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fe4a" w14:textId="232f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Правления Национального Банка Республики Казахстан от 2 июня 2000 года N 266 "Об утверждении Правил открытия, ведения и закрытия банковских счетов клиентов в банках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октября 2007 года N 123. Зарегистрировано в Министерстве юстиции Республики Казахстан 5 февраля 2008 года N 5128. Утратило силу постановлением Правления Национального Банка Республики Казахстан от 31 августа 2016 года № 207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установления единой структуры номеров банковских счетов клиентов банков, организаций, осуществляющих отдельные виды банковских операций, и счетов, открываемых Комитетом Казначейства Министерства финансов Республики Казахстан (далее - банки), усовершенствования порядка взаимодействия банков и налоговых органов при открытии и закрытии банковских счетов, системы идентификации банков и их клиентов в платежных системах Республики Казахстан и приближения структуры номера банковского счета клиента банка к стандартам Европейского Союза Правление Национального Банка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Национального Банка Республики Казахстан от 2 июня 2000 года N 266 "Об утверждении Правил открытия, ведения и закрытия банковских счетов клиентов в банках Республики Казахстан" (зарегистрированное в Реестре государственной регистрации нормативных правовых актов под N 1199, опубликованное в Бюллетене нормативных правовых актов центральных исполнительных и иных государственных органов Республики Казахстан в 2000 году, N 9; с изменениями и дополнениями, внесенными постановлениями Правления Национального Банка Республики Казахстан от 8 октября 2001 года  </w:t>
      </w:r>
      <w:r>
        <w:rPr>
          <w:rFonts w:ascii="Times New Roman"/>
          <w:b w:val="false"/>
          <w:i w:val="false"/>
          <w:color w:val="000000"/>
          <w:sz w:val="28"/>
        </w:rPr>
        <w:t xml:space="preserve">N 382 </w:t>
      </w:r>
      <w:r>
        <w:rPr>
          <w:rFonts w:ascii="Times New Roman"/>
          <w:b w:val="false"/>
          <w:i w:val="false"/>
          <w:color w:val="000000"/>
          <w:sz w:val="28"/>
        </w:rPr>
        <w:t>"Об утверждении изменений в Инструкцию о порядке открытия, ведения и закрытия банковских счетов клиентов в банках Республики Казахстан, утвержденную постановлением Правления Национального Банка Республики Казахстан от 2 июня 2000 года N 266", зарегистрированным в Реестре государственной регистрации нормативных правовых актов под N 1675, опубликованным в Бюллетене нормативных правовых актов центральных исполнительных и иных государственных органов Республики Казахстан в 2001 году, N 40-41, от 21 марта 2003 года  </w:t>
      </w:r>
      <w:r>
        <w:rPr>
          <w:rFonts w:ascii="Times New Roman"/>
          <w:b w:val="false"/>
          <w:i w:val="false"/>
          <w:color w:val="000000"/>
          <w:sz w:val="28"/>
        </w:rPr>
        <w:t xml:space="preserve">N 90 </w:t>
      </w:r>
      <w:r>
        <w:rPr>
          <w:rFonts w:ascii="Times New Roman"/>
          <w:b w:val="false"/>
          <w:i w:val="false"/>
          <w:color w:val="000000"/>
          <w:sz w:val="28"/>
        </w:rPr>
        <w:t>"О внесении изменений и дополнений в постановление Правления Национального Банка Республики Казахстан от 2 июня 2000 года N 266 "Об утверждении Инструкции о порядке открытия, ведения и закрытия банковских счетов клиентов в банках Республики Казахстан", зарегистрированное в Министерстве юстиции Республики Казахстан под N 1199", зарегистрированным в Реестре государственной регистрации нормативных правовых актов под N 2244, опубликованным 6 июня 2003 года в газете "Казахстанская правда" N 163-164 (24103-24104), от 21 апреля 2003 года   </w:t>
      </w:r>
      <w:r>
        <w:rPr>
          <w:rFonts w:ascii="Times New Roman"/>
          <w:b w:val="false"/>
          <w:i w:val="false"/>
          <w:color w:val="000000"/>
          <w:sz w:val="28"/>
        </w:rPr>
        <w:t xml:space="preserve">N 140 </w:t>
      </w:r>
      <w:r>
        <w:rPr>
          <w:rFonts w:ascii="Times New Roman"/>
          <w:b w:val="false"/>
          <w:i w:val="false"/>
          <w:color w:val="000000"/>
          <w:sz w:val="28"/>
        </w:rPr>
        <w:t>"О признании банковских депозитных сертификатов ценными бумагами и внесении изменения в постановление Правления Национального Банка Республики Казахстан от 2 июня 2000 года N 266 "Об утверждении Инструкции о порядке открытия, ведения и закрытия банковских счетов клиентов в банках Республики Казахстан", зарегистрированное в Министерстве юстиции Республики Казахстан под N 1199", зарегистрированным в Реестре государственной регистрации нормативных правовых актов под N 2343, опубликованным 2-15 июня 2003 года в официальном издании Национального Банка Республики Казахстан "Вестник Национального Банка Казахстана", от 24 января 2006 года  </w:t>
      </w:r>
      <w:r>
        <w:rPr>
          <w:rFonts w:ascii="Times New Roman"/>
          <w:b w:val="false"/>
          <w:i w:val="false"/>
          <w:color w:val="000000"/>
          <w:sz w:val="28"/>
        </w:rPr>
        <w:t xml:space="preserve">N 2 </w:t>
      </w:r>
      <w:r>
        <w:rPr>
          <w:rFonts w:ascii="Times New Roman"/>
          <w:b w:val="false"/>
          <w:i w:val="false"/>
          <w:color w:val="000000"/>
          <w:sz w:val="28"/>
        </w:rPr>
        <w:t>"О внесении изменений и дополнений в постановление Правления Национального Банка Республики Казахстан от 2 июня 2000 года N 266 "Об утверждении Инструкции о порядке открытия, ведения и закрытия банковских счетов клиентов в банках Республики Казахстан", зарегистрированным в Реестре государственной регистрации нормативных правовых актов под N 4094, опубликованным 10 марта 2006 года в газете "Юридическая газета" N 42-43 (1022-1023), от 18 января 2007 года   </w:t>
      </w:r>
      <w:r>
        <w:rPr>
          <w:rFonts w:ascii="Times New Roman"/>
          <w:b w:val="false"/>
          <w:i w:val="false"/>
          <w:color w:val="000000"/>
          <w:sz w:val="28"/>
        </w:rPr>
        <w:t xml:space="preserve">N 2 </w:t>
      </w:r>
      <w:r>
        <w:rPr>
          <w:rFonts w:ascii="Times New Roman"/>
          <w:b w:val="false"/>
          <w:i w:val="false"/>
          <w:color w:val="000000"/>
          <w:sz w:val="28"/>
        </w:rPr>
        <w:t>"О внесении изменений и дополнения в постановление Правления Национального Банка Республики Казахстан от 2 июня 2000 года N 266 "Об утверждении Правил открытия, ведения и закрытия банковских счетов клиентов в банках Республики Казахстан", зарегистрированным в Реестре государственной регистрации нормативных правовых актов под N 4534, опубликованным 16 февраля 2007 года в газете "Юридическая газета" N 25 (1228), от 20 июля 2007 года  </w:t>
      </w:r>
      <w:r>
        <w:rPr>
          <w:rFonts w:ascii="Times New Roman"/>
          <w:b w:val="false"/>
          <w:i w:val="false"/>
          <w:color w:val="000000"/>
          <w:sz w:val="28"/>
        </w:rPr>
        <w:t xml:space="preserve">N 76 </w:t>
      </w:r>
      <w:r>
        <w:rPr>
          <w:rFonts w:ascii="Times New Roman"/>
          <w:b w:val="false"/>
          <w:i w:val="false"/>
          <w:color w:val="000000"/>
          <w:sz w:val="28"/>
        </w:rPr>
        <w:t xml:space="preserve">"О внесении изменений в некоторые нормативные правовые акты Национального Банка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N 4880, опубликованным 5 сентября 2007 года в газете "Юридическая газета" N 135 (1338) внести следующие дополнения: </w:t>
      </w:r>
      <w:r>
        <w:br/>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открытия, ведения и закрытия банковских счетов клиентов в банках Республики Казахстан, утвержденных указанным постановлением: </w:t>
      </w:r>
      <w:r>
        <w:br/>
      </w:r>
      <w:r>
        <w:rPr>
          <w:rFonts w:ascii="Times New Roman"/>
          <w:b w:val="false"/>
          <w:i w:val="false"/>
          <w:color w:val="000000"/>
          <w:sz w:val="28"/>
        </w:rPr>
        <w:t xml:space="preserve">
      дополнить главой 1-1 следующего содержания: </w:t>
      </w:r>
      <w:r>
        <w:br/>
      </w:r>
      <w:r>
        <w:rPr>
          <w:rFonts w:ascii="Times New Roman"/>
          <w:b w:val="false"/>
          <w:i w:val="false"/>
          <w:color w:val="000000"/>
          <w:sz w:val="28"/>
        </w:rPr>
        <w:t xml:space="preserve">
      "Глава 1-1. Единая структура номера банковского счета </w:t>
      </w:r>
      <w:r>
        <w:br/>
      </w:r>
      <w:r>
        <w:rPr>
          <w:rFonts w:ascii="Times New Roman"/>
          <w:b w:val="false"/>
          <w:i w:val="false"/>
          <w:color w:val="000000"/>
          <w:sz w:val="28"/>
        </w:rPr>
        <w:t xml:space="preserve">
      7-1. При открытии клиенту банковского счета для учета денег клиента банк присваивает ему индивидуальный идентификационный код, являющийся номером банковского счета клиента банка. Единая структура номера банковского счета указана в приложении 3 к настоящим Правилам. </w:t>
      </w:r>
      <w:r>
        <w:br/>
      </w:r>
      <w:r>
        <w:rPr>
          <w:rFonts w:ascii="Times New Roman"/>
          <w:b w:val="false"/>
          <w:i w:val="false"/>
          <w:color w:val="000000"/>
          <w:sz w:val="28"/>
        </w:rPr>
        <w:t xml:space="preserve">
      7-2. Единая структура номера банковского счета включает в себя контрольный разряд. Алгоритм расчета и проверки контрольного разряда указан в приложении 4 к настоящим Правилам."; </w:t>
      </w:r>
      <w:r>
        <w:br/>
      </w:r>
      <w:r>
        <w:rPr>
          <w:rFonts w:ascii="Times New Roman"/>
          <w:b w:val="false"/>
          <w:i w:val="false"/>
          <w:color w:val="000000"/>
          <w:sz w:val="28"/>
        </w:rPr>
        <w:t xml:space="preserve">
      пункт 23 после слова "обязаны" дополнить словами "письменно или электронным способом"; </w:t>
      </w:r>
      <w:r>
        <w:br/>
      </w:r>
      <w:r>
        <w:rPr>
          <w:rFonts w:ascii="Times New Roman"/>
          <w:b w:val="false"/>
          <w:i w:val="false"/>
          <w:color w:val="000000"/>
          <w:sz w:val="28"/>
        </w:rPr>
        <w:t xml:space="preserve">
      пункт 44 после слова "письменно" дополнить словами "или электронным способом"; </w:t>
      </w:r>
      <w:r>
        <w:br/>
      </w:r>
      <w:r>
        <w:rPr>
          <w:rFonts w:ascii="Times New Roman"/>
          <w:b w:val="false"/>
          <w:i w:val="false"/>
          <w:color w:val="000000"/>
          <w:sz w:val="28"/>
        </w:rPr>
        <w:t xml:space="preserve">
      дополнить приложениями 3 и 4 следующего содержания: </w:t>
      </w:r>
    </w:p>
    <w:bookmarkEnd w:id="1"/>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открытия, ведения          </w:t>
      </w:r>
      <w:r>
        <w:br/>
      </w:r>
      <w:r>
        <w:rPr>
          <w:rFonts w:ascii="Times New Roman"/>
          <w:b w:val="false"/>
          <w:i w:val="false"/>
          <w:color w:val="000000"/>
          <w:sz w:val="28"/>
        </w:rPr>
        <w:t xml:space="preserve">
и закрытия банковских счетов клиентов </w:t>
      </w:r>
      <w:r>
        <w:br/>
      </w:r>
      <w:r>
        <w:rPr>
          <w:rFonts w:ascii="Times New Roman"/>
          <w:b w:val="false"/>
          <w:i w:val="false"/>
          <w:color w:val="000000"/>
          <w:sz w:val="28"/>
        </w:rPr>
        <w:t xml:space="preserve">
в банках Республики Казахстан         </w:t>
      </w:r>
    </w:p>
    <w:p>
      <w:pPr>
        <w:spacing w:after="0"/>
        <w:ind w:left="0"/>
        <w:jc w:val="both"/>
      </w:pPr>
      <w:r>
        <w:rPr>
          <w:rFonts w:ascii="Times New Roman"/>
          <w:b w:val="false"/>
          <w:i w:val="false"/>
          <w:color w:val="000000"/>
          <w:sz w:val="28"/>
        </w:rPr>
        <w:t xml:space="preserve">                      Единая структура номера банковского счета  </w:t>
      </w:r>
    </w:p>
    <w:p>
      <w:pPr>
        <w:spacing w:after="0"/>
        <w:ind w:left="0"/>
        <w:jc w:val="both"/>
      </w:pPr>
      <w:r>
        <w:rPr>
          <w:rFonts w:ascii="Times New Roman"/>
          <w:b w:val="false"/>
          <w:i w:val="false"/>
          <w:color w:val="000000"/>
          <w:sz w:val="28"/>
        </w:rPr>
        <w:t xml:space="preserve">      1. Единая структура номера банковского счета клиента банка имеет фиксированную длину в двадцать разрядов </w:t>
      </w:r>
      <w:r>
        <w:br/>
      </w:r>
      <w:r>
        <w:rPr>
          <w:rFonts w:ascii="Times New Roman"/>
          <w:b w:val="false"/>
          <w:i w:val="false"/>
          <w:color w:val="000000"/>
          <w:sz w:val="28"/>
        </w:rPr>
        <w:t xml:space="preserve">
      KZССБББХХХХХХХХХХХХХ, где: </w:t>
      </w:r>
      <w:r>
        <w:br/>
      </w:r>
      <w:r>
        <w:rPr>
          <w:rFonts w:ascii="Times New Roman"/>
          <w:b w:val="false"/>
          <w:i w:val="false"/>
          <w:color w:val="000000"/>
          <w:sz w:val="28"/>
        </w:rPr>
        <w:t xml:space="preserve">
      1) первый и второй разряды - код Республики Казахстан. Используется международный код - KZ; </w:t>
      </w:r>
      <w:r>
        <w:br/>
      </w:r>
      <w:r>
        <w:rPr>
          <w:rFonts w:ascii="Times New Roman"/>
          <w:b w:val="false"/>
          <w:i w:val="false"/>
          <w:color w:val="000000"/>
          <w:sz w:val="28"/>
        </w:rPr>
        <w:t xml:space="preserve">
      2) третий и четвертый разряды - контрольный разряд, предназначенный для контроля и обеспечения достоверности номера банковского счета клиента банка и правильности его указания в платежных и иных документах банка; </w:t>
      </w:r>
      <w:r>
        <w:br/>
      </w:r>
      <w:r>
        <w:rPr>
          <w:rFonts w:ascii="Times New Roman"/>
          <w:b w:val="false"/>
          <w:i w:val="false"/>
          <w:color w:val="000000"/>
          <w:sz w:val="28"/>
        </w:rPr>
        <w:t xml:space="preserve">
      3) пятый, шестой и седьмой разряды - код банка. Код банка присваивается Национальным Банком Республики Казахстан; </w:t>
      </w:r>
      <w:r>
        <w:br/>
      </w:r>
      <w:r>
        <w:rPr>
          <w:rFonts w:ascii="Times New Roman"/>
          <w:b w:val="false"/>
          <w:i w:val="false"/>
          <w:color w:val="000000"/>
          <w:sz w:val="28"/>
        </w:rPr>
        <w:t xml:space="preserve">
      4) разряды с восьмого по двадцатый - внутрибанковский номер счета клиента банка, который должен быть уникальным в информационной (операционной и иной) системе одного банка и обеспечивать однозначную идентификацию клиента. </w:t>
      </w:r>
      <w:r>
        <w:br/>
      </w:r>
      <w:r>
        <w:rPr>
          <w:rFonts w:ascii="Times New Roman"/>
          <w:b w:val="false"/>
          <w:i w:val="false"/>
          <w:color w:val="000000"/>
          <w:sz w:val="28"/>
        </w:rPr>
        <w:t xml:space="preserve">
      Разряды внутрибанковского номера счета клиента банка используются по усмотрению банка. Свободные знаки обозначаются нулями и располагаются в неиспользуемых разрядах слева перед номером. В нумерации счетов используются цифровые или буквенно-цифровые символы латинского алфавита, за исключением букв "I", "Q", "O". При наличии буквенных символов во внутрибанковском номере счета клиента банка, расчет контрольного разряда производится с использованием таблицы конвертирования буквенных символов в цифровые, предусмотренной настоящим приложением. </w:t>
      </w:r>
      <w:r>
        <w:br/>
      </w:r>
      <w:r>
        <w:rPr>
          <w:rFonts w:ascii="Times New Roman"/>
          <w:b w:val="false"/>
          <w:i w:val="false"/>
          <w:color w:val="000000"/>
          <w:sz w:val="28"/>
        </w:rPr>
        <w:t xml:space="preserve">
      2. В целях упрощения визуального восприятия номера банковского счета клиента банка, допускается указание в платежных и иных документах на бумажном носителе номера банковского счета клиента банка, состоящего из четырехзначных символов, разделенных промежутком, в следующем виде: </w:t>
      </w:r>
      <w:r>
        <w:br/>
      </w:r>
      <w:r>
        <w:rPr>
          <w:rFonts w:ascii="Times New Roman"/>
          <w:b w:val="false"/>
          <w:i w:val="false"/>
          <w:color w:val="000000"/>
          <w:sz w:val="28"/>
        </w:rPr>
        <w:t xml:space="preserve">
      KZСС БББХ ХХХХ ХХХХ ХХХХ. </w:t>
      </w:r>
      <w:r>
        <w:br/>
      </w:r>
      <w:r>
        <w:rPr>
          <w:rFonts w:ascii="Times New Roman"/>
          <w:b w:val="false"/>
          <w:i w:val="false"/>
          <w:color w:val="000000"/>
          <w:sz w:val="28"/>
        </w:rPr>
        <w:t xml:space="preserve">
      3. В платежных и иных документах, оформленных в электронном виде, номер банковского счета клиента банка указывается в виде непрерывной последовательности знаков. </w:t>
      </w:r>
    </w:p>
    <w:p>
      <w:pPr>
        <w:spacing w:after="0"/>
        <w:ind w:left="0"/>
        <w:jc w:val="both"/>
      </w:pPr>
      <w:r>
        <w:rPr>
          <w:rFonts w:ascii="Times New Roman"/>
          <w:b w:val="false"/>
          <w:i w:val="false"/>
          <w:color w:val="000000"/>
          <w:sz w:val="28"/>
        </w:rPr>
        <w:t xml:space="preserve">       Таблица конвертирования буквенных символов в цифровые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693"/>
        <w:gridCol w:w="2093"/>
        <w:gridCol w:w="1513"/>
      </w:tblGrid>
      <w:tr>
        <w:trPr>
          <w:trHeight w:val="27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N=23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V=31 </w:t>
            </w:r>
          </w:p>
        </w:tc>
      </w:tr>
      <w:tr>
        <w:trPr>
          <w:trHeight w:val="28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W=32 </w:t>
            </w:r>
          </w:p>
        </w:tc>
      </w:tr>
      <w:tr>
        <w:trPr>
          <w:trHeight w:val="27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R=27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 </w:t>
            </w:r>
          </w:p>
        </w:tc>
      </w:tr>
      <w:tr>
        <w:trPr>
          <w:trHeight w:val="27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S=28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Y=34 </w:t>
            </w:r>
          </w:p>
        </w:tc>
      </w:tr>
      <w:tr>
        <w:trPr>
          <w:trHeight w:val="28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T=29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Z=35 </w:t>
            </w:r>
          </w:p>
        </w:tc>
      </w:tr>
      <w:tr>
        <w:trPr>
          <w:trHeight w:val="27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открытия, ведения          </w:t>
      </w:r>
      <w:r>
        <w:br/>
      </w:r>
      <w:r>
        <w:rPr>
          <w:rFonts w:ascii="Times New Roman"/>
          <w:b w:val="false"/>
          <w:i w:val="false"/>
          <w:color w:val="000000"/>
          <w:sz w:val="28"/>
        </w:rPr>
        <w:t xml:space="preserve">
и закрытия банковских счетов клиентов </w:t>
      </w:r>
      <w:r>
        <w:br/>
      </w:r>
      <w:r>
        <w:rPr>
          <w:rFonts w:ascii="Times New Roman"/>
          <w:b w:val="false"/>
          <w:i w:val="false"/>
          <w:color w:val="000000"/>
          <w:sz w:val="28"/>
        </w:rPr>
        <w:t xml:space="preserve">
в банках Республики Казахстан         </w:t>
      </w:r>
    </w:p>
    <w:p>
      <w:pPr>
        <w:spacing w:after="0"/>
        <w:ind w:left="0"/>
        <w:jc w:val="both"/>
      </w:pPr>
      <w:r>
        <w:rPr>
          <w:rFonts w:ascii="Times New Roman"/>
          <w:b w:val="false"/>
          <w:i w:val="false"/>
          <w:color w:val="000000"/>
          <w:sz w:val="28"/>
        </w:rPr>
        <w:t xml:space="preserve">Алгоритм расчета контрольного разряда </w:t>
      </w:r>
    </w:p>
    <w:p>
      <w:pPr>
        <w:spacing w:after="0"/>
        <w:ind w:left="0"/>
        <w:jc w:val="both"/>
      </w:pPr>
      <w:r>
        <w:rPr>
          <w:rFonts w:ascii="Times New Roman"/>
          <w:b w:val="false"/>
          <w:i w:val="false"/>
          <w:color w:val="000000"/>
          <w:sz w:val="28"/>
        </w:rPr>
        <w:t xml:space="preserve">      При расчете контрольного разряда используется международный стандарт (Modulus 97-10, ISO - 7064), который предполагает деление числа на 97, полученный остаток от деления вычитается из 98. Если результатом является однозначное число, добавляется один предшествующий нуль. </w:t>
      </w:r>
      <w:r>
        <w:br/>
      </w:r>
      <w:r>
        <w:rPr>
          <w:rFonts w:ascii="Times New Roman"/>
          <w:b w:val="false"/>
          <w:i w:val="false"/>
          <w:color w:val="000000"/>
          <w:sz w:val="28"/>
        </w:rPr>
        <w:t xml:space="preserve">
      Пример N 1. </w:t>
      </w:r>
      <w:r>
        <w:br/>
      </w:r>
      <w:r>
        <w:rPr>
          <w:rFonts w:ascii="Times New Roman"/>
          <w:b w:val="false"/>
          <w:i w:val="false"/>
          <w:color w:val="000000"/>
          <w:sz w:val="28"/>
        </w:rPr>
        <w:t xml:space="preserve">
      Рассчитать контрольный разряд банковского счета клиента банка KZ СС 123 1234564567891. </w:t>
      </w:r>
      <w:r>
        <w:br/>
      </w:r>
      <w:r>
        <w:rPr>
          <w:rFonts w:ascii="Times New Roman"/>
          <w:b w:val="false"/>
          <w:i w:val="false"/>
          <w:color w:val="000000"/>
          <w:sz w:val="28"/>
        </w:rPr>
        <w:t xml:space="preserve">
      Шаг первый: первые четыре символа переносятся на конец номера банковского счета клиента банка, кодовое обозначение страны конвертируется на основании таблицы конвертирования буквенных символов в цифровые согласно приложению 3, вторые два символа обозначаются нулями. Результат: 123 1234564567891 2035 00. </w:t>
      </w:r>
      <w:r>
        <w:br/>
      </w:r>
      <w:r>
        <w:rPr>
          <w:rFonts w:ascii="Times New Roman"/>
          <w:b w:val="false"/>
          <w:i w:val="false"/>
          <w:color w:val="000000"/>
          <w:sz w:val="28"/>
        </w:rPr>
        <w:t xml:space="preserve">
      Шаг второй: полученное выше число делится на 97 и получается остаток от деления 43. </w:t>
      </w:r>
      <w:r>
        <w:br/>
      </w:r>
      <w:r>
        <w:rPr>
          <w:rFonts w:ascii="Times New Roman"/>
          <w:b w:val="false"/>
          <w:i w:val="false"/>
          <w:color w:val="000000"/>
          <w:sz w:val="28"/>
        </w:rPr>
        <w:t xml:space="preserve">
      Шаг третий: 98-43=55. </w:t>
      </w:r>
      <w:r>
        <w:br/>
      </w:r>
      <w:r>
        <w:rPr>
          <w:rFonts w:ascii="Times New Roman"/>
          <w:b w:val="false"/>
          <w:i w:val="false"/>
          <w:color w:val="000000"/>
          <w:sz w:val="28"/>
        </w:rPr>
        <w:t xml:space="preserve">
      Контрольный разряд равен 55. </w:t>
      </w:r>
      <w:r>
        <w:br/>
      </w:r>
      <w:r>
        <w:rPr>
          <w:rFonts w:ascii="Times New Roman"/>
          <w:b w:val="false"/>
          <w:i w:val="false"/>
          <w:color w:val="000000"/>
          <w:sz w:val="28"/>
        </w:rPr>
        <w:t xml:space="preserve">
      Номер счета клиента KZ 55 123 1234564567891. </w:t>
      </w:r>
      <w:r>
        <w:br/>
      </w:r>
      <w:r>
        <w:rPr>
          <w:rFonts w:ascii="Times New Roman"/>
          <w:b w:val="false"/>
          <w:i w:val="false"/>
          <w:color w:val="000000"/>
          <w:sz w:val="28"/>
        </w:rPr>
        <w:t xml:space="preserve">
      Пример N 2. </w:t>
      </w:r>
      <w:r>
        <w:br/>
      </w:r>
      <w:r>
        <w:rPr>
          <w:rFonts w:ascii="Times New Roman"/>
          <w:b w:val="false"/>
          <w:i w:val="false"/>
          <w:color w:val="000000"/>
          <w:sz w:val="28"/>
        </w:rPr>
        <w:t xml:space="preserve">
      Рассчитать контрольный разряд счета клиента KZ СС 123 1234565678902. </w:t>
      </w:r>
      <w:r>
        <w:br/>
      </w:r>
      <w:r>
        <w:rPr>
          <w:rFonts w:ascii="Times New Roman"/>
          <w:b w:val="false"/>
          <w:i w:val="false"/>
          <w:color w:val="000000"/>
          <w:sz w:val="28"/>
        </w:rPr>
        <w:t xml:space="preserve">
      Шаг первый: первые четыре символа переносятся на конец номера банковского счета клиента, кодовое обозначение страны конвертируется на основании таблицы конвертирования буквенных символов в цифровые, предусмотренной приложением 3, вторые два символа обозначаются нулями. Результат: 123 1234565678902 2035 00. </w:t>
      </w:r>
      <w:r>
        <w:br/>
      </w:r>
      <w:r>
        <w:rPr>
          <w:rFonts w:ascii="Times New Roman"/>
          <w:b w:val="false"/>
          <w:i w:val="false"/>
          <w:color w:val="000000"/>
          <w:sz w:val="28"/>
        </w:rPr>
        <w:t xml:space="preserve">
      Шаг второй: полученное выше число делится на 97, и получается остаток от деления, равный 90. </w:t>
      </w:r>
      <w:r>
        <w:br/>
      </w:r>
      <w:r>
        <w:rPr>
          <w:rFonts w:ascii="Times New Roman"/>
          <w:b w:val="false"/>
          <w:i w:val="false"/>
          <w:color w:val="000000"/>
          <w:sz w:val="28"/>
        </w:rPr>
        <w:t xml:space="preserve">
      Шаг третий: 98 - 90 = 8. </w:t>
      </w:r>
      <w:r>
        <w:br/>
      </w:r>
      <w:r>
        <w:rPr>
          <w:rFonts w:ascii="Times New Roman"/>
          <w:b w:val="false"/>
          <w:i w:val="false"/>
          <w:color w:val="000000"/>
          <w:sz w:val="28"/>
        </w:rPr>
        <w:t xml:space="preserve">
      Контрольный разряд равен 8, к которому добавляется предшествующий "0". </w:t>
      </w:r>
      <w:r>
        <w:br/>
      </w:r>
      <w:r>
        <w:rPr>
          <w:rFonts w:ascii="Times New Roman"/>
          <w:b w:val="false"/>
          <w:i w:val="false"/>
          <w:color w:val="000000"/>
          <w:sz w:val="28"/>
        </w:rPr>
        <w:t>
      Номер счета клиента KZ 08 123 1234565678902.</w:t>
      </w:r>
    </w:p>
    <w:p>
      <w:pPr>
        <w:spacing w:after="0"/>
        <w:ind w:left="0"/>
        <w:jc w:val="both"/>
      </w:pPr>
      <w:r>
        <w:rPr>
          <w:rFonts w:ascii="Times New Roman"/>
          <w:b w:val="false"/>
          <w:i w:val="false"/>
          <w:color w:val="000000"/>
          <w:sz w:val="28"/>
        </w:rPr>
        <w:t>Алгоритм проверки правильности контрольного разряда</w:t>
      </w:r>
    </w:p>
    <w:p>
      <w:pPr>
        <w:spacing w:after="0"/>
        <w:ind w:left="0"/>
        <w:jc w:val="both"/>
      </w:pPr>
      <w:r>
        <w:rPr>
          <w:rFonts w:ascii="Times New Roman"/>
          <w:b w:val="false"/>
          <w:i w:val="false"/>
          <w:color w:val="000000"/>
          <w:sz w:val="28"/>
        </w:rPr>
        <w:t>      При проверке правильности контрольного разряда также используется международный стандарт (Modulus 97-10, ISO - 7064), предполагающий нахождение остатка от деления числа на 97.</w:t>
      </w:r>
      <w:r>
        <w:br/>
      </w:r>
      <w:r>
        <w:rPr>
          <w:rFonts w:ascii="Times New Roman"/>
          <w:b w:val="false"/>
          <w:i w:val="false"/>
          <w:color w:val="000000"/>
          <w:sz w:val="28"/>
        </w:rPr>
        <w:t>
      Применяя таблицу конвертирования буквенных символов в цифровые, указанную в приложении 3, необходимо найти остаток от деления номера банковского счета на число 97. При правильном указании номера банковского счета остаток должен быть равен 1 (единице).</w:t>
      </w:r>
      <w:r>
        <w:br/>
      </w:r>
      <w:r>
        <w:rPr>
          <w:rFonts w:ascii="Times New Roman"/>
          <w:b w:val="false"/>
          <w:i w:val="false"/>
          <w:color w:val="000000"/>
          <w:sz w:val="28"/>
        </w:rPr>
        <w:t>
      Пример:</w:t>
      </w:r>
      <w:r>
        <w:br/>
      </w:r>
      <w:r>
        <w:rPr>
          <w:rFonts w:ascii="Times New Roman"/>
          <w:b w:val="false"/>
          <w:i w:val="false"/>
          <w:color w:val="000000"/>
          <w:sz w:val="28"/>
        </w:rPr>
        <w:t>
      Проверить контрольный разряд в номере банковского счета клиента</w:t>
      </w:r>
      <w:r>
        <w:br/>
      </w:r>
      <w:r>
        <w:rPr>
          <w:rFonts w:ascii="Times New Roman"/>
          <w:b w:val="false"/>
          <w:i w:val="false"/>
          <w:color w:val="000000"/>
          <w:sz w:val="28"/>
        </w:rPr>
        <w:t>
      KZ55 1231 2345 6456 7891</w:t>
      </w:r>
      <w:r>
        <w:br/>
      </w:r>
      <w:r>
        <w:rPr>
          <w:rFonts w:ascii="Times New Roman"/>
          <w:b w:val="false"/>
          <w:i w:val="false"/>
          <w:color w:val="000000"/>
          <w:sz w:val="28"/>
        </w:rPr>
        <w:t>
      Шаг первый: первые четыре символа переносятся на конец номера банковского счета клиента, кодовое обозначение страны конвертируется на основании таблицы конвертирования:</w:t>
      </w:r>
      <w:r>
        <w:br/>
      </w:r>
      <w:r>
        <w:rPr>
          <w:rFonts w:ascii="Times New Roman"/>
          <w:b w:val="false"/>
          <w:i w:val="false"/>
          <w:color w:val="000000"/>
          <w:sz w:val="28"/>
        </w:rPr>
        <w:t>
      1231 2345 6456 7891 2035 55.</w:t>
      </w:r>
      <w:r>
        <w:br/>
      </w:r>
      <w:r>
        <w:rPr>
          <w:rFonts w:ascii="Times New Roman"/>
          <w:b w:val="false"/>
          <w:i w:val="false"/>
          <w:color w:val="000000"/>
          <w:sz w:val="28"/>
        </w:rPr>
        <w:t>
      Шаг второй: полученное выше число делится на 97. Результат - 1231234564567891203555/97 = 12693139840906094882,010309278351.</w:t>
      </w:r>
      <w:r>
        <w:br/>
      </w:r>
      <w:r>
        <w:rPr>
          <w:rFonts w:ascii="Times New Roman"/>
          <w:b w:val="false"/>
          <w:i w:val="false"/>
          <w:color w:val="000000"/>
          <w:sz w:val="28"/>
        </w:rPr>
        <w:t>
      Из полученного числа выделяется целая часть без округления - 12693139840906094882.</w:t>
      </w:r>
      <w:r>
        <w:br/>
      </w:r>
      <w:r>
        <w:rPr>
          <w:rFonts w:ascii="Times New Roman"/>
          <w:b w:val="false"/>
          <w:i w:val="false"/>
          <w:color w:val="000000"/>
          <w:sz w:val="28"/>
        </w:rPr>
        <w:t>
      Шаг третий: Полученное на втором шаге число умножается на 97, то есть в нашем примере получаем 12693139840906094882 * 97 = 1231234564567891203554.</w:t>
      </w:r>
      <w:r>
        <w:br/>
      </w:r>
      <w:r>
        <w:rPr>
          <w:rFonts w:ascii="Times New Roman"/>
          <w:b w:val="false"/>
          <w:i w:val="false"/>
          <w:color w:val="000000"/>
          <w:sz w:val="28"/>
        </w:rPr>
        <w:t>
      Шаг четвертый: Из числа, полученного на шаге 1, вычитается число, полученное на шаге 3. Если результат равен 1 (единице), то контрольный разряд рассчитан верно. В нашем примере получаем 1231234564567891203555 - 1231234564567891203554 = 1. Контрольный разряд 55 верен.".</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Правления Национального Банка РК от 25.09.2009 </w:t>
      </w:r>
      <w:r>
        <w:rPr>
          <w:rFonts w:ascii="Times New Roman"/>
          <w:b w:val="false"/>
          <w:i w:val="false"/>
          <w:color w:val="000000"/>
          <w:sz w:val="28"/>
        </w:rPr>
        <w:t>№ 91</w:t>
      </w:r>
      <w:r>
        <w:rPr>
          <w:rFonts w:ascii="Times New Roman"/>
          <w:b w:val="false"/>
          <w:i w:val="false"/>
          <w:color w:val="ff0000"/>
          <w:sz w:val="28"/>
        </w:rPr>
        <w:t xml:space="preserve"> (вводятся в действие со 02.11.2009).</w:t>
      </w:r>
    </w:p>
    <w:bookmarkStart w:name="z3" w:id="2"/>
    <w:p>
      <w:pPr>
        <w:spacing w:after="0"/>
        <w:ind w:left="0"/>
        <w:jc w:val="both"/>
      </w:pPr>
      <w:r>
        <w:rPr>
          <w:rFonts w:ascii="Times New Roman"/>
          <w:b w:val="false"/>
          <w:i w:val="false"/>
          <w:color w:val="000000"/>
          <w:sz w:val="28"/>
        </w:rPr>
        <w:t>
      2. Настоящее постановление вводится в действие с 7 июня 2010 года, за исключением абзацев седьмого и восьмого пункта 1, которые вводятся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Правления Национального Банка РК от 25.09.2009 </w:t>
      </w:r>
      <w:r>
        <w:rPr>
          <w:rFonts w:ascii="Times New Roman"/>
          <w:b w:val="false"/>
          <w:i w:val="false"/>
          <w:color w:val="000000"/>
          <w:sz w:val="28"/>
        </w:rPr>
        <w:t>№ 91</w:t>
      </w:r>
      <w:r>
        <w:rPr>
          <w:rFonts w:ascii="Times New Roman"/>
          <w:b w:val="false"/>
          <w:i w:val="false"/>
          <w:color w:val="ff0000"/>
          <w:sz w:val="28"/>
        </w:rPr>
        <w:t xml:space="preserve"> (вводятся в действие со 02.11.2009).</w:t>
      </w:r>
    </w:p>
    <w:bookmarkEnd w:id="2"/>
    <w:bookmarkStart w:name="z4" w:id="3"/>
    <w:p>
      <w:pPr>
        <w:spacing w:after="0"/>
        <w:ind w:left="0"/>
        <w:jc w:val="both"/>
      </w:pPr>
      <w:r>
        <w:rPr>
          <w:rFonts w:ascii="Times New Roman"/>
          <w:b w:val="false"/>
          <w:i w:val="false"/>
          <w:color w:val="000000"/>
          <w:sz w:val="28"/>
        </w:rPr>
        <w:t xml:space="preserve">
      3. Департаменту платежных систем Национального Банка Республики Казахстан (Мусаев Р.Н.): </w:t>
      </w:r>
      <w:r>
        <w:br/>
      </w:r>
      <w:r>
        <w:rPr>
          <w:rFonts w:ascii="Times New Roman"/>
          <w:b w:val="false"/>
          <w:i w:val="false"/>
          <w:color w:val="000000"/>
          <w:sz w:val="28"/>
        </w:rPr>
        <w:t xml:space="preserve">
      1) совместно с Юридическим департаментом Национального Банка Республики Казахстан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и представительств Национального Банка Республики Казахстан, Объединения юридических лиц "Ассоциация финансистов Казахстана", Агентства Республики Казахстан по регулированию и надзору финансового рынка и финансовых организаций, банков, организаций, осуществляющих отдельные виды банковских операций, Агентства Республики Казахстан по борьбе с экономической и коррупционной преступностью (финансовой полиции), Верховного суда Республики Казахстан, Комитета национальной безопасности Республики Казахстан, Комитета по судебному администрированию при Верховном Суде Республики Казахстан, Министерства внутренних дел Республики Казахстан, Министерства финансов Республики Казахстан. </w:t>
      </w:r>
    </w:p>
    <w:bookmarkEnd w:id="3"/>
    <w:bookmarkStart w:name="z5" w:id="4"/>
    <w:p>
      <w:pPr>
        <w:spacing w:after="0"/>
        <w:ind w:left="0"/>
        <w:jc w:val="both"/>
      </w:pPr>
      <w:r>
        <w:rPr>
          <w:rFonts w:ascii="Times New Roman"/>
          <w:b w:val="false"/>
          <w:i w:val="false"/>
          <w:color w:val="000000"/>
          <w:sz w:val="28"/>
        </w:rPr>
        <w:t xml:space="preserve">
      4. Управлению по обеспечению деятельности руководства Национального Банка Республики Казахстан (Терентьев А.Л.) в трехдневный срок со дня получения от Департамента платежных систем заявки на опубликование принять меры к официальному опубликованию настоящего постановления в средствах массовой информации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Сартбаева М.М. </w:t>
      </w:r>
    </w:p>
    <w:bookmarkEnd w:id="5"/>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Агентство Республики Казахстан </w:t>
      </w:r>
      <w:r>
        <w:br/>
      </w:r>
      <w:r>
        <w:rPr>
          <w:rFonts w:ascii="Times New Roman"/>
          <w:b w:val="false"/>
          <w:i w:val="false"/>
          <w:color w:val="000000"/>
          <w:sz w:val="28"/>
        </w:rPr>
        <w:t xml:space="preserve">
      по борьбе с экономической и  </w:t>
      </w:r>
      <w:r>
        <w:br/>
      </w:r>
      <w:r>
        <w:rPr>
          <w:rFonts w:ascii="Times New Roman"/>
          <w:b w:val="false"/>
          <w:i w:val="false"/>
          <w:color w:val="000000"/>
          <w:sz w:val="28"/>
        </w:rPr>
        <w:t xml:space="preserve">
      коррупционной преступностью  </w:t>
      </w:r>
      <w:r>
        <w:br/>
      </w:r>
      <w:r>
        <w:rPr>
          <w:rFonts w:ascii="Times New Roman"/>
          <w:b w:val="false"/>
          <w:i w:val="false"/>
          <w:color w:val="000000"/>
          <w:sz w:val="28"/>
        </w:rPr>
        <w:t xml:space="preserve">
      (финансовая полиция)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15 января 2008 года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Верховный Суд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10 января 2008 года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Комитет Национальной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18 января 2008 года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Комитет по судебному администрированию  </w:t>
      </w:r>
      <w:r>
        <w:br/>
      </w:r>
      <w:r>
        <w:rPr>
          <w:rFonts w:ascii="Times New Roman"/>
          <w:b w:val="false"/>
          <w:i w:val="false"/>
          <w:color w:val="000000"/>
          <w:sz w:val="28"/>
        </w:rPr>
        <w:t xml:space="preserve">
      при Верховном суде Республики Казахстан </w:t>
      </w:r>
      <w:r>
        <w:br/>
      </w:r>
      <w:r>
        <w:rPr>
          <w:rFonts w:ascii="Times New Roman"/>
          <w:b w:val="false"/>
          <w:i w:val="false"/>
          <w:color w:val="000000"/>
          <w:sz w:val="28"/>
        </w:rPr>
        <w:t xml:space="preserve">
      И.о.№Председателя </w:t>
      </w:r>
      <w:r>
        <w:br/>
      </w:r>
      <w:r>
        <w:rPr>
          <w:rFonts w:ascii="Times New Roman"/>
          <w:b w:val="false"/>
          <w:i w:val="false"/>
          <w:color w:val="000000"/>
          <w:sz w:val="28"/>
        </w:rPr>
        <w:t xml:space="preserve">
      12 декабря 2007 года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Министерство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24 декабря 2007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13 декабря 2007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