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e43" w14:textId="0883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N 263 очередной тридцать первой сессии маслихата города Актобе от 24 августа 2006 года "Об утверждении схемы зонирования земель города Актобе для установления границ ценовых зон и дифференциации базовых ставок платы за землю и базовых ставок земельного налога в пределах границ, определенных Генеральным планом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тридцать девятой сессии маслихата города Актобе Актюбинской области от 30 мая 2007 года № 345. Зарегистрировано Управлением юстиции города Актобе Актюбинской области 14 июня 2007 года № 3-1-73. Утратило силу решением маслихата города Актобе Актюбинской области от 25 мая 2018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25.05.2018 № 336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N 442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690 от 19 июля 2006 года, постановлением акимата города Актобе N 1262 от 25 мая 2007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263 очередной тридцать первой сессии маслихата города Актобе от 24 августа 2006 года "Об утверждении схемы зонирования земель города Актобе для установления границ ценовых зон и дифференциации базовых ставок платы за землю и базовых ставок земельного налога в пределах границ, определенных Генеральным планом города Актобе" внести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границы ценовых зон и дифференциацию базовых ставок платы за землю с учетом нового генерального плана (схема прилагается);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истечению десяти календарных дней после первого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