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f664" w14:textId="0e8f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регистрации и структуре адреса в Адресном регистре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мая 2007 года N 115. Зарегистрировано Департаментом юстиции Алматинской области 21 июня 2007 года за N 1988. Утратило силу - постановлением Акимата Алматинской области от 12 октября 2007 года за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12.10.2007 N 196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11 января 2007 года "О внесении дополнений в некоторые законодательные акты Республики Казахстан по вопросам информатизации",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 порядке регистрации и структуре адреса в Адресном регистре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акима Алматинской области Баталова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области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порядке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структуре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Адресном регистре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2007 года 115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 порядке регистрации и структуре адреса</w:t>
      </w:r>
      <w:r>
        <w:br/>
      </w:r>
      <w:r>
        <w:rPr>
          <w:rFonts w:ascii="Times New Roman"/>
          <w:b/>
          <w:i w:val="false"/>
          <w:color w:val="000000"/>
        </w:rPr>
        <w:t>
в Адресном регистре Алматинской области</w:t>
      </w:r>
    </w:p>
    <w:bookmarkEnd w:id="2"/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регистрации и структуре адреса в Адресном регистре Алматинской области (далее - Правила) разработаны в соответствии с требованиями Законов Республики Казахстан от 23 января 2001 года " 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некоторые законодательные акты Республики Казахстан по вопросам информатизации" и устанавливают на территории области единые правила регистрации адресов, состав и структуру Адресного регистра Алматинской области (далее - Адресный регистр) и порядок его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Действие настоящих Правил распространяется на все виды адресной информации об объектах недвижимости всех форм собственности 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Каждому объекту недвижимости присваивается уникальный адрес на территории Алматинской области. Юридическим адресом (далее - адресом) объекта недвижимости является адрес, зарегистрированный в Адресном регистре после проведения процедур присвоения или изменения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Адресный регистр является составной частью единой архитектуры "электронного правительства", государственным информационным ресурсом и официальным источником данных об адресах объектов недвижимости 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Основными целями введения единого порядка присвоения адресов и создания Адресного регистра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централизованного учета адресов вновь построенных, реконструированных и эксплуатируемых объектов недвижимости на различных этапах их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месторасположения объекта недвижимости адресу, зарегистрированному в Адресном регистре;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основы для информационного обеспечения сведениями об адресах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Присвоение адресов объектам недвижимости и регистрацию их в Адресном регистре, ведение дежурных адресных планов населенных пунктов, представление информации об адресах в населенном пункте осуществляют исполнительные органы районов, городов.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настоящих Правилах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- структурное описание совокупных реквизитов местоположения (местонахождения) объекта (земельного участка, здания, сооружения) на местности в пределах установленных границ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Адресный регистр - совокупность записей элементов адреса и адресов, а также системы их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Аннулирование адреса - исключение записи об адресе объекта недвижимости из Адресного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Вторичный объект недвижимости - пространственная часть первичного объекта, которая является самостоятельным объектом гражданского права (квартира, жилое и нежилое помещение, в том числе встроенное и пристроенное).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Геоним - обобщающее понятие для названий улиц, площадей, линий, аллей, бульваров, дорог, набережных, переулков, проспектов, проездов и так далее, то есть для поименованных градостроительных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Земельный участок - выделенная в замкнутых границах часть земли, закрепляемая в установленном Земельным Кодексом порядке за субъектами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Информационная система "Адресный регистр" - автоматизированная информационная система, предназначенная для обеспечения органов государственного управления информацией об административно- территориальных единицах, их частях, информацией о местоположении зарегистрированных объектов недвижимости на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Кадастровый номер - индивидуальный, не повторяющийся на территории Республики Казахстан код земельного участка, которой присваивается в соответствии с процедурой, установленной законодательством, и сохраняется, пока земельный участок существует как единое целое.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Порядковый номер объекта - элемент структуры адреса объекта: простой номер объекта, состоящий из последовательности цифр, с возможным добавлением буквы и (или) дроби, присваиваемый объекту, имеющему наименование (улица, микрорайон и прочее);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Объекты недвижимости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Первичный объект недвижимости - земельный участок, здание, сооружение.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Регистрация адреса - совокупность действий по включению в Адресный регистр записи об элементе адреса и адресе объекта недвижимости, содержащей сведения из документов, устанавливающих адрес объекта недвижимости, а также занесению в информационную систему "Адресный регистр".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Регион - это часть территории республики, включающая несколько населенных пунктов, образуемая и управляемая в интересах республики, в соответствии с административно-территориальным устройством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Сооружение также может иметь художественно-эстетическое, декоративно-прикладное либо мемориальное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Элемент адреса - реквизит, описывающий местоположение объекта недвижимости на территории.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Правила ведения Адресного регистра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Адресный регистр представляет собой совокупность записей, содержащих сведения об элементах адреса и адресах объектов недвижимости на всей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Каждый адресуемый объект имеет уникальный номер в системе записей, не меняющийся во времени и содержащий в себе данные о местонахождении объекта адресации на всей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25. Ведение Адресного регистра представляет собой единую систему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адреса или элементов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изменений, таких как переименование элементов адреса, переадресация;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аннулирования адреса или элементов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ранение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из Адресного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 Адреса объектов недвижимости и их изменения регистрируются в Адресном регистре на основании нормативных правовых актов представительных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27. Перечень обязательных реквизитов Адресного регистра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учетный номер, дата регистрации и статус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установленной структуры в соответствии с пунктом 29 раздела 4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объекта недвижимости и его функциональное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основании для регистрации адреса (вид документа, его номер, дата).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Записи Адресного регистра ведутся в электронном виде в информационной системе "Адресный регистр" с выводом при необходимости информации на бумажные носители. Архив Адресного регистра ведется в виде резервных копий электронной базы данных и в делах, заведенных при присвоении или уточнении адреса.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Виды адресов и общий порядок присвоения адреса</w:t>
      </w:r>
      <w:r>
        <w:br/>
      </w:r>
      <w:r>
        <w:rPr>
          <w:rFonts w:ascii="Times New Roman"/>
          <w:b/>
          <w:i w:val="false"/>
          <w:color w:val="000000"/>
        </w:rPr>
        <w:t>
объекту недвижимости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Существуют предварительный и постоянный виды адресов, присваиваемых объектам недвижимости (статус адреса).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30. Предварительный адрес присваивается: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строящимся (реконструируемым) зданиям, сооружениям (объектам капитального строительства), не принятым в эксплуатацию, и земельным участкам, на которых они расположены;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незастроенным земельным участкам, предоставленным для строительства или зарезервированным для государственных и муниципальных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нестационарным (мобильным) сооружениям и земельным участкам, подлежащим освобождению, а также всем сооружениям, расположенным на таких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 недвижимости до оформления прав собственности на объект недвижимости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31. Постоянный адрес присваивается: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существующим зданиям, сооружениям и земельным участкам, не подлежащим освобождению на которых они расположены;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 недвижимости после оформления прав собственности на них в установленном законодательством порядке.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Присвоение адресов объектам недвижимости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Порядок присвоения адресов объектам недвижимости основан на Правилах присвоения наименований составных частей населенного пункта, установления требований присвоения порядковых номеров земельным участкам, зданиям и сооружениям, утверждаемых местным исполнительным органом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33. В случае присвоения предварительного адреса объекту недвижимости в Адресном регистре производится запись о присвоении адреса объекту недвижимости со статусом "предварительный".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34. В случае присвоения постоянного адреса объекту недвижимости в Адресном регистре производится запись о присвоении адреса объекту недвижимости со статусом "постоянный".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35. При адресации объектов недвижимости, введенных в эксплуатацию и ранее прошедших процедуру присвоения предварительного адреса, производится изменения статуса адреса в Адресном регистре с предварительного на постоянный, если адрес остался неизменным, или присваивается новый адрес с аннулированием предварительного адреса.</w:t>
      </w:r>
    </w:p>
    <w:bookmarkEnd w:id="12"/>
    <w:bookmarkStart w:name="z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Аннулирование наименований населенных пунктов, геонимов и адресов объектов недвижимости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36. Аннулирование наименований населенных пунктов и геонимов производится на основании совместного решения (нормативного правового акта) местных представительных и исполнительных органов области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упразднении и преобразовании поселка, аула (села),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переименовании населенного пункта или геонима.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37. Аннулирование адреса объекта недвижимости производится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сноса (разрушения) здания, сооружения, строения производится на основании данных районных (городских)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нового объекта недвижимости при разделении объекта на самостоятельные части и (или) объединении двух и более смежных объектов недвижимости в единый земельный участок с новым кадастровым или учетным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нумерации объектов недвижимости, в связи с упорядочением застроенной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38. При аннулировании адреса объекта недвижимости запись о регистрации адреса в Адресном регистре отмечается состоянием "аннулирована" с указанием основания и даты перевода записи в состояние "аннулирована".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39. Исключенные из Адресного регистра наименования геонимов и адреса могут повторно использоваться при наименовании новых геонимов и адресации новых объектов недвижимости.</w:t>
      </w:r>
    </w:p>
    <w:bookmarkEnd w:id="14"/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Переадресация объектов недвижимости (изменение адреса)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40. Причинами переадресации объектов недвижимости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переименование населенных пунктов или геонимов на основании совместных решений (нормативного правового акта) местных представительных и исполнительных органов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объектов недвижимости на самостоятельные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нового объекта недвижимости при объединении двух и более смежных объектов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упорядочение застроенной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выявленное в результате экспертизы документов несоответствие существующего адреса объекта недвижимости его фактическому расположению на территории Алматинской области и адресам, присвоенным соседним объектам адресации;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причины.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41. Изменения при переадресации объектов недвижимости регистрируются в Адресном регистре, при этом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аннулирование старого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нового адреса объекту недвижимости.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Деятельность исполнительных органов при присвоении адресов и их регистрации в Адресном регистре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Исполнительные органы районов, городов: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отделы по развитию языков производят регистрацию наименования и переименования геонимов в Адресном регистре на основании Правил присвоения наименований и переименования составных частей населенного пункта, установления требований к присвоению порядковых номеров земельным участкам, зданиям и сооружениям на территории Алматинской области, утверждаемых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отделы по архитектуре производят регистрацию порядковых номеров земельных участков, зданий и сооружений внутри региона и обеспечивают полноту, достоверность адресных данных в своем регионе в Адресном регистре.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