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37ac" w14:textId="4673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решение N4 XXVIII сессии от 14 марта 2006 года Карагандинского городского маслихата III созыва "Об оказании социальной помощи на проезд на городском общественном транспорте (кроме такси) отдельным категориям граждан города Караганды"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II сессии IV созыва Карагандинского городского маслихата от 24 октября 2007 года N 20. Зарегистрировано управлением юстиции города Караганды Карагандинской области 9 ноября 2007 года N 8-1-62. Прекратило свое действие в связи с истечением срока - (письмо секретаря Карагандинского городского маслихата от 12 мая 2011 года N 2-9/224)</w:t>
      </w:r>
    </w:p>
    <w:p>
      <w:pPr>
        <w:spacing w:after="0"/>
        <w:ind w:left="0"/>
        <w:jc w:val="both"/>
      </w:pPr>
      <w:r>
        <w:rPr>
          <w:rFonts w:ascii="Times New Roman"/>
          <w:b w:val="false"/>
          <w:i w:val="false"/>
          <w:color w:val="ff0000"/>
          <w:sz w:val="28"/>
        </w:rPr>
        <w:t>      Сноска. Прекратило свое действие в связи с истечением срока - (письмо секретаря Карагандинского городского маслихата от 12.05.2011 N 2-9/224).</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Карагандинский городской маслихат РЕШИЛ:</w:t>
      </w:r>
      <w:r>
        <w:br/>
      </w:r>
      <w:r>
        <w:rPr>
          <w:rFonts w:ascii="Times New Roman"/>
          <w:b w:val="false"/>
          <w:i w:val="false"/>
          <w:color w:val="000000"/>
          <w:sz w:val="28"/>
        </w:rPr>
        <w:t>
</w:t>
      </w:r>
      <w:r>
        <w:rPr>
          <w:rFonts w:ascii="Times New Roman"/>
          <w:b w:val="false"/>
          <w:i w:val="false"/>
          <w:color w:val="000000"/>
          <w:sz w:val="28"/>
        </w:rPr>
        <w:t>
      1. Внести в решение N 4 XXVIII сессии от 14 марта 2006 года Карагандинского городского маслихата III созыва "Об оказании социальной помощи на проезд на городском общественном транспорте (кроме такси) отдельным категориям граждан города Караганды" (зарегистрировано в Реестре государственной регистрации нормативных правовых актов - N 8-1-25, опубликовано в N 13 (129) газеты "Взгляд на события" от 5 апреля 2006 года), внесены изменения решением N 2 XLV сессии от 31 января 2007 года Карагандинского городского маслихата III созыва "О внесении дополнений в решение N 4 XXVIII сессии от 14 марта 2006 года Карагандинского городского маслихата III созыва "Об оказании социальной помощи на проезд на городском общественном транспорте (кроме такси) отдельным категориям граждан города Караганды" (зарегистрировано в Реестре государственной регистрации нормативных правовых актов - N 8-1-49, опубликовано в N 19 (207) газеты "Взгляд на события" от 16 февраля 2007 года) следующее дополнение:</w:t>
      </w:r>
      <w:r>
        <w:br/>
      </w:r>
      <w:r>
        <w:rPr>
          <w:rFonts w:ascii="Times New Roman"/>
          <w:b w:val="false"/>
          <w:i w:val="false"/>
          <w:color w:val="000000"/>
          <w:sz w:val="28"/>
        </w:rPr>
        <w:t>
      1) пункт 1 дополнить подпунктом 3) следующего содержания:</w:t>
      </w:r>
      <w:r>
        <w:br/>
      </w:r>
      <w:r>
        <w:rPr>
          <w:rFonts w:ascii="Times New Roman"/>
          <w:b w:val="false"/>
          <w:i w:val="false"/>
          <w:color w:val="000000"/>
          <w:sz w:val="28"/>
        </w:rPr>
        <w:t>
      "3) получателям специальных государственных пособий как семьи погибших военнослужащих".</w:t>
      </w:r>
      <w:r>
        <w:br/>
      </w:r>
      <w:r>
        <w:rPr>
          <w:rFonts w:ascii="Times New Roman"/>
          <w:b w:val="false"/>
          <w:i w:val="false"/>
          <w:color w:val="000000"/>
          <w:sz w:val="28"/>
        </w:rPr>
        <w:t>
</w:t>
      </w:r>
      <w:r>
        <w:rPr>
          <w:rFonts w:ascii="Times New Roman"/>
          <w:b w:val="false"/>
          <w:i w:val="false"/>
          <w:color w:val="ff0000"/>
          <w:sz w:val="28"/>
        </w:rPr>
        <w:t>      Сноска. Решение Карагандинского городского маслихата N 4 от 14 марта 2006 года в РЦПИ не поступало.</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труда, развития социальной сферы и социальной защиты населения (председатель Аймагамбетов Асхат Канатович).</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внеочередной ІІ сессии</w:t>
      </w:r>
      <w:r>
        <w:br/>
      </w:r>
      <w:r>
        <w:rPr>
          <w:rFonts w:ascii="Times New Roman"/>
          <w:b w:val="false"/>
          <w:i w:val="false"/>
          <w:color w:val="000000"/>
          <w:sz w:val="28"/>
        </w:rPr>
        <w:t>
</w:t>
      </w:r>
      <w:r>
        <w:rPr>
          <w:rFonts w:ascii="Times New Roman"/>
          <w:b w:val="false"/>
          <w:i/>
          <w:color w:val="000000"/>
          <w:sz w:val="28"/>
        </w:rPr>
        <w:t>      городского маслихата IV созыва             К. Абдиров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городского маслихата                       К. Бексултанов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