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b7a9" w14:textId="8beb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11 июля 2007 года N 41/5. Зарегистрировано управлением юстиции города Темиртау Карагандинской области 23 июля 2007 года N 8-3-42. Утратило силу решением Темиртауского городского маслихата Карагандинской области от 15 января 2016 года N 51/5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15.01.2016 N 51/5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предложение акима города Темиртау о дополнительном регламентировании порядка проведения мирных собраний митингов, шествий, пикетов и демонстраций,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местами проведения мирных собраний митингов, шествий, пикетов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площадь ледового дворца, площадь городского дворца культуры, городской дворец культуры, парк культуры и отдыха, театр юного зрителя, площадь монумента металлургам, культурно – досуговый центр Актау (п. Актау, ул. К. Маркса, 5) для проведения официальных мероприятий, организуемых соответствующими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парк старого города (пр. Республики, 134), площадь перед ДК "Цементник", (п. Актау, ул. Центральная 3а) для проведения негосударственных мероприятий общественно – политического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другие площади и скверы для проведения официальных и культурно – развлекательных мероприятий в соответствии с их архитектурным и функциональным предназначением.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