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316" w14:textId="749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Бухар Жырауского районного маслихата Карагандинской области от 23 июля 2007 года N 5. Зарегистрировано Управлением юстиции Бухар Жырауского района Карагандинской области 16 августа 2007 года N 8-11-44. Утратило силу - решением 32 сессии Бухар-Жырауского районного маслихата Карагандинской области от 28 сентября 2010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Бухар-Жырауского районного маслихата Карагандинской области от 28.09.2010 N 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 района N 1-5/3295 от 10 июля 2007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"Правила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утвержденных решением 29 сессии Бухар-Жырауского районного Маслихата от 27 июня 2006 года N 4 (зарегистрировано в Реестре государственной регистрации нормативных правовых актов за N 8-11-23, опубликовано в районной газете "Сарыарка" N 31 от 5 августа 2006 года, N 32 от 12 августа 2006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раздела 1 цифру "20" заменить на цифру "15".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Бухар-Жырауского районного маслихата Карагандинской области от 27.06.2006 N 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