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a110d" w14:textId="a6a11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села Духовницкое Луганского сельского округа Павлодарского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 постановление Маслихата и Акимата Павлодарской области от 13 апреля 2007 года N 28/24. Зарегистрировано Департаментом юстиции Павлодарской области 30 апреля 2007 года N 3085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 пункта 1 статьи 6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 и подпунктом 4) статьи 11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Казахстан."Об административно - территориальном устройстве Республики Казахстан",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1996 года N 281 "Об утверждении Порядка наименования и переименования организаций, железнодорожных станций, аэропортов, а также физико - географических объектов Республики Казахстан и изменении транскрипции их названий" </w:t>
      </w:r>
      <w:r>
        <w:rPr>
          <w:rFonts w:ascii="Times New Roman"/>
          <w:b/>
          <w:i w:val="false"/>
          <w:color w:val="00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совместным решениям маслихата и акимата Павлодарского районаот 9 сентября 2005 года N 17/96 "О переименовании села Духовницкое </w:t>
      </w:r>
      <w:r>
        <w:rPr>
          <w:rFonts w:ascii="Times New Roman"/>
          <w:b/>
          <w:i w:val="false"/>
          <w:color w:val="000000"/>
          <w:sz w:val="28"/>
        </w:rPr>
        <w:t xml:space="preserve">",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заключением областной ономастической комиссии от 19 апреля 2006 года, с учетом мнения жителей села Духовницкое областной маслихат и акимат области   РЕШИЛИ: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административно - территориальное устройство Павлодарского района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переименовать село Духовницкое Луганского сельского округа Павлодарского района        в село Аккудык.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выполнением данного решения возложить на постоянную комиссию областного маслихата по вопросам обеспечения прав, законных интересов граждан и информационной политики.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истечению десяти календарных дней после дня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Л. Белогривый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 К. Нурпеисов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областного маслихата Р. Гафуров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