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43e7" w14:textId="23f4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отдельных административно-территориальных единиц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Южно-Казахстанской области от 19 июля 2007 года N 34/389-III и постановление Акимата Южно-Казахстанской области N 225 от 23 июля 2007 года. Зарегистрировано Департаментом юстиции Южно-Казахстанской области 27 июля 2007 года за N 1962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8 декабря 1993 года "Об административно-территориальном устройстве Республики Казахстан" с учетом мнения населения соответствующих территорий и по предложению маслихатов и акиматов Мактааральского, Ордабасинского и Тюлькубасского районов Южно-Казахстанский областной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акимат Южно-Казахстанской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отдельные административно-территориальные единицы Южно-Казахстанской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Мактааральскому району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аул Дзержинское Мактааральского аульного округа - в аул Нурмухамеда Есентаева;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Ордабасинскому району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аул Социалистик когам Кажымуканского аульного округа - в аул Кызылсенгир;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аул Ленина Караспанского аульного округа-а аул Жанатурмыс;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Тюлькубасскому району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аульный округ Ванновка - в аульный округ Майлыкент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аул Кезен аульного округа Ванновка - в аул Бакыбека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аул Чапаева аульного округа Балыкты - в аул Шарафкент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аул Димитрова аульного округа Келтемашат - в аул Жиынбая.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