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a8ad" w14:textId="9caa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7 декабря 2007 года N 342. Зарегистрировано Департаментом юстиции Восточно-Казахстанской области 9 января 2008 года за N 2466. Утратило силу постановлением ВКО акимата от 29 октября 2009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ВКО акимата от 29.10.2009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Внести в некоторые постановления Восточно-Казахстанского областного акимата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"Об утверждении базовых ставок, размеров применяемых коэффициентов и порядка определения расчетных ставок арендной платы за пользование имуществом государственной коммунальной собственности Восточно-Казахстанской области" от 22 августа 2006 года N 730 (зарегистрированном в Реестре государственной регистрации нормативных правовых актов за N 2430, опубликованном в газетах 12 сентября 2006 года N 93 (15713) "Дидар", 12 сентября 2006 года N 140 (18176) "Рудный Алтай"):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постановление вводится в действие со дня официального опубликования.";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 внесении изменений и дополнений в постановление от 22 августа 2006 года N 730 "Об утверждении базовых ставок, размеров применяемых коэффициентов и порядка определения расчетных ставок арендной платы за пользование имуществом государственной коммунальной собственности Восточно-Казахстанской области" от 24 мая 2007 года N 136 (зарегистрированном в Реестре государственной регистрации нормативных правовых актов за N 2447, опубликованном в газетах 27 июня 2007 года N 73-75 (15826) "Дидар", 27 июня 2007 года N 95 (18333) "Рудный Алтай"):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Настоящее постановление вводится в действие со дня официального опубликования.".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акима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 бюджетного планирования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