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fb3" w14:textId="7fa8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Председателя Агентства Республики Казахстан по делам государственной службы от 9 января 2008 года N 02-01-02/5 "Об утверждении Типовых квалификационных требований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4 февраля 2008 года N 02-01-02/20. Зарегистрирован в Министерстве юстиции Республики Казахстан 14 февраля 2008 года N 5133. Утратил силу приказом Председателя Агентства Республики Казахстан по делам государственной службы и противодействию коррупции от 11 декабря 2014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11.12.2014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государственной службе"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Председателя Агентства Республики Казахстан по делам государственной службы от 9 января 2008 года N 02-01-02/5 "Об утверждении Типовых квалификационных требований к категориям административных государственных должностей" (зарегистрированный в Реестре государственной регистрации нормативных правовых актов Республики Казахстан 10 января 2008 года за N 5084, опубликованный в газете "Казахстанская правда" от 17 января 2008 года N 12 (25459)),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к категориям административных государственных должностей,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", а также государственного языка в объеме, необходимом для исполнения функциональных обязанностей"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