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27e2" w14:textId="4752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допустимого воздействия на человека поражающих факторов оружия самообороны, патронов травматического, газового и светозвукового действия к оружию самообороны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08 февраля 2008 года N 55. Зарегистрирован в Министерстве юстиции Республики Казахстан 18 февраля 2008 года N 5139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государственном контроле за оборотом отдельных видов оружия" и в целях реализации пункта 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августа 2000 года N 1176 "О мерах по реализации Закона Республики Казахстан "О государственном контроле за оборотом отдельных видов оружия"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</w:t>
      </w:r>
      <w:r>
        <w:rPr>
          <w:rFonts w:ascii="Times New Roman"/>
          <w:b w:val="false"/>
          <w:i w:val="false"/>
          <w:color w:val="000000"/>
          <w:sz w:val="28"/>
        </w:rPr>
        <w:t>
 допустимого воздействия на человека поражающих факторов огнестрельного гладкоствольного длинноствольного оружия самообороны с патронами травматического 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</w:t>
      </w:r>
      <w:r>
        <w:rPr>
          <w:rFonts w:ascii="Times New Roman"/>
          <w:b w:val="false"/>
          <w:i w:val="false"/>
          <w:color w:val="000000"/>
          <w:sz w:val="28"/>
        </w:rPr>
        <w:t>
 допустимого воздействия на человека поражающих факторов огнестрельного бесствольного оружия самообороны с патронами травматического, газового и светозвукового 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</w:t>
      </w:r>
      <w:r>
        <w:rPr>
          <w:rFonts w:ascii="Times New Roman"/>
          <w:b w:val="false"/>
          <w:i w:val="false"/>
          <w:color w:val="000000"/>
          <w:sz w:val="28"/>
        </w:rPr>
        <w:t>
 допустимого воздействия на человека поражающих факторов газового оружия самообороны;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</w:t>
      </w:r>
      <w:r>
        <w:rPr>
          <w:rFonts w:ascii="Times New Roman"/>
          <w:b w:val="false"/>
          <w:i w:val="false"/>
          <w:color w:val="000000"/>
          <w:sz w:val="28"/>
        </w:rPr>
        <w:t>
 допустимого воздействия на человека поражающих факторов электрического оружия самообороны;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</w:t>
      </w:r>
      <w:r>
        <w:rPr>
          <w:rFonts w:ascii="Times New Roman"/>
          <w:b w:val="false"/>
          <w:i w:val="false"/>
          <w:color w:val="000000"/>
          <w:sz w:val="28"/>
        </w:rPr>
        <w:t>
 допустимого воздействия на человека поражающих факторов патронов травматического действия к оружию самообороны;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</w:t>
      </w:r>
      <w:r>
        <w:rPr>
          <w:rFonts w:ascii="Times New Roman"/>
          <w:b w:val="false"/>
          <w:i w:val="false"/>
          <w:color w:val="000000"/>
          <w:sz w:val="28"/>
        </w:rPr>
        <w:t>
 допустимого воздействия на человека поражающих факторов патронов газового действия к оружию самообороны;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</w:t>
      </w:r>
      <w:r>
        <w:rPr>
          <w:rFonts w:ascii="Times New Roman"/>
          <w:b w:val="false"/>
          <w:i w:val="false"/>
          <w:color w:val="000000"/>
          <w:sz w:val="28"/>
        </w:rPr>
        <w:t>
 допустимого воздействия на человека поражающих факторов патронов светозвукового действия к оружию самообороны.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лечебно-профилактической работы (Исмаилов Ж.К.)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организационно-правового обеспечения (Мухамеджанов Ж.М.) направить настоящий приказ на официальное опубликование в средствах массовой информации после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февраля 2008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февраля 2008 года N 55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Нормы допустимого воздействия на человека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поражающих факторов огнестрельного гладкоствольного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длинноствольного оружия самообороны c патронами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травматического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Выстрел из огнестрельного гладкоствольного длинноствольного оружия патроном травматического действия не должен причинять вреда здоровью человека средней и тяжелой степени тяжести на расстоянии одного метра и более от дульного среза ствола.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Выстрел из огнестрельного гладкоствольного длинноствольного оружия патроном травматического действия на расстоянии одного метра и более от дульного среза ствола должен приводить к потере способности человека к активным действиям, но не более чем на 30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стрельба на расстоянии менее одного метра;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стрельба в лиц с явными признаками инвалидности, беременных женщин и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стрельба в голову и шею патронами травматического 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февраля 2008 года N 55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Нормы допустимого воздействия на человека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поражающих факторов огнестрельного бесствольного оружия самообороны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 патронами травматического, газового и светозвукового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Выстрел из огнестрельного бесствольного оружия патроном травматического, газового и светозвукового действия не должен причинять вреда здоровью человека средней и тяжелой степени тяжести на расстоянии одного метра и более от дульного среза ствола.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Выстрел из огнестрельного бесствольного оружия патроном травматического, газового и светозвукового действия на расстоянии одного метра и более от дульного среза ствола должен приводить к потере способности человека к активным действиям, но не более чем на 30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Выстрел из огнестрельного бесствольного оружия патроном газового действия не должен приводить к поражению стрелка за счет действия слезоточиво раздражающих веществ на расстоянии более 0,5 метра позади дульного среза ствола.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Выстрел из огнестрельного бесствольного оружия патроном светозвукового действия не должен приводить к поражению стрелка за счет светового излучения и акустического давления на расстоянии более 0,5 метра позади дульного среза ствола.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стрельба на расстоянии менее одного метра;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стрельба в лиц с явными признаками инвалидности, беременных женщин и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стрельба в голову и шею патронами травматического 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февраля 2008 года N 55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Нормы допустимого воздействия на человека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поражающих факторов газового оружия самообороны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Выстрел из газового оружия патроном травматического, газового и светозвукового действия не должен причинять вреда здоровью человека средней и тяжелой степени тяжести на расстоянии одного метра и более от дульного среза ствола.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Выстрел из газового оружия патроном травматического, газового и светозвукового действия на расстоянии одного метра и более от дульного среза ствола должен приводить к потере способности человека к активным действиям, но не более чем на 30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Выстрел из газового оружия патроном газового действия не должен приводить к поражению стрелка за счет действия слезоточиво раздражающих веществ на расстоянии более 0,5 метра позади дульного среза ствола.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Выстрел из газового оружия патроном светозвукового действия не должен приводить к поражению стрелка за счет светового излучения и акустического давления на расстоянии более 0,5 метра позади дульного среза ствола.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механических распылителей, аэрозольных и других устройств, снаряженных слезоточиво раздражающими веществами не должно причинять вреда здоровью человека средней и тяжелой степени тяжести за счет действия слезоточиво раздражающих веществ на расстоянии более 0,5 метра.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механических распылителей, аэрозольных и других устройств, снаряженных слезоточиво раздражающими веществами не должно причинять телесных повреждений человеку средней и тяжелой степени тяжести на расстоянии более 0,5 метра.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механических распылителей, аэрозольных и других устройств, снаряженных слезоточиво раздражающими веществами на расстоянии более 0,5 метра должны приводить к потере способности человека к активным действиям, но не более чем на 30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стрельба из газового оружия на расстоянии менее одного метра;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стрельба из газового оружия в лиц с явными признаками инвалидности, беременных женщин и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стрельба из газового оружия патронами травматического действия в голову и шею.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февраля 2008 года N 55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Нормы допустимого воздействия на человека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поражающих факторов электрического оружия самообороны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электрического оружия и иных предметов, поражающее действие которых основано на использовании электрической энергии не должно наносить вреда здоровью человека средней и тяжелой степени тяжести за счeт действия электрического разряда.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электрического оружия и иных предметов, поражающее действие которых основано на использовании электрической энергии не должно причинять телесных повреждений человеку средней и тяжелой степени тяжести.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электрического оружия и иных предметов, поражающее действие которых основано на использовании электрической энергии должно приводить к потере способности человека к активным действиям, но не более чем на 30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изменений в организме при однократном воздействии: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судорожное сокращение мышц без потери сознания (первая степень тяжести электрической травмы);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прекращение моторной активности в течении не более 15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изменение частоты сердечных сокращений без нарушения ритма в течении не более 30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изменение частоты дыхания в течение не более 30 мин;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умеренно выраженное повреждение кожных покровов в области контакта электродов.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применение электрического оружия в отношении лиц с явными признаками инвалидности, беременных женщин и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применении электрического оружия следует избегать контакта электродов в области сердца, головы, шеи и солнечного сплетения.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февраля 2008 года N 55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Нормы допустимого воздействия на человека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поражающих факторов патронов травматического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 ударно-болевым типом воздействия) к оружию самообороны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Патроны травматического действия при стрельбе из эталонного оружия самообороны не должны причинять вреда здоровью человека средней и тяжелой степени тяжести за счeт ударно-болевого воздействия на расстоянии одного метра и более от дульного среза ствола.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Патроны травматического действия при стрельбе из эталонного оружия самообороны не должны причинять телесных повреждений средней и тяжелой степени тяжести на расстоянии одного метра и более от дульного среза ствола.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Патроны травматического действия при стрельбе из эталонного оружия самообороны на расстоянии одного метра и более от дульного среза ствола должны приводить к потере способности человека к активным действиям, но не более чем на 30 мин.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стрельба патронами травматического действия из любого вида оружия на расстоянии менее одного метра;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стрельба патронами травматического действия из любого вида оружия в лиц с явными признаками инвалидности, беременных женщин и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стрельба в голову и шею патронами травматического действия.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февраля 2008 года N 55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Нормы допустимого воздействия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человека поражающих факторов патронов газового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(со слезоточиво раздражающим типом воздействия)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оружию самообороны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Патроны газового действия при стрельбе из эталонного оружия самообороны не должны причинять вреда здоровью человека средней и тяжелой степени тяжести за счет действия слезоточиво раздражающих веществ на расстоянии одного метра и более от дульного среза ствола.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Патроны газового действия при стрельбе из эталонного оружия самообороны не должны причинять человеку телесных повреждений средней и тяжелой степени тяжести на расстоянии одного метра и более от дульного среза ствола.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Патроны газового действия при стрельбе из эталонного оружия самообороны на расстоянии одного метра и более от дульного среза ствола должны приводить к потере способности человека к активным действиям, но не более чем на 30 мин.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Выстрел из эталонного оружия самообороны патроном газового действия не должен приводить к поражению стрелка за счeт действия слезоточиво раздражающих веществ на расстоянии более 0,5 метра позади дульного среза ствола.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стрельба патроном газового действия из любого вида оружия на расстоянии менее одного метра;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стрельба патроном газового действия из любого вида оружия в лиц с явными признаками инвалидности, беременных женщин и детей.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08 февраля 2008 года N 55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Нормы допустимого воздействия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человека поражающих факторов патронов светозвукового действия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 типом воздействия - световое излучение и акустическое давление)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оружию самообороны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Патроны светозвукового действия при стрельбе из эталонного оружия самообороны не должны причинять вреда здоровью человека средней и тяжелой степени тяжести за счeт светового излучения и акустического давления на расстоянии одного метра и более от дульного среза ствола.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Патроны светозвукового действия при стрельбе из эталонного оружия самообороны не должны причинять человеку телесных повреждений средней и тяжелой степени тяжести на расстоянии одного метра и более от дульного среза ствола.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Патроны светозвукового действия при стрельбе из эталонного оружия на расстоянии одного метра и более от дульного среза ствола должны приводить к потере способности человека к активным действиям, но не более чем на 30 мин.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Выстрел из оружия патроном светозвукового действия не должен приводить к поражению стрелка за счeт светового излучения и акустического давления на расстоянии более 0,5 метра позади дульного среза ствола.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стрельба патронами светозвукового действия из любого вида оружия на расстоянии менее одного метра;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стрельба патронами светозвукового действия из любого вида оружия в лиц с явными признаками инвалидности, беременных женщин и детей.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