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141b" w14:textId="25d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рыночного курса обмена валют в финансовых организациях и специальных финансовых компаниях в целях формирования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2008 года № 11. Зарегистрировано в Министерстве юстиции Республики Казахстан 27 марта 2008 года № 5171. Утратило силу приказом Министра финансов Республики Казахстан от 28 января 2009 года № 36 и Постановлением Правления Национального Банка Республики Казахстан от 26 января 2009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приказом МФ РК от 28.01.2009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и Постановлением Правления НБ РК от 26.01.2009 N 4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к-1) и к-3)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от 30 марта 1995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 от 28 февраля 2007 года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Финансовым организациям и специальным финансовым компаниям в целях формирования финансовой отчетности осуществлять пересчет остатков на счетах активов и обязательств в конце дня, в котором проводились торги, с использованием рыночного курса обмена валют, определенного в порядке, установленном пунктом 1 совместного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23 декабря 2002 года N 629 и постановления Правления Национального Банка Республики Казахстан от 23 декабря 2002 года N 512 "Об установлении порядка определения рыночного курса обмена валют" (зарегистрированного в Реестре государственной регистрации нормативных правовых актов под N 2106).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финансовых организаций и специальных финансовых компаний.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          А. Сайденов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