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87e7" w14:textId="26c8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N 109 "Об утверждении Правил оценки финансовых инструментов, находящихся в инвестиционных портфелях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июня 2008 года N 98. Зарегистрировано в Министерстве юстиции Республики Казахстан 4 августа 2008 года N 5275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оценки финансовых инструментов, находящихся в инвестиционных портфелях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6 марта 2005 года N 109 "Об утверждении Правил оценки финансовых инструментов, находящихся в инвестиционных портфелях накопительных пенсионных фондов" (зарегистрированное в Реестре государственной регистрации нормативных правовых актов под N 3603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9 октября 2005 года N 390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N 109 "Об утверждении Правил оценки финансовых инструментов, находящихся в инвестиционных портфелях накопительных пенсионных фондов" (зарегистрированным в Реестре государственной регистрации нормативных правовых актов под N 3949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2 августа 2006 года N 152 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N 109 "Об утверждении Правил оценки финансовых инструментов, находящихся в инвестиционных портфелях накопительных пенсионных фондов" (зарегистрированным в Реестре государственной регистрации нормативных правовых актов под N 4401, опубликованным 13 октября 2006 года в газете "Юридическая газета" N 182 (1162)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7 октября 2006 года N 227 "О внесении изменения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N 109 "Об утверждении Правил оценки финансовых инструментов, находящихся в инвестиционных портфелях накопительных пенсионных фондов" (зарегистрированным в Реестре государственной регистрации нормативных правовых актов под N 4490) следующие изме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ценки финансовых инструментов, находящихся в инвестиционных портфелях накопительных пенсионных фондов, утвержденных указанным постановлением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в течение последних тридцати календарных дней ни одним из маркет-мейкеров по оцениваемым акциям не нарушались требования по поддержанию минимального объема обязательных котировок и спрэда между спросом и предложением, а также другие обязательные требования, установленные к маркет-мейкерам данных акций внутренними документами фондовой биржи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двадцати пяти" заменить словом "пятидесяти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в течение последних тридцати календарных дней совершалось не менее десяти сделок с данными акциями на организованном рынке ценных бумаг методом открытых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последних тридцати календарных дней не менее десяти членов фондовой биржи заключали сделки с данными акциями на организованном рынке ценных бумаг методом открытых торгов."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обеспечить публикацию настоящего постановления в средствах массовой информации Республики Казахстан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