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54f22" w14:textId="3f54f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согласования применения реабилитационной процедуры в отношении несостоятельного должника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12 августа 2008 года № 401. Зарегистрирован в Министерстве юстиции Республики Казахстан 29 августа 2008 года № 5291. Утратил силу приказом Министра финансов Республики Казахстан от 30 марта 2012 года № 178</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финансов РК от 30.03.2012 </w:t>
      </w:r>
      <w:r>
        <w:rPr>
          <w:rFonts w:ascii="Times New Roman"/>
          <w:b w:val="false"/>
          <w:i w:val="false"/>
          <w:color w:val="ff0000"/>
          <w:sz w:val="28"/>
        </w:rPr>
        <w:t>№ 178</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 подпунктом 7) статьи 10-2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банкротстве", </w:t>
      </w:r>
      <w:r>
        <w:rPr>
          <w:rFonts w:ascii="Times New Roman"/>
          <w:b/>
          <w:i w:val="false"/>
          <w:color w:val="000000"/>
          <w:sz w:val="28"/>
        </w:rPr>
        <w:t xml:space="preserve">ПРИКАЗЫВАЮ: </w:t>
      </w:r>
    </w:p>
    <w:bookmarkStart w:name="z2" w:id="1"/>
    <w:p>
      <w:pPr>
        <w:spacing w:after="0"/>
        <w:ind w:left="0"/>
        <w:jc w:val="both"/>
      </w:pPr>
      <w:r>
        <w:rPr>
          <w:rFonts w:ascii="Times New Roman"/>
          <w:b w:val="false"/>
          <w:i w:val="false"/>
          <w:color w:val="000000"/>
          <w:sz w:val="28"/>
        </w:rPr>
        <w:t xml:space="preserve">
      1. Утвердить прилагаемые Правила согласования применения реабилитационной процедуры в отношении несостоятельного должника. </w:t>
      </w:r>
    </w:p>
    <w:bookmarkEnd w:id="1"/>
    <w:bookmarkStart w:name="z3" w:id="2"/>
    <w:p>
      <w:pPr>
        <w:spacing w:after="0"/>
        <w:ind w:left="0"/>
        <w:jc w:val="both"/>
      </w:pPr>
      <w:r>
        <w:rPr>
          <w:rFonts w:ascii="Times New Roman"/>
          <w:b w:val="false"/>
          <w:i w:val="false"/>
          <w:color w:val="000000"/>
          <w:sz w:val="28"/>
        </w:rPr>
        <w:t>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работе с несостоятельными должниками Министерства финансов Республики Казахстан от 9 июня 2004 года № 30 "Об утверждении Инструкции по согласованию применения процедуры реабилитации в отношении несостоятельных должников", (зарегистрированный в Реестре государственной регистрации нормативных правовых актов от 12 июля 2004 года N 2943). </w:t>
      </w:r>
    </w:p>
    <w:bookmarkEnd w:id="2"/>
    <w:bookmarkStart w:name="z4" w:id="3"/>
    <w:p>
      <w:pPr>
        <w:spacing w:after="0"/>
        <w:ind w:left="0"/>
        <w:jc w:val="both"/>
      </w:pPr>
      <w:r>
        <w:rPr>
          <w:rFonts w:ascii="Times New Roman"/>
          <w:b w:val="false"/>
          <w:i w:val="false"/>
          <w:color w:val="000000"/>
          <w:sz w:val="28"/>
        </w:rPr>
        <w:t xml:space="preserve">
      3. Комитету по работе с несостоятельными должниками Министерства финансов Республики Казахстан (Бекбосунов С.М.)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 </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4"/>
    <w:p>
      <w:pPr>
        <w:spacing w:after="0"/>
        <w:ind w:left="0"/>
        <w:jc w:val="both"/>
      </w:pPr>
      <w:r>
        <w:rPr>
          <w:rFonts w:ascii="Times New Roman"/>
          <w:b w:val="false"/>
          <w:i/>
          <w:color w:val="000000"/>
          <w:sz w:val="28"/>
        </w:rPr>
        <w:t xml:space="preserve">      Министр                                    Б. Жамишев </w:t>
      </w:r>
    </w:p>
    <w:p>
      <w:pPr>
        <w:spacing w:after="0"/>
        <w:ind w:left="0"/>
        <w:jc w:val="both"/>
      </w:pPr>
      <w:r>
        <w:rPr>
          <w:rFonts w:ascii="Times New Roman"/>
          <w:b w:val="false"/>
          <w:i/>
          <w:color w:val="000000"/>
          <w:sz w:val="28"/>
        </w:rPr>
        <w:t xml:space="preserve">      "СОГЛАСОВАН" </w:t>
      </w:r>
      <w:r>
        <w:br/>
      </w:r>
      <w:r>
        <w:rPr>
          <w:rFonts w:ascii="Times New Roman"/>
          <w:b w:val="false"/>
          <w:i w:val="false"/>
          <w:color w:val="000000"/>
          <w:sz w:val="28"/>
        </w:rPr>
        <w:t>
      </w:t>
      </w:r>
      <w:r>
        <w:rPr>
          <w:rFonts w:ascii="Times New Roman"/>
          <w:b w:val="false"/>
          <w:i/>
          <w:color w:val="000000"/>
          <w:sz w:val="28"/>
        </w:rPr>
        <w:t xml:space="preserve">И.о. Председателя Агентства </w:t>
      </w:r>
      <w:r>
        <w:br/>
      </w:r>
      <w:r>
        <w:rPr>
          <w:rFonts w:ascii="Times New Roman"/>
          <w:b w:val="false"/>
          <w:i w:val="false"/>
          <w:color w:val="000000"/>
          <w:sz w:val="28"/>
        </w:rPr>
        <w:t>
      </w:t>
      </w:r>
      <w:r>
        <w:rPr>
          <w:rFonts w:ascii="Times New Roman"/>
          <w:b w:val="false"/>
          <w:i/>
          <w:color w:val="000000"/>
          <w:sz w:val="28"/>
        </w:rPr>
        <w:t xml:space="preserve">Республики Казахстан </w:t>
      </w:r>
      <w:r>
        <w:br/>
      </w:r>
      <w:r>
        <w:rPr>
          <w:rFonts w:ascii="Times New Roman"/>
          <w:b w:val="false"/>
          <w:i w:val="false"/>
          <w:color w:val="000000"/>
          <w:sz w:val="28"/>
        </w:rPr>
        <w:t>
      </w:t>
      </w:r>
      <w:r>
        <w:rPr>
          <w:rFonts w:ascii="Times New Roman"/>
          <w:b w:val="false"/>
          <w:i/>
          <w:color w:val="000000"/>
          <w:sz w:val="28"/>
        </w:rPr>
        <w:t xml:space="preserve">по регулированию </w:t>
      </w:r>
      <w:r>
        <w:br/>
      </w:r>
      <w:r>
        <w:rPr>
          <w:rFonts w:ascii="Times New Roman"/>
          <w:b w:val="false"/>
          <w:i w:val="false"/>
          <w:color w:val="000000"/>
          <w:sz w:val="28"/>
        </w:rPr>
        <w:t>
      </w:t>
      </w:r>
      <w:r>
        <w:rPr>
          <w:rFonts w:ascii="Times New Roman"/>
          <w:b w:val="false"/>
          <w:i/>
          <w:color w:val="000000"/>
          <w:sz w:val="28"/>
        </w:rPr>
        <w:t xml:space="preserve">естественных монополий </w:t>
      </w:r>
      <w:r>
        <w:br/>
      </w:r>
      <w:r>
        <w:rPr>
          <w:rFonts w:ascii="Times New Roman"/>
          <w:b w:val="false"/>
          <w:i w:val="false"/>
          <w:color w:val="000000"/>
          <w:sz w:val="28"/>
        </w:rPr>
        <w:t>
      </w:t>
      </w:r>
      <w:r>
        <w:rPr>
          <w:rFonts w:ascii="Times New Roman"/>
          <w:b w:val="false"/>
          <w:i/>
          <w:color w:val="000000"/>
          <w:sz w:val="28"/>
        </w:rPr>
        <w:t xml:space="preserve">_________________ К. Смагулов </w:t>
      </w:r>
      <w:r>
        <w:br/>
      </w:r>
      <w:r>
        <w:rPr>
          <w:rFonts w:ascii="Times New Roman"/>
          <w:b w:val="false"/>
          <w:i w:val="false"/>
          <w:color w:val="000000"/>
          <w:sz w:val="28"/>
        </w:rPr>
        <w:t>
      </w:t>
      </w:r>
      <w:r>
        <w:rPr>
          <w:rFonts w:ascii="Times New Roman"/>
          <w:b w:val="false"/>
          <w:i/>
          <w:color w:val="000000"/>
          <w:sz w:val="28"/>
        </w:rPr>
        <w:t xml:space="preserve">14 августа 2008 г. </w:t>
      </w:r>
    </w:p>
    <w:p>
      <w:pPr>
        <w:spacing w:after="0"/>
        <w:ind w:left="0"/>
        <w:jc w:val="both"/>
      </w:pPr>
      <w:r>
        <w:rPr>
          <w:rFonts w:ascii="Times New Roman"/>
          <w:b w:val="false"/>
          <w:i/>
          <w:color w:val="000000"/>
          <w:sz w:val="28"/>
        </w:rPr>
        <w:t xml:space="preserve">      "СОГЛАСОВАН" </w:t>
      </w:r>
      <w:r>
        <w:br/>
      </w:r>
      <w:r>
        <w:rPr>
          <w:rFonts w:ascii="Times New Roman"/>
          <w:b w:val="false"/>
          <w:i w:val="false"/>
          <w:color w:val="000000"/>
          <w:sz w:val="28"/>
        </w:rPr>
        <w:t>
      </w:t>
      </w:r>
      <w:r>
        <w:rPr>
          <w:rFonts w:ascii="Times New Roman"/>
          <w:b w:val="false"/>
          <w:i/>
          <w:color w:val="000000"/>
          <w:sz w:val="28"/>
        </w:rPr>
        <w:t xml:space="preserve">Председатель </w:t>
      </w:r>
      <w:r>
        <w:br/>
      </w:r>
      <w:r>
        <w:rPr>
          <w:rFonts w:ascii="Times New Roman"/>
          <w:b w:val="false"/>
          <w:i w:val="false"/>
          <w:color w:val="000000"/>
          <w:sz w:val="28"/>
        </w:rPr>
        <w:t>
      </w:t>
      </w:r>
      <w:r>
        <w:rPr>
          <w:rFonts w:ascii="Times New Roman"/>
          <w:b w:val="false"/>
          <w:i/>
          <w:color w:val="000000"/>
          <w:sz w:val="28"/>
        </w:rPr>
        <w:t xml:space="preserve">Комитета Национальной безопасности </w:t>
      </w:r>
      <w:r>
        <w:br/>
      </w:r>
      <w:r>
        <w:rPr>
          <w:rFonts w:ascii="Times New Roman"/>
          <w:b w:val="false"/>
          <w:i w:val="false"/>
          <w:color w:val="000000"/>
          <w:sz w:val="28"/>
        </w:rPr>
        <w:t>
      </w:t>
      </w:r>
      <w:r>
        <w:rPr>
          <w:rFonts w:ascii="Times New Roman"/>
          <w:b w:val="false"/>
          <w:i/>
          <w:color w:val="000000"/>
          <w:sz w:val="28"/>
        </w:rPr>
        <w:t xml:space="preserve">Республики Казахстан </w:t>
      </w:r>
      <w:r>
        <w:br/>
      </w:r>
      <w:r>
        <w:rPr>
          <w:rFonts w:ascii="Times New Roman"/>
          <w:b w:val="false"/>
          <w:i w:val="false"/>
          <w:color w:val="000000"/>
          <w:sz w:val="28"/>
        </w:rPr>
        <w:t>
      </w:t>
      </w:r>
      <w:r>
        <w:rPr>
          <w:rFonts w:ascii="Times New Roman"/>
          <w:b w:val="false"/>
          <w:i/>
          <w:color w:val="000000"/>
          <w:sz w:val="28"/>
        </w:rPr>
        <w:t xml:space="preserve">________________ А. Шабдарбаев </w:t>
      </w:r>
      <w:r>
        <w:br/>
      </w:r>
      <w:r>
        <w:rPr>
          <w:rFonts w:ascii="Times New Roman"/>
          <w:b w:val="false"/>
          <w:i w:val="false"/>
          <w:color w:val="000000"/>
          <w:sz w:val="28"/>
        </w:rPr>
        <w:t>
      </w:t>
      </w:r>
      <w:r>
        <w:rPr>
          <w:rFonts w:ascii="Times New Roman"/>
          <w:b w:val="false"/>
          <w:i/>
          <w:color w:val="000000"/>
          <w:sz w:val="28"/>
        </w:rPr>
        <w:t xml:space="preserve">14 августа 2008 г.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августа 2008 года N 401 </w:t>
      </w:r>
    </w:p>
    <w:bookmarkStart w:name="z6" w:id="5"/>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согласования применения реабилитационной процедуры </w:t>
      </w:r>
      <w:r>
        <w:br/>
      </w:r>
      <w:r>
        <w:rPr>
          <w:rFonts w:ascii="Times New Roman"/>
          <w:b/>
          <w:i w:val="false"/>
          <w:color w:val="000000"/>
        </w:rPr>
        <w:t>
в отношении несостоятельного должника</w:t>
      </w:r>
    </w:p>
    <w:bookmarkEnd w:id="5"/>
    <w:p>
      <w:pPr>
        <w:spacing w:after="0"/>
        <w:ind w:left="0"/>
        <w:jc w:val="both"/>
      </w:pPr>
      <w:r>
        <w:rPr>
          <w:rFonts w:ascii="Times New Roman"/>
          <w:b w:val="false"/>
          <w:i w:val="false"/>
          <w:color w:val="ff0000"/>
          <w:sz w:val="28"/>
        </w:rPr>
        <w:t xml:space="preserve">      Сноска. По всему тексту слова "Комитета, его территориального подразделения", "Комитет, его территориальное подразделение" и "Комитетом, его территориальным подразделением" заменены словами "территориального подразделения Комитета", "территориальное подразделение Комитета", и "территориальным подразделением Комитета" приказом Министра финансов РК от 17.06.2010 </w:t>
      </w:r>
      <w:r>
        <w:rPr>
          <w:rFonts w:ascii="Times New Roman"/>
          <w:b w:val="false"/>
          <w:i w:val="false"/>
          <w:color w:val="ff0000"/>
          <w:sz w:val="28"/>
        </w:rPr>
        <w:t>№ 292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Start w:name="z7" w:id="6"/>
    <w:p>
      <w:pPr>
        <w:spacing w:after="0"/>
        <w:ind w:left="0"/>
        <w:jc w:val="left"/>
      </w:pPr>
      <w:r>
        <w:rPr>
          <w:rFonts w:ascii="Times New Roman"/>
          <w:b/>
          <w:i w:val="false"/>
          <w:color w:val="000000"/>
        </w:rPr>
        <w:t xml:space="preserve"> 
1. Общие положения </w:t>
      </w:r>
    </w:p>
    <w:bookmarkEnd w:id="6"/>
    <w:p>
      <w:pPr>
        <w:spacing w:after="0"/>
        <w:ind w:left="0"/>
        <w:jc w:val="both"/>
      </w:pPr>
      <w:r>
        <w:rPr>
          <w:rFonts w:ascii="Times New Roman"/>
          <w:b w:val="false"/>
          <w:i w:val="false"/>
          <w:color w:val="000000"/>
          <w:sz w:val="28"/>
        </w:rPr>
        <w:t>      1. Настоящие Правила согласования применения реабилитационной процедуры в отношении несостоятельного должника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Республики Казахстан от 21 января 1997 года "О банкротстве" (далее - Закон) и регулируют порядок согласования применения реабилитационной процедуры в отношении несостоятельного должника.</w:t>
      </w:r>
    </w:p>
    <w:bookmarkStart w:name="z8" w:id="7"/>
    <w:p>
      <w:pPr>
        <w:spacing w:after="0"/>
        <w:ind w:left="0"/>
        <w:jc w:val="left"/>
      </w:pPr>
      <w:r>
        <w:rPr>
          <w:rFonts w:ascii="Times New Roman"/>
          <w:b/>
          <w:i w:val="false"/>
          <w:color w:val="000000"/>
        </w:rPr>
        <w:t xml:space="preserve"> 
2. Представление ходатайства о применении </w:t>
      </w:r>
      <w:r>
        <w:br/>
      </w:r>
      <w:r>
        <w:rPr>
          <w:rFonts w:ascii="Times New Roman"/>
          <w:b/>
          <w:i w:val="false"/>
          <w:color w:val="000000"/>
        </w:rPr>
        <w:t xml:space="preserve">
реабилитационной процедуры </w:t>
      </w:r>
    </w:p>
    <w:bookmarkEnd w:id="7"/>
    <w:bookmarkStart w:name="z9" w:id="8"/>
    <w:p>
      <w:pPr>
        <w:spacing w:after="0"/>
        <w:ind w:left="0"/>
        <w:jc w:val="both"/>
      </w:pPr>
      <w:r>
        <w:rPr>
          <w:rFonts w:ascii="Times New Roman"/>
          <w:b w:val="false"/>
          <w:i w:val="false"/>
          <w:color w:val="000000"/>
          <w:sz w:val="28"/>
        </w:rPr>
        <w:t>
      2. Несостоятельный должник вправе до обращения в суд с заявлением о признании его банкротом заявить в территориальное подразделение Комитета по работе с несостоятельными должниками Министерства финансов Республики Казахстан (далее - территориальное подразделение Комитета) или его филиал по месту своего нахождения, ходатайство о применении к нему реабилитационной процедуры (далее - Ходатайство) по форме согласно </w:t>
      </w:r>
      <w:r>
        <w:rPr>
          <w:rFonts w:ascii="Times New Roman"/>
          <w:b w:val="false"/>
          <w:i w:val="false"/>
          <w:color w:val="000000"/>
          <w:sz w:val="28"/>
        </w:rPr>
        <w:t>Приложению 1</w:t>
      </w:r>
      <w:r>
        <w:rPr>
          <w:rFonts w:ascii="Times New Roman"/>
          <w:b w:val="false"/>
          <w:i w:val="false"/>
          <w:color w:val="000000"/>
          <w:sz w:val="28"/>
        </w:rPr>
        <w:t> к настоящим Правилам. С подобным Ходатайством могут обратиться также кредиторы или третьи лица до возбуждения дела о банкротстве.</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приказом Министра финансов РК от 17.06.2010 </w:t>
      </w:r>
      <w:r>
        <w:rPr>
          <w:rFonts w:ascii="Times New Roman"/>
          <w:b w:val="false"/>
          <w:i w:val="false"/>
          <w:color w:val="000000"/>
          <w:sz w:val="28"/>
        </w:rPr>
        <w:t>№ 292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8"/>
    <w:bookmarkStart w:name="z10" w:id="9"/>
    <w:p>
      <w:pPr>
        <w:spacing w:after="0"/>
        <w:ind w:left="0"/>
        <w:jc w:val="both"/>
      </w:pPr>
      <w:r>
        <w:rPr>
          <w:rFonts w:ascii="Times New Roman"/>
          <w:b w:val="false"/>
          <w:i w:val="false"/>
          <w:color w:val="000000"/>
          <w:sz w:val="28"/>
        </w:rPr>
        <w:t>
      3. В Ходатайстве отражается обоснование о целесообразности применения в отношении несостоятельного должника реабилитационной процедуры и предложение по составу комитета кредиторов, к которому прилагаются в соответствии со статьей 43 </w:t>
      </w:r>
      <w:r>
        <w:rPr>
          <w:rFonts w:ascii="Times New Roman"/>
          <w:b w:val="false"/>
          <w:i w:val="false"/>
          <w:color w:val="000000"/>
          <w:sz w:val="28"/>
        </w:rPr>
        <w:t>Закона</w:t>
      </w:r>
      <w:r>
        <w:rPr>
          <w:rFonts w:ascii="Times New Roman"/>
          <w:b w:val="false"/>
          <w:i w:val="false"/>
          <w:color w:val="000000"/>
          <w:sz w:val="28"/>
        </w:rPr>
        <w:t xml:space="preserve"> следующие документы: </w:t>
      </w:r>
      <w:r>
        <w:br/>
      </w:r>
      <w:r>
        <w:rPr>
          <w:rFonts w:ascii="Times New Roman"/>
          <w:b w:val="false"/>
          <w:i w:val="false"/>
          <w:color w:val="000000"/>
          <w:sz w:val="28"/>
        </w:rPr>
        <w:t xml:space="preserve">
      1) финансовая отчетность за три последних года и сведения о финансовом состоянии должника на момент составления плана реабилитации; </w:t>
      </w:r>
      <w:r>
        <w:br/>
      </w:r>
      <w:r>
        <w:rPr>
          <w:rFonts w:ascii="Times New Roman"/>
          <w:b w:val="false"/>
          <w:i w:val="false"/>
          <w:color w:val="000000"/>
          <w:sz w:val="28"/>
        </w:rPr>
        <w:t xml:space="preserve">
      2) план реабилитации несостоятельного должника (далее - План); </w:t>
      </w:r>
      <w:r>
        <w:br/>
      </w:r>
      <w:r>
        <w:rPr>
          <w:rFonts w:ascii="Times New Roman"/>
          <w:b w:val="false"/>
          <w:i w:val="false"/>
          <w:color w:val="000000"/>
          <w:sz w:val="28"/>
        </w:rPr>
        <w:t xml:space="preserve">
      3) письменное согласие на проведение реабилитационной процедуры залоговых кредиторов, представляющих более 50 процентов от общей суммы обеспеченных залогом требований, а также конкурсных кредиторов, на долю которых приходится более 50 процентов от общей суммы требований этих кредиторов; </w:t>
      </w:r>
      <w:r>
        <w:br/>
      </w:r>
      <w:r>
        <w:rPr>
          <w:rFonts w:ascii="Times New Roman"/>
          <w:b w:val="false"/>
          <w:i w:val="false"/>
          <w:color w:val="000000"/>
          <w:sz w:val="28"/>
        </w:rPr>
        <w:t xml:space="preserve">
      4) заключение администратора внешнего наблюдения о возможности восстановления платежеспособности в случае, если в отношении несостоятельного должника вводилась процедура внешнего наблюдения. </w:t>
      </w:r>
    </w:p>
    <w:bookmarkEnd w:id="9"/>
    <w:bookmarkStart w:name="z11" w:id="10"/>
    <w:p>
      <w:pPr>
        <w:spacing w:after="0"/>
        <w:ind w:left="0"/>
        <w:jc w:val="both"/>
      </w:pPr>
      <w:r>
        <w:rPr>
          <w:rFonts w:ascii="Times New Roman"/>
          <w:b w:val="false"/>
          <w:i w:val="false"/>
          <w:color w:val="000000"/>
          <w:sz w:val="28"/>
        </w:rPr>
        <w:t>
      4. План, приложенный к Ходатайству, содержит конкретные мероприятия по восстановлению платежеспособности несостоятельного должника (реабилитационные меры) и сроки погашения задолженности перед кредиторами, в соответствии с пунктом 2 статьи 47 </w:t>
      </w:r>
      <w:r>
        <w:rPr>
          <w:rFonts w:ascii="Times New Roman"/>
          <w:b w:val="false"/>
          <w:i w:val="false"/>
          <w:color w:val="000000"/>
          <w:sz w:val="28"/>
        </w:rPr>
        <w:t>Закона</w:t>
      </w:r>
      <w:r>
        <w:rPr>
          <w:rFonts w:ascii="Times New Roman"/>
          <w:b w:val="false"/>
          <w:i w:val="false"/>
          <w:color w:val="000000"/>
          <w:sz w:val="28"/>
        </w:rPr>
        <w:t xml:space="preserve">. </w:t>
      </w:r>
    </w:p>
    <w:bookmarkEnd w:id="10"/>
    <w:bookmarkStart w:name="z12" w:id="11"/>
    <w:p>
      <w:pPr>
        <w:spacing w:after="0"/>
        <w:ind w:left="0"/>
        <w:jc w:val="both"/>
      </w:pPr>
      <w:r>
        <w:rPr>
          <w:rFonts w:ascii="Times New Roman"/>
          <w:b w:val="false"/>
          <w:i w:val="false"/>
          <w:color w:val="000000"/>
          <w:sz w:val="28"/>
        </w:rPr>
        <w:t xml:space="preserve">
      5. Если План в качестве реабилитационной меры содержит его санацию, к Плану прилагается письменное обязательство участника санации перечислить деньги несостоятельному должнику и (или) кредиторам в соответствии с Планом, с указанием суммы и сроков перечисления, а также документы, подтверждающие возможность исполнения им данных обязательств (справка банка, договоры, расчеты и другие). </w:t>
      </w:r>
      <w:r>
        <w:br/>
      </w:r>
      <w:r>
        <w:rPr>
          <w:rFonts w:ascii="Times New Roman"/>
          <w:b w:val="false"/>
          <w:i w:val="false"/>
          <w:color w:val="000000"/>
          <w:sz w:val="28"/>
        </w:rPr>
        <w:t xml:space="preserve">
      Если в санации принимают участие два и более лиц, принявших на себя обязательство обеспечить удовлетворение требований всех кредиторов в согласованные с ними сроки, прилагается соглашение участников санации, предусматривающее распределение перед кредиторами ответственности одного или нескольких участников санации в случае их отказа от участия в санации после ее начала, порядок участия в управлении имуществом должника. Также представляется решение общего собрания участников хозяйственного товарищества, акционеров акционерного общества в соответствии с которым участник санации приобретает права участника хозяйственного товарищества, акционера акционерного общества в сумме инвестированных им средств, в случае успешного завершения реабилитационной процедуры. </w:t>
      </w:r>
    </w:p>
    <w:bookmarkEnd w:id="11"/>
    <w:bookmarkStart w:name="z13" w:id="12"/>
    <w:p>
      <w:pPr>
        <w:spacing w:after="0"/>
        <w:ind w:left="0"/>
        <w:jc w:val="both"/>
      </w:pPr>
      <w:r>
        <w:rPr>
          <w:rFonts w:ascii="Times New Roman"/>
          <w:b w:val="false"/>
          <w:i w:val="false"/>
          <w:color w:val="000000"/>
          <w:sz w:val="28"/>
        </w:rPr>
        <w:t xml:space="preserve">
      6. Изменения в План допускаются с согласия комитета кредиторов и территориального подразделения Комитета или его филиала, и утверждаются судом. </w:t>
      </w:r>
    </w:p>
    <w:bookmarkEnd w:id="12"/>
    <w:bookmarkStart w:name="z14" w:id="13"/>
    <w:p>
      <w:pPr>
        <w:spacing w:after="0"/>
        <w:ind w:left="0"/>
        <w:jc w:val="both"/>
      </w:pPr>
      <w:r>
        <w:rPr>
          <w:rFonts w:ascii="Times New Roman"/>
          <w:b w:val="false"/>
          <w:i w:val="false"/>
          <w:color w:val="000000"/>
          <w:sz w:val="28"/>
        </w:rPr>
        <w:t xml:space="preserve">
      7. План реабилитации и изменения к нему организаций, являющихся субъектами естественной монополии или субъектами рынка, занимающих доминирующее (монопольное) положение на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направляется в территориальное подразделение Комитета или его филиал после согласования с соответствующим центральным исполнительным органом, соответствующим территориальным органом Комитета национальной безопасности Республики Казахстан, а по градообразующим предприятиям - с соответствующим акимом области (города республиканского значения, столицы). </w:t>
      </w:r>
    </w:p>
    <w:bookmarkEnd w:id="13"/>
    <w:bookmarkStart w:name="z15" w:id="14"/>
    <w:p>
      <w:pPr>
        <w:spacing w:after="0"/>
        <w:ind w:left="0"/>
        <w:jc w:val="left"/>
      </w:pPr>
      <w:r>
        <w:rPr>
          <w:rFonts w:ascii="Times New Roman"/>
          <w:b/>
          <w:i w:val="false"/>
          <w:color w:val="000000"/>
        </w:rPr>
        <w:t xml:space="preserve"> 
3. Рассмотрение ходатайства о применении реабилитационной </w:t>
      </w:r>
      <w:r>
        <w:br/>
      </w:r>
      <w:r>
        <w:rPr>
          <w:rFonts w:ascii="Times New Roman"/>
          <w:b/>
          <w:i w:val="false"/>
          <w:color w:val="000000"/>
        </w:rPr>
        <w:t xml:space="preserve">
процедуры и приложенных к нему документов </w:t>
      </w:r>
    </w:p>
    <w:bookmarkEnd w:id="14"/>
    <w:bookmarkStart w:name="z16" w:id="15"/>
    <w:p>
      <w:pPr>
        <w:spacing w:after="0"/>
        <w:ind w:left="0"/>
        <w:jc w:val="both"/>
      </w:pPr>
      <w:r>
        <w:rPr>
          <w:rFonts w:ascii="Times New Roman"/>
          <w:b w:val="false"/>
          <w:i w:val="false"/>
          <w:color w:val="000000"/>
          <w:sz w:val="28"/>
        </w:rPr>
        <w:t>
      8. Ходатайство и документы, представленные в соответствии с </w:t>
      </w:r>
      <w:r>
        <w:rPr>
          <w:rFonts w:ascii="Times New Roman"/>
          <w:b w:val="false"/>
          <w:i w:val="false"/>
          <w:color w:val="000000"/>
          <w:sz w:val="28"/>
        </w:rPr>
        <w:t>пунктом 3</w:t>
      </w:r>
      <w:r>
        <w:rPr>
          <w:rFonts w:ascii="Times New Roman"/>
          <w:b w:val="false"/>
          <w:i w:val="false"/>
          <w:color w:val="000000"/>
          <w:sz w:val="28"/>
        </w:rPr>
        <w:t> настоящих Правил, рассматриваются территориальным подразделением Комитета или его филиалом в течение десяти рабочих дней со дня их регистрации.</w:t>
      </w:r>
      <w:r>
        <w:br/>
      </w:r>
      <w:r>
        <w:rPr>
          <w:rFonts w:ascii="Times New Roman"/>
          <w:b w:val="false"/>
          <w:i w:val="false"/>
          <w:color w:val="000000"/>
          <w:sz w:val="28"/>
        </w:rPr>
        <w:t>
      </w:t>
      </w:r>
      <w:r>
        <w:rPr>
          <w:rFonts w:ascii="Times New Roman"/>
          <w:b w:val="false"/>
          <w:i w:val="false"/>
          <w:color w:val="ff0000"/>
          <w:sz w:val="28"/>
        </w:rPr>
        <w:t xml:space="preserve">Сноска. Пункт 8 с изменениями, внесенными приказом Министра финансов РК от 17.06.2010 </w:t>
      </w:r>
      <w:r>
        <w:rPr>
          <w:rFonts w:ascii="Times New Roman"/>
          <w:b w:val="false"/>
          <w:i w:val="false"/>
          <w:color w:val="000000"/>
          <w:sz w:val="28"/>
        </w:rPr>
        <w:t>№ 292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15"/>
    <w:bookmarkStart w:name="z17" w:id="16"/>
    <w:p>
      <w:pPr>
        <w:spacing w:after="0"/>
        <w:ind w:left="0"/>
        <w:jc w:val="both"/>
      </w:pPr>
      <w:r>
        <w:rPr>
          <w:rFonts w:ascii="Times New Roman"/>
          <w:b w:val="false"/>
          <w:i w:val="false"/>
          <w:color w:val="000000"/>
          <w:sz w:val="28"/>
        </w:rPr>
        <w:t xml:space="preserve">
      9. Документы возвращаются без рассмотрения в течение трех рабочих дней, в случаях: </w:t>
      </w:r>
      <w:r>
        <w:br/>
      </w:r>
      <w:r>
        <w:rPr>
          <w:rFonts w:ascii="Times New Roman"/>
          <w:b w:val="false"/>
          <w:i w:val="false"/>
          <w:color w:val="000000"/>
          <w:sz w:val="28"/>
        </w:rPr>
        <w:t xml:space="preserve">
      представление неполного пакета документов, указанных в пункте 3 настоящих Правил; </w:t>
      </w:r>
      <w:r>
        <w:br/>
      </w:r>
      <w:r>
        <w:rPr>
          <w:rFonts w:ascii="Times New Roman"/>
          <w:b w:val="false"/>
          <w:i w:val="false"/>
          <w:color w:val="000000"/>
          <w:sz w:val="28"/>
        </w:rPr>
        <w:t>
      если план реабилитации организаций, являющихся субъектами естественной монополии или субъектами рынка, занимающих доминирующее (монопольное) положение на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не согласован с заинтересованными органами, определенными </w:t>
      </w:r>
      <w:r>
        <w:rPr>
          <w:rFonts w:ascii="Times New Roman"/>
          <w:b w:val="false"/>
          <w:i w:val="false"/>
          <w:color w:val="000000"/>
          <w:sz w:val="28"/>
        </w:rPr>
        <w:t>Законом</w:t>
      </w:r>
      <w:r>
        <w:rPr>
          <w:rFonts w:ascii="Times New Roman"/>
          <w:b w:val="false"/>
          <w:i w:val="false"/>
          <w:color w:val="000000"/>
          <w:sz w:val="28"/>
        </w:rPr>
        <w:t xml:space="preserve"> и пунктом 7 настоящих Правил. </w:t>
      </w:r>
      <w:r>
        <w:br/>
      </w:r>
      <w:r>
        <w:rPr>
          <w:rFonts w:ascii="Times New Roman"/>
          <w:b w:val="false"/>
          <w:i w:val="false"/>
          <w:color w:val="000000"/>
          <w:sz w:val="28"/>
        </w:rPr>
        <w:t xml:space="preserve">
      В случае возврата территориальным подразделением Комитета или его филиалом документов, лицо, подавшее Ходатайство о применении реабилитации, после устранения недостатков, может повторно представить надлежаще оформленные документы для согласования. </w:t>
      </w:r>
    </w:p>
    <w:bookmarkEnd w:id="16"/>
    <w:bookmarkStart w:name="z18" w:id="17"/>
    <w:p>
      <w:pPr>
        <w:spacing w:after="0"/>
        <w:ind w:left="0"/>
        <w:jc w:val="left"/>
      </w:pPr>
      <w:r>
        <w:rPr>
          <w:rFonts w:ascii="Times New Roman"/>
          <w:b/>
          <w:i w:val="false"/>
          <w:color w:val="000000"/>
        </w:rPr>
        <w:t xml:space="preserve"> 
4. Согласование применения реабилитационной процедуры </w:t>
      </w:r>
    </w:p>
    <w:bookmarkEnd w:id="17"/>
    <w:bookmarkStart w:name="z19" w:id="18"/>
    <w:p>
      <w:pPr>
        <w:spacing w:after="0"/>
        <w:ind w:left="0"/>
        <w:jc w:val="both"/>
      </w:pPr>
      <w:r>
        <w:rPr>
          <w:rFonts w:ascii="Times New Roman"/>
          <w:b w:val="false"/>
          <w:i w:val="false"/>
          <w:color w:val="000000"/>
          <w:sz w:val="28"/>
        </w:rPr>
        <w:t>
      10. По итогам рассмотрения ходатайства и приложенных к нему документов, территориальное подразделение Комитета или его филиал дает согласие на применение к несостоятельному должнику реабилитационной процедуры либо отказывают в даче данного согласия.</w:t>
      </w:r>
      <w:r>
        <w:br/>
      </w:r>
      <w:r>
        <w:rPr>
          <w:rFonts w:ascii="Times New Roman"/>
          <w:b w:val="false"/>
          <w:i w:val="false"/>
          <w:color w:val="000000"/>
          <w:sz w:val="28"/>
        </w:rPr>
        <w:t>
      В случае согласия на применение к несостоятельному должнику реабилитационной процедуры территориальным подразделением Комитета или его филиалом составляется заключение, в котором отражаются основные выводы о целесообразности применения реабилитационной процедуры.</w:t>
      </w:r>
      <w:r>
        <w:br/>
      </w:r>
      <w:r>
        <w:rPr>
          <w:rFonts w:ascii="Times New Roman"/>
          <w:b w:val="false"/>
          <w:i w:val="false"/>
          <w:color w:val="000000"/>
          <w:sz w:val="28"/>
        </w:rPr>
        <w:t>
      В случае отказа в даче согласия на применение к несостоятельному должнику реабилитационной процедуры, территориальным подразделением Комитета или его филиалом направляется заявителю мотивированный ответ с указанием причин отказа, предусмотренных пунктом 11 настоящих Правил.</w:t>
      </w:r>
      <w:r>
        <w:br/>
      </w:r>
      <w:r>
        <w:rPr>
          <w:rFonts w:ascii="Times New Roman"/>
          <w:b w:val="false"/>
          <w:i w:val="false"/>
          <w:color w:val="000000"/>
          <w:sz w:val="28"/>
        </w:rPr>
        <w:t>
      </w:t>
      </w:r>
      <w:r>
        <w:rPr>
          <w:rFonts w:ascii="Times New Roman"/>
          <w:b w:val="false"/>
          <w:i w:val="false"/>
          <w:color w:val="ff0000"/>
          <w:sz w:val="28"/>
        </w:rPr>
        <w:t xml:space="preserve">Сноска. Пункт 10 в редакции приказа Министра финансов РК от 17.06.2010 </w:t>
      </w:r>
      <w:r>
        <w:rPr>
          <w:rFonts w:ascii="Times New Roman"/>
          <w:b w:val="false"/>
          <w:i w:val="false"/>
          <w:color w:val="000000"/>
          <w:sz w:val="28"/>
        </w:rPr>
        <w:t>№ 292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18"/>
    <w:bookmarkStart w:name="z20" w:id="19"/>
    <w:p>
      <w:pPr>
        <w:spacing w:after="0"/>
        <w:ind w:left="0"/>
        <w:jc w:val="both"/>
      </w:pPr>
      <w:r>
        <w:rPr>
          <w:rFonts w:ascii="Times New Roman"/>
          <w:b w:val="false"/>
          <w:i w:val="false"/>
          <w:color w:val="000000"/>
          <w:sz w:val="28"/>
        </w:rPr>
        <w:t xml:space="preserve">
      11. Территориальное подразделение Комитета или его филиал отказывает в даче согласия на применение к несостоятельному должнику реабилитационной процедуры в случаях: </w:t>
      </w:r>
      <w:r>
        <w:br/>
      </w:r>
      <w:r>
        <w:rPr>
          <w:rFonts w:ascii="Times New Roman"/>
          <w:b w:val="false"/>
          <w:i w:val="false"/>
          <w:color w:val="000000"/>
          <w:sz w:val="28"/>
        </w:rPr>
        <w:t xml:space="preserve">
      1) нецелесообразности применения реабилитационных процедур, ввиду отсутствия перспектив восстановления платежеспособности; </w:t>
      </w:r>
      <w:r>
        <w:br/>
      </w:r>
      <w:r>
        <w:rPr>
          <w:rFonts w:ascii="Times New Roman"/>
          <w:b w:val="false"/>
          <w:i w:val="false"/>
          <w:color w:val="000000"/>
          <w:sz w:val="28"/>
        </w:rPr>
        <w:t xml:space="preserve">
      2) наличия возможности удовлетворить требования кредиторов в полном объеме без применения реабилитационной процедуры; </w:t>
      </w:r>
      <w:r>
        <w:br/>
      </w:r>
      <w:r>
        <w:rPr>
          <w:rFonts w:ascii="Times New Roman"/>
          <w:b w:val="false"/>
          <w:i w:val="false"/>
          <w:color w:val="000000"/>
          <w:sz w:val="28"/>
        </w:rPr>
        <w:t xml:space="preserve">
      3) выявления при рассмотрении представленных документов недостоверности сведений об имуществе несостоятельного должника, его размере, местонахождении либо иной информации об имуществе, передачи имущества в иное владение, отчуждении или уничтожении имущества, а также сокрытии, уничтожении, фальсификации бухгалтерских и иных учетных документов, отражающих экономическую деятельность; </w:t>
      </w:r>
      <w:r>
        <w:br/>
      </w:r>
      <w:r>
        <w:rPr>
          <w:rFonts w:ascii="Times New Roman"/>
          <w:b w:val="false"/>
          <w:i w:val="false"/>
          <w:color w:val="000000"/>
          <w:sz w:val="28"/>
        </w:rPr>
        <w:t xml:space="preserve">
      4) наличия не отмененного решения суда о признании несостоятельного должника банкротом. </w:t>
      </w:r>
    </w:p>
    <w:bookmarkEnd w:id="19"/>
    <w:bookmarkStart w:name="z21" w:id="20"/>
    <w:p>
      <w:pPr>
        <w:spacing w:after="0"/>
        <w:ind w:left="0"/>
        <w:jc w:val="both"/>
      </w:pPr>
      <w:r>
        <w:rPr>
          <w:rFonts w:ascii="Times New Roman"/>
          <w:b w:val="false"/>
          <w:i w:val="false"/>
          <w:color w:val="000000"/>
          <w:sz w:val="28"/>
        </w:rPr>
        <w:t>
      12. Территориальное подразделение Комитета или его филиал, в случае своего согласия на применение к несостоятельному должнику реабилитационной процедуры, формирует и утверждает комитет кредиторов и созывает его первое заседание в соответствии с требованиями </w:t>
      </w:r>
      <w:r>
        <w:rPr>
          <w:rFonts w:ascii="Times New Roman"/>
          <w:b w:val="false"/>
          <w:i w:val="false"/>
          <w:color w:val="000000"/>
          <w:sz w:val="28"/>
        </w:rPr>
        <w:t>статей 11</w:t>
      </w:r>
      <w:r>
        <w:rPr>
          <w:rFonts w:ascii="Times New Roman"/>
          <w:b w:val="false"/>
          <w:i w:val="false"/>
          <w:color w:val="000000"/>
          <w:sz w:val="28"/>
        </w:rPr>
        <w:t> и </w:t>
      </w:r>
      <w:r>
        <w:rPr>
          <w:rFonts w:ascii="Times New Roman"/>
          <w:b w:val="false"/>
          <w:i w:val="false"/>
          <w:color w:val="000000"/>
          <w:sz w:val="28"/>
        </w:rPr>
        <w:t xml:space="preserve">12 </w:t>
      </w:r>
      <w:r>
        <w:rPr>
          <w:rFonts w:ascii="Times New Roman"/>
          <w:b w:val="false"/>
          <w:i w:val="false"/>
          <w:color w:val="000000"/>
          <w:sz w:val="28"/>
        </w:rPr>
        <w:t xml:space="preserve">Закона, на котором рассматривается План. </w:t>
      </w:r>
    </w:p>
    <w:bookmarkEnd w:id="20"/>
    <w:bookmarkStart w:name="z22" w:id="21"/>
    <w:p>
      <w:pPr>
        <w:spacing w:after="0"/>
        <w:ind w:left="0"/>
        <w:jc w:val="both"/>
      </w:pPr>
      <w:r>
        <w:rPr>
          <w:rFonts w:ascii="Times New Roman"/>
          <w:b w:val="false"/>
          <w:i w:val="false"/>
          <w:color w:val="000000"/>
          <w:sz w:val="28"/>
        </w:rPr>
        <w:t xml:space="preserve">
      13. План, одобренный комитетом кредиторов с соблюдением порядка принятия решений, установленного Законом, направляется в суд лицом, подавшим Ходатайство, с приложением документов, подтверждающих согласие комитета кредиторов и заключения территориального подразделения Комитета или его филиала. </w:t>
      </w:r>
    </w:p>
    <w:bookmarkEnd w:id="21"/>
    <w:bookmarkStart w:name="z23" w:id="22"/>
    <w:p>
      <w:pPr>
        <w:spacing w:after="0"/>
        <w:ind w:left="0"/>
        <w:jc w:val="both"/>
      </w:pPr>
      <w:r>
        <w:rPr>
          <w:rFonts w:ascii="Times New Roman"/>
          <w:b w:val="false"/>
          <w:i w:val="false"/>
          <w:color w:val="000000"/>
          <w:sz w:val="28"/>
        </w:rPr>
        <w:t xml:space="preserve">
      14. При вынесении судом определения об утверждении Плана и применении в отношении несостоятельного должника реабилитационной процедуры, территориальным подразделением Комитета или его филиалом в установленные Законом сроки назначается реабилитационный управляющий. </w:t>
      </w:r>
    </w:p>
    <w:bookmarkEnd w:id="22"/>
    <w:bookmarkStart w:name="z24" w:id="23"/>
    <w:p>
      <w:pPr>
        <w:spacing w:after="0"/>
        <w:ind w:left="0"/>
        <w:jc w:val="both"/>
      </w:pPr>
      <w:r>
        <w:rPr>
          <w:rFonts w:ascii="Times New Roman"/>
          <w:b w:val="false"/>
          <w:i w:val="false"/>
          <w:color w:val="000000"/>
          <w:sz w:val="28"/>
        </w:rPr>
        <w:t>
      15. Заявление о внесении изменений в План, составленное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направляется реабилитационным управляющим на согласование в территориальное подразделение Комитета или его филиал, после согласования с комитетом кредиторов, с приложением следующих документов: </w:t>
      </w:r>
      <w:r>
        <w:br/>
      </w:r>
      <w:r>
        <w:rPr>
          <w:rFonts w:ascii="Times New Roman"/>
          <w:b w:val="false"/>
          <w:i w:val="false"/>
          <w:color w:val="000000"/>
          <w:sz w:val="28"/>
        </w:rPr>
        <w:t xml:space="preserve">
      протокола заседания комитета кредиторов, на котором были согласованы предложения по внесению изменений в План; </w:t>
      </w:r>
      <w:r>
        <w:br/>
      </w:r>
      <w:r>
        <w:rPr>
          <w:rFonts w:ascii="Times New Roman"/>
          <w:b w:val="false"/>
          <w:i w:val="false"/>
          <w:color w:val="000000"/>
          <w:sz w:val="28"/>
        </w:rPr>
        <w:t>
      документы, подтверждающие целесообразность внесения изменений в План.</w:t>
      </w:r>
      <w:r>
        <w:br/>
      </w:r>
      <w:r>
        <w:rPr>
          <w:rFonts w:ascii="Times New Roman"/>
          <w:b w:val="false"/>
          <w:i w:val="false"/>
          <w:color w:val="000000"/>
          <w:sz w:val="28"/>
        </w:rPr>
        <w:t>
      Заявление о внесении изменений в План рассматривается территориальным подразделением Комитета или его филиалом в течение десяти рабочих дней с момента его поступления.</w:t>
      </w:r>
      <w:r>
        <w:br/>
      </w:r>
      <w:r>
        <w:rPr>
          <w:rFonts w:ascii="Times New Roman"/>
          <w:b w:val="false"/>
          <w:i w:val="false"/>
          <w:color w:val="000000"/>
          <w:sz w:val="28"/>
        </w:rPr>
        <w:t>
      </w:t>
      </w:r>
      <w:r>
        <w:rPr>
          <w:rFonts w:ascii="Times New Roman"/>
          <w:b w:val="false"/>
          <w:i w:val="false"/>
          <w:color w:val="ff0000"/>
          <w:sz w:val="28"/>
        </w:rPr>
        <w:t xml:space="preserve">Сноска. Пункт 15 с изменениями, внесенными приказом Министра финансов РК от 17.06.2010 </w:t>
      </w:r>
      <w:r>
        <w:rPr>
          <w:rFonts w:ascii="Times New Roman"/>
          <w:b w:val="false"/>
          <w:i w:val="false"/>
          <w:color w:val="000000"/>
          <w:sz w:val="28"/>
        </w:rPr>
        <w:t>№ 292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23"/>
    <w:bookmarkStart w:name="z25" w:id="24"/>
    <w:p>
      <w:pPr>
        <w:spacing w:after="0"/>
        <w:ind w:left="0"/>
        <w:jc w:val="both"/>
      </w:pPr>
      <w:r>
        <w:rPr>
          <w:rFonts w:ascii="Times New Roman"/>
          <w:b w:val="false"/>
          <w:i w:val="false"/>
          <w:color w:val="000000"/>
          <w:sz w:val="28"/>
        </w:rPr>
        <w:t xml:space="preserve">
      16. Согласованное комитетом кредиторов и территориальным подразделением Комитета или его филиалом, заявление по внесению изменений в План направляется реабилитационным управляющим для утверждения в суд не позднее двух рабочих дней со дня согласования. </w:t>
      </w:r>
    </w:p>
    <w:bookmarkEnd w:id="24"/>
    <w:bookmarkStart w:name="z26" w:id="25"/>
    <w:p>
      <w:pPr>
        <w:spacing w:after="0"/>
        <w:ind w:left="0"/>
        <w:jc w:val="both"/>
      </w:pPr>
      <w:r>
        <w:rPr>
          <w:rFonts w:ascii="Times New Roman"/>
          <w:b w:val="false"/>
          <w:i w:val="false"/>
          <w:color w:val="000000"/>
          <w:sz w:val="28"/>
        </w:rPr>
        <w:t xml:space="preserve">
      17. Копия определения суда об утверждении изменений в План представляется реабилитационным управляющим в территориальное подразделение Комитета или его филиал не позднее пяти рабочих дней со дня вступления в законную силу, с приложением утвержденных изменений. </w:t>
      </w:r>
    </w:p>
    <w:bookmarkEnd w:id="25"/>
    <w:bookmarkStart w:name="z27" w:id="2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согласования          </w:t>
      </w:r>
      <w:r>
        <w:br/>
      </w:r>
      <w:r>
        <w:rPr>
          <w:rFonts w:ascii="Times New Roman"/>
          <w:b w:val="false"/>
          <w:i w:val="false"/>
          <w:color w:val="000000"/>
          <w:sz w:val="28"/>
        </w:rPr>
        <w:t xml:space="preserve">
применения реабилитационной        </w:t>
      </w:r>
      <w:r>
        <w:br/>
      </w:r>
      <w:r>
        <w:rPr>
          <w:rFonts w:ascii="Times New Roman"/>
          <w:b w:val="false"/>
          <w:i w:val="false"/>
          <w:color w:val="000000"/>
          <w:sz w:val="28"/>
        </w:rPr>
        <w:t xml:space="preserve">
процедуры в отношении           </w:t>
      </w:r>
      <w:r>
        <w:br/>
      </w:r>
      <w:r>
        <w:rPr>
          <w:rFonts w:ascii="Times New Roman"/>
          <w:b w:val="false"/>
          <w:i w:val="false"/>
          <w:color w:val="000000"/>
          <w:sz w:val="28"/>
        </w:rPr>
        <w:t xml:space="preserve">
несостоятельного должника,        </w:t>
      </w:r>
      <w:r>
        <w:br/>
      </w:r>
      <w:r>
        <w:rPr>
          <w:rFonts w:ascii="Times New Roman"/>
          <w:b w:val="false"/>
          <w:i w:val="false"/>
          <w:color w:val="000000"/>
          <w:sz w:val="28"/>
        </w:rPr>
        <w:t xml:space="preserve">
утвержденным приказом           </w:t>
      </w:r>
      <w:r>
        <w:br/>
      </w:r>
      <w:r>
        <w:rPr>
          <w:rFonts w:ascii="Times New Roman"/>
          <w:b w:val="false"/>
          <w:i w:val="false"/>
          <w:color w:val="000000"/>
          <w:sz w:val="28"/>
        </w:rPr>
        <w:t xml:space="preserve">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августа 2008 года N 401       </w:t>
      </w:r>
    </w:p>
    <w:bookmarkEnd w:id="26"/>
    <w:p>
      <w:pPr>
        <w:spacing w:after="0"/>
        <w:ind w:left="0"/>
        <w:jc w:val="both"/>
      </w:pPr>
      <w:r>
        <w:rPr>
          <w:rFonts w:ascii="Times New Roman"/>
          <w:b w:val="false"/>
          <w:i w:val="false"/>
          <w:color w:val="000000"/>
          <w:sz w:val="28"/>
        </w:rPr>
        <w:t xml:space="preserve">____________________________________________ </w:t>
      </w:r>
    </w:p>
    <w:p>
      <w:pPr>
        <w:spacing w:after="0"/>
        <w:ind w:left="0"/>
        <w:jc w:val="both"/>
      </w:pPr>
      <w:r>
        <w:rPr>
          <w:rFonts w:ascii="Times New Roman"/>
          <w:b w:val="false"/>
          <w:i w:val="false"/>
          <w:color w:val="000000"/>
          <w:sz w:val="28"/>
        </w:rPr>
        <w:t xml:space="preserve">____________________________________________ </w:t>
      </w:r>
      <w:r>
        <w:br/>
      </w:r>
      <w:r>
        <w:rPr>
          <w:rFonts w:ascii="Times New Roman"/>
          <w:b w:val="false"/>
          <w:i w:val="false"/>
          <w:color w:val="000000"/>
          <w:sz w:val="28"/>
        </w:rPr>
        <w:t xml:space="preserve">
(наименование уполномоченного органа)   </w:t>
      </w:r>
    </w:p>
    <w:p>
      <w:pPr>
        <w:spacing w:after="0"/>
        <w:ind w:left="0"/>
        <w:jc w:val="both"/>
      </w:pPr>
      <w:r>
        <w:rPr>
          <w:rFonts w:ascii="Times New Roman"/>
          <w:b w:val="false"/>
          <w:i w:val="false"/>
          <w:color w:val="000000"/>
          <w:sz w:val="28"/>
        </w:rPr>
        <w:t xml:space="preserve">от _________________________________________ </w:t>
      </w:r>
      <w:r>
        <w:br/>
      </w:r>
      <w:r>
        <w:rPr>
          <w:rFonts w:ascii="Times New Roman"/>
          <w:b w:val="false"/>
          <w:i w:val="false"/>
          <w:color w:val="000000"/>
          <w:sz w:val="28"/>
        </w:rPr>
        <w:t xml:space="preserve">
   (наименование лица подавшего ходатайство) </w:t>
      </w:r>
    </w:p>
    <w:p>
      <w:pPr>
        <w:spacing w:after="0"/>
        <w:ind w:left="0"/>
        <w:jc w:val="left"/>
      </w:pPr>
      <w:r>
        <w:rPr>
          <w:rFonts w:ascii="Times New Roman"/>
          <w:b/>
          <w:i w:val="false"/>
          <w:color w:val="000000"/>
        </w:rPr>
        <w:t xml:space="preserve"> Ходатайство </w:t>
      </w:r>
      <w:r>
        <w:br/>
      </w:r>
      <w:r>
        <w:rPr>
          <w:rFonts w:ascii="Times New Roman"/>
          <w:b/>
          <w:i w:val="false"/>
          <w:color w:val="000000"/>
        </w:rPr>
        <w:t xml:space="preserve">
о применении реабилитационной процедуры </w:t>
      </w:r>
      <w:r>
        <w:br/>
      </w:r>
      <w:r>
        <w:rPr>
          <w:rFonts w:ascii="Times New Roman"/>
          <w:b/>
          <w:i w:val="false"/>
          <w:color w:val="000000"/>
        </w:rPr>
        <w:t xml:space="preserve">
в отношении __________________________ </w:t>
      </w:r>
      <w:r>
        <w:br/>
      </w:r>
      <w:r>
        <w:rPr>
          <w:rFonts w:ascii="Times New Roman"/>
          <w:b/>
          <w:i w:val="false"/>
          <w:color w:val="000000"/>
        </w:rPr>
        <w:t xml:space="preserve">
            (наименование организации) </w:t>
      </w:r>
    </w:p>
    <w:p>
      <w:pPr>
        <w:spacing w:after="0"/>
        <w:ind w:left="0"/>
        <w:jc w:val="both"/>
      </w:pPr>
      <w:r>
        <w:rPr>
          <w:rFonts w:ascii="Times New Roman"/>
          <w:b w:val="false"/>
          <w:i w:val="false"/>
          <w:color w:val="000000"/>
          <w:sz w:val="28"/>
        </w:rPr>
        <w:t xml:space="preserve">_______________ зарегистрировано в Департаменте юстиции по _______________ </w:t>
      </w:r>
      <w:r>
        <w:br/>
      </w:r>
      <w:r>
        <w:rPr>
          <w:rFonts w:ascii="Times New Roman"/>
          <w:b w:val="false"/>
          <w:i w:val="false"/>
          <w:color w:val="000000"/>
          <w:sz w:val="28"/>
        </w:rPr>
        <w:t xml:space="preserve">
(наименование организации)                 (область, г. Алматы, г. Астана) </w:t>
      </w:r>
      <w:r>
        <w:br/>
      </w:r>
      <w:r>
        <w:rPr>
          <w:rFonts w:ascii="Times New Roman"/>
          <w:b w:val="false"/>
          <w:i w:val="false"/>
          <w:color w:val="000000"/>
          <w:sz w:val="28"/>
        </w:rPr>
        <w:t xml:space="preserve">
__________________, регистрационный номер N _____. </w:t>
      </w:r>
      <w:r>
        <w:br/>
      </w:r>
      <w:r>
        <w:rPr>
          <w:rFonts w:ascii="Times New Roman"/>
          <w:b w:val="false"/>
          <w:i w:val="false"/>
          <w:color w:val="000000"/>
          <w:sz w:val="28"/>
        </w:rPr>
        <w:t xml:space="preserve">
(дата регистрации)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(краткая история организации, виды деятельности, осуществляемые организацией) </w:t>
      </w:r>
    </w:p>
    <w:p>
      <w:pPr>
        <w:spacing w:after="0"/>
        <w:ind w:left="0"/>
        <w:jc w:val="both"/>
      </w:pPr>
      <w:r>
        <w:rPr>
          <w:rFonts w:ascii="Times New Roman"/>
          <w:b w:val="false"/>
          <w:i w:val="false"/>
          <w:color w:val="000000"/>
          <w:sz w:val="28"/>
        </w:rPr>
        <w:t xml:space="preserve">      По состоянию на ____________________________ финансово-экономическое </w:t>
      </w:r>
      <w:r>
        <w:br/>
      </w:r>
      <w:r>
        <w:rPr>
          <w:rFonts w:ascii="Times New Roman"/>
          <w:b w:val="false"/>
          <w:i w:val="false"/>
          <w:color w:val="000000"/>
          <w:sz w:val="28"/>
        </w:rPr>
        <w:t xml:space="preserve">
                   (дата составления плана реабилитации) </w:t>
      </w:r>
    </w:p>
    <w:p>
      <w:pPr>
        <w:spacing w:after="0"/>
        <w:ind w:left="0"/>
        <w:jc w:val="both"/>
      </w:pPr>
      <w:r>
        <w:rPr>
          <w:rFonts w:ascii="Times New Roman"/>
          <w:b w:val="false"/>
          <w:i w:val="false"/>
          <w:color w:val="000000"/>
          <w:sz w:val="28"/>
        </w:rPr>
        <w:t xml:space="preserve">состояние неудовлетворительное. Сумма дебиторской задолженности составляет </w:t>
      </w:r>
      <w:r>
        <w:br/>
      </w:r>
      <w:r>
        <w:rPr>
          <w:rFonts w:ascii="Times New Roman"/>
          <w:b w:val="false"/>
          <w:i w:val="false"/>
          <w:color w:val="000000"/>
          <w:sz w:val="28"/>
        </w:rPr>
        <w:t xml:space="preserve">
_____ тыс. тенге. Остаточная стоимость основных средств составляет _____ </w:t>
      </w:r>
      <w:r>
        <w:br/>
      </w:r>
      <w:r>
        <w:rPr>
          <w:rFonts w:ascii="Times New Roman"/>
          <w:b w:val="false"/>
          <w:i w:val="false"/>
          <w:color w:val="000000"/>
          <w:sz w:val="28"/>
        </w:rPr>
        <w:t xml:space="preserve">
тыс. тенге. Общая сумма кредиторской задолженности составляет _____ тыс. </w:t>
      </w:r>
      <w:r>
        <w:br/>
      </w:r>
      <w:r>
        <w:rPr>
          <w:rFonts w:ascii="Times New Roman"/>
          <w:b w:val="false"/>
          <w:i w:val="false"/>
          <w:color w:val="000000"/>
          <w:sz w:val="28"/>
        </w:rPr>
        <w:t xml:space="preserve">
тенге, в том числе: </w:t>
      </w:r>
      <w:r>
        <w:br/>
      </w:r>
      <w:r>
        <w:rPr>
          <w:rFonts w:ascii="Times New Roman"/>
          <w:b w:val="false"/>
          <w:i w:val="false"/>
          <w:color w:val="000000"/>
          <w:sz w:val="28"/>
        </w:rPr>
        <w:t xml:space="preserve">
      1 очередь - _____ тыс. тенге; </w:t>
      </w:r>
      <w:r>
        <w:br/>
      </w:r>
      <w:r>
        <w:rPr>
          <w:rFonts w:ascii="Times New Roman"/>
          <w:b w:val="false"/>
          <w:i w:val="false"/>
          <w:color w:val="000000"/>
          <w:sz w:val="28"/>
        </w:rPr>
        <w:t xml:space="preserve">
      2 очередь - _____ тыс. тенге; </w:t>
      </w:r>
      <w:r>
        <w:br/>
      </w:r>
      <w:r>
        <w:rPr>
          <w:rFonts w:ascii="Times New Roman"/>
          <w:b w:val="false"/>
          <w:i w:val="false"/>
          <w:color w:val="000000"/>
          <w:sz w:val="28"/>
        </w:rPr>
        <w:t xml:space="preserve">
      3 очередь - _____ тыс. тенге; </w:t>
      </w:r>
      <w:r>
        <w:br/>
      </w:r>
      <w:r>
        <w:rPr>
          <w:rFonts w:ascii="Times New Roman"/>
          <w:b w:val="false"/>
          <w:i w:val="false"/>
          <w:color w:val="000000"/>
          <w:sz w:val="28"/>
        </w:rPr>
        <w:t xml:space="preserve">
      4 очередь - _____ тыс. тенге; </w:t>
      </w:r>
      <w:r>
        <w:br/>
      </w:r>
      <w:r>
        <w:rPr>
          <w:rFonts w:ascii="Times New Roman"/>
          <w:b w:val="false"/>
          <w:i w:val="false"/>
          <w:color w:val="000000"/>
          <w:sz w:val="28"/>
        </w:rPr>
        <w:t xml:space="preserve">
      5 очередь - _____ тыс. тенге. </w:t>
      </w:r>
      <w:r>
        <w:br/>
      </w:r>
      <w:r>
        <w:rPr>
          <w:rFonts w:ascii="Times New Roman"/>
          <w:b w:val="false"/>
          <w:i w:val="false"/>
          <w:color w:val="000000"/>
          <w:sz w:val="28"/>
        </w:rPr>
        <w:t xml:space="preserve">
      Основными причинами сложившегося неудовлетворительного финансово- </w:t>
      </w:r>
      <w:r>
        <w:br/>
      </w:r>
      <w:r>
        <w:rPr>
          <w:rFonts w:ascii="Times New Roman"/>
          <w:b w:val="false"/>
          <w:i w:val="false"/>
          <w:color w:val="000000"/>
          <w:sz w:val="28"/>
        </w:rPr>
        <w:t xml:space="preserve">
экономического состояния организации являются ____________________________. </w:t>
      </w:r>
      <w:r>
        <w:br/>
      </w:r>
      <w:r>
        <w:rPr>
          <w:rFonts w:ascii="Times New Roman"/>
          <w:b w:val="false"/>
          <w:i w:val="false"/>
          <w:color w:val="000000"/>
          <w:sz w:val="28"/>
        </w:rPr>
        <w:t xml:space="preserve">
                                             (причины неплатежеспособности) </w:t>
      </w:r>
      <w:r>
        <w:br/>
      </w:r>
      <w:r>
        <w:rPr>
          <w:rFonts w:ascii="Times New Roman"/>
          <w:b w:val="false"/>
          <w:i w:val="false"/>
          <w:color w:val="000000"/>
          <w:sz w:val="28"/>
        </w:rPr>
        <w:t xml:space="preserve">
      В целях улучшения финансово-экономического состояния разработан план </w:t>
      </w:r>
      <w:r>
        <w:br/>
      </w:r>
      <w:r>
        <w:rPr>
          <w:rFonts w:ascii="Times New Roman"/>
          <w:b w:val="false"/>
          <w:i w:val="false"/>
          <w:color w:val="000000"/>
          <w:sz w:val="28"/>
        </w:rPr>
        <w:t xml:space="preserve">
реабилитации __________________________. Целью процедуры реабилитации </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 xml:space="preserve">
организации является восстановление ее платежеспособности. </w:t>
      </w:r>
      <w:r>
        <w:br/>
      </w:r>
      <w:r>
        <w:rPr>
          <w:rFonts w:ascii="Times New Roman"/>
          <w:b w:val="false"/>
          <w:i w:val="false"/>
          <w:color w:val="000000"/>
          <w:sz w:val="28"/>
        </w:rPr>
        <w:t xml:space="preserve">
      Целесообразность применения реабилитации и возможность восстановления платежеспособности подтверждается прилагаемыми договорами, экономическими расчетами и другими документами. </w:t>
      </w:r>
      <w:r>
        <w:br/>
      </w:r>
      <w:r>
        <w:rPr>
          <w:rFonts w:ascii="Times New Roman"/>
          <w:b w:val="false"/>
          <w:i w:val="false"/>
          <w:color w:val="000000"/>
          <w:sz w:val="28"/>
        </w:rPr>
        <w:t xml:space="preserve">
      На основании вышеизложенного, просим рассмотреть возможность применения </w:t>
      </w:r>
      <w:r>
        <w:br/>
      </w:r>
      <w:r>
        <w:rPr>
          <w:rFonts w:ascii="Times New Roman"/>
          <w:b w:val="false"/>
          <w:i w:val="false"/>
          <w:color w:val="000000"/>
          <w:sz w:val="28"/>
        </w:rPr>
        <w:t xml:space="preserve">
в отношении __________________________ реабилитационной процедуры. </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
      В соответствии с пунктом 2 статьи 43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банкротстве" в состав комитета кредиторов предлагаем следующих лиц: </w:t>
      </w:r>
      <w:r>
        <w:br/>
      </w:r>
      <w:r>
        <w:rPr>
          <w:rFonts w:ascii="Times New Roman"/>
          <w:b w:val="false"/>
          <w:i w:val="false"/>
          <w:color w:val="000000"/>
          <w:sz w:val="28"/>
        </w:rPr>
        <w:t xml:space="preserve">
      1. Представитель по оплате труда - 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2. Представитель Налогового комитета - 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3. Представители залоговых и конкурсных кредиторов: </w:t>
      </w:r>
      <w:r>
        <w:br/>
      </w:r>
      <w:r>
        <w:rPr>
          <w:rFonts w:ascii="Times New Roman"/>
          <w:b w:val="false"/>
          <w:i w:val="false"/>
          <w:color w:val="000000"/>
          <w:sz w:val="28"/>
        </w:rPr>
        <w:t xml:space="preserve">
      ________ - ___________, __________________________. </w:t>
      </w:r>
      <w:r>
        <w:br/>
      </w:r>
      <w:r>
        <w:rPr>
          <w:rFonts w:ascii="Times New Roman"/>
          <w:b w:val="false"/>
          <w:i w:val="false"/>
          <w:color w:val="000000"/>
          <w:sz w:val="28"/>
        </w:rPr>
        <w:t xml:space="preserve">
       Ф.И.О.    (должность)  (наименование организации) </w:t>
      </w:r>
    </w:p>
    <w:p>
      <w:pPr>
        <w:spacing w:after="0"/>
        <w:ind w:left="0"/>
        <w:jc w:val="both"/>
      </w:pPr>
      <w:r>
        <w:rPr>
          <w:rFonts w:ascii="Times New Roman"/>
          <w:b w:val="false"/>
          <w:i w:val="false"/>
          <w:color w:val="000000"/>
          <w:sz w:val="28"/>
        </w:rPr>
        <w:t>      В соответствии с пунктом 3 статьи 43 </w:t>
      </w:r>
      <w:r>
        <w:rPr>
          <w:rFonts w:ascii="Times New Roman"/>
          <w:b w:val="false"/>
          <w:i w:val="false"/>
          <w:color w:val="000000"/>
          <w:sz w:val="28"/>
        </w:rPr>
        <w:t>Закона</w:t>
      </w:r>
      <w:r>
        <w:rPr>
          <w:rFonts w:ascii="Times New Roman"/>
          <w:b w:val="false"/>
          <w:i w:val="false"/>
          <w:color w:val="000000"/>
          <w:sz w:val="28"/>
        </w:rPr>
        <w:t> и пунктом 3 </w:t>
      </w:r>
      <w:r>
        <w:rPr>
          <w:rFonts w:ascii="Times New Roman"/>
          <w:b w:val="false"/>
          <w:i w:val="false"/>
          <w:color w:val="000000"/>
          <w:sz w:val="28"/>
        </w:rPr>
        <w:t xml:space="preserve">Правил </w:t>
      </w:r>
      <w:r>
        <w:rPr>
          <w:rFonts w:ascii="Times New Roman"/>
          <w:b w:val="false"/>
          <w:i w:val="false"/>
          <w:color w:val="000000"/>
          <w:sz w:val="28"/>
        </w:rPr>
        <w:t xml:space="preserve">согласования применения реабилитационной процедуры в отношении несостоятельного должника, утвержденных приказом Министра финансов Республики Казахстан от "__"__________200__года N___, прилагаем следующие документы: </w:t>
      </w:r>
      <w:r>
        <w:br/>
      </w:r>
      <w:r>
        <w:rPr>
          <w:rFonts w:ascii="Times New Roman"/>
          <w:b w:val="false"/>
          <w:i w:val="false"/>
          <w:color w:val="000000"/>
          <w:sz w:val="28"/>
        </w:rPr>
        <w:t xml:space="preserve">
      1) финансовая отчетность за три последних года; </w:t>
      </w:r>
      <w:r>
        <w:br/>
      </w:r>
      <w:r>
        <w:rPr>
          <w:rFonts w:ascii="Times New Roman"/>
          <w:b w:val="false"/>
          <w:i w:val="false"/>
          <w:color w:val="000000"/>
          <w:sz w:val="28"/>
        </w:rPr>
        <w:t xml:space="preserve">
      2) план реабилитации несостоятельного должника; </w:t>
      </w:r>
      <w:r>
        <w:br/>
      </w:r>
      <w:r>
        <w:rPr>
          <w:rFonts w:ascii="Times New Roman"/>
          <w:b w:val="false"/>
          <w:i w:val="false"/>
          <w:color w:val="000000"/>
          <w:sz w:val="28"/>
        </w:rPr>
        <w:t xml:space="preserve">
      3) письменное согласие на проведение реабилитационной процедуры залоговых кредиторов, представляющих более 50 процентов от общей суммы обеспеченных залогом требований, а также конкурсных кредиторов, на долю которых приходится более 50 процентов от общей суммы требований этих кредиторов; </w:t>
      </w:r>
      <w:r>
        <w:br/>
      </w:r>
      <w:r>
        <w:rPr>
          <w:rFonts w:ascii="Times New Roman"/>
          <w:b w:val="false"/>
          <w:i w:val="false"/>
          <w:color w:val="000000"/>
          <w:sz w:val="28"/>
        </w:rPr>
        <w:t xml:space="preserve">
      4) заключение администратора внешнего наблюдения о возможности восстановления платежеспособности в случае, если в отношении должника вводилась процедура внешнего наблюдения. </w:t>
      </w:r>
    </w:p>
    <w:p>
      <w:pPr>
        <w:spacing w:after="0"/>
        <w:ind w:left="0"/>
        <w:jc w:val="both"/>
      </w:pPr>
      <w:r>
        <w:rPr>
          <w:rFonts w:ascii="Times New Roman"/>
          <w:b w:val="false"/>
          <w:i w:val="false"/>
          <w:color w:val="000000"/>
          <w:sz w:val="28"/>
        </w:rPr>
        <w:t xml:space="preserve">______________________________________     подпись       ________________ </w:t>
      </w:r>
      <w:r>
        <w:br/>
      </w:r>
      <w:r>
        <w:rPr>
          <w:rFonts w:ascii="Times New Roman"/>
          <w:b w:val="false"/>
          <w:i w:val="false"/>
          <w:color w:val="000000"/>
          <w:sz w:val="28"/>
        </w:rPr>
        <w:t xml:space="preserve">
(должность лица подавшего ходатайство)                       (Ф.И.О.) </w:t>
      </w:r>
    </w:p>
    <w:bookmarkStart w:name="z28" w:id="2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согласования          </w:t>
      </w:r>
      <w:r>
        <w:br/>
      </w:r>
      <w:r>
        <w:rPr>
          <w:rFonts w:ascii="Times New Roman"/>
          <w:b w:val="false"/>
          <w:i w:val="false"/>
          <w:color w:val="000000"/>
          <w:sz w:val="28"/>
        </w:rPr>
        <w:t xml:space="preserve">
применения реабилитационной        </w:t>
      </w:r>
      <w:r>
        <w:br/>
      </w:r>
      <w:r>
        <w:rPr>
          <w:rFonts w:ascii="Times New Roman"/>
          <w:b w:val="false"/>
          <w:i w:val="false"/>
          <w:color w:val="000000"/>
          <w:sz w:val="28"/>
        </w:rPr>
        <w:t xml:space="preserve">
процедуры в отношении           </w:t>
      </w:r>
      <w:r>
        <w:br/>
      </w:r>
      <w:r>
        <w:rPr>
          <w:rFonts w:ascii="Times New Roman"/>
          <w:b w:val="false"/>
          <w:i w:val="false"/>
          <w:color w:val="000000"/>
          <w:sz w:val="28"/>
        </w:rPr>
        <w:t xml:space="preserve">
несостоятельного должника,        </w:t>
      </w:r>
      <w:r>
        <w:br/>
      </w:r>
      <w:r>
        <w:rPr>
          <w:rFonts w:ascii="Times New Roman"/>
          <w:b w:val="false"/>
          <w:i w:val="false"/>
          <w:color w:val="000000"/>
          <w:sz w:val="28"/>
        </w:rPr>
        <w:t xml:space="preserve">
утвержденным приказом           </w:t>
      </w:r>
      <w:r>
        <w:br/>
      </w:r>
      <w:r>
        <w:rPr>
          <w:rFonts w:ascii="Times New Roman"/>
          <w:b w:val="false"/>
          <w:i w:val="false"/>
          <w:color w:val="000000"/>
          <w:sz w:val="28"/>
        </w:rPr>
        <w:t xml:space="preserve">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августа 2008 года N 401       </w:t>
      </w:r>
    </w:p>
    <w:bookmarkEnd w:id="27"/>
    <w:p>
      <w:pPr>
        <w:spacing w:after="0"/>
        <w:ind w:left="0"/>
        <w:jc w:val="both"/>
      </w:pPr>
      <w:r>
        <w:rPr>
          <w:rFonts w:ascii="Times New Roman"/>
          <w:b w:val="false"/>
          <w:i w:val="false"/>
          <w:color w:val="000000"/>
          <w:sz w:val="28"/>
        </w:rPr>
        <w:t xml:space="preserve">____________________________________________ </w:t>
      </w:r>
    </w:p>
    <w:p>
      <w:pPr>
        <w:spacing w:after="0"/>
        <w:ind w:left="0"/>
        <w:jc w:val="both"/>
      </w:pPr>
      <w:r>
        <w:rPr>
          <w:rFonts w:ascii="Times New Roman"/>
          <w:b w:val="false"/>
          <w:i w:val="false"/>
          <w:color w:val="000000"/>
          <w:sz w:val="28"/>
        </w:rPr>
        <w:t xml:space="preserve">____________________________________________ </w:t>
      </w:r>
      <w:r>
        <w:br/>
      </w:r>
      <w:r>
        <w:rPr>
          <w:rFonts w:ascii="Times New Roman"/>
          <w:b w:val="false"/>
          <w:i w:val="false"/>
          <w:color w:val="000000"/>
          <w:sz w:val="28"/>
        </w:rPr>
        <w:t xml:space="preserve">
(наименование уполномоченного органа)   </w:t>
      </w:r>
    </w:p>
    <w:p>
      <w:pPr>
        <w:spacing w:after="0"/>
        <w:ind w:left="0"/>
        <w:jc w:val="both"/>
      </w:pPr>
      <w:r>
        <w:rPr>
          <w:rFonts w:ascii="Times New Roman"/>
          <w:b w:val="false"/>
          <w:i w:val="false"/>
          <w:color w:val="000000"/>
          <w:sz w:val="28"/>
        </w:rPr>
        <w:t xml:space="preserve">От реабилитационного управляющего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(наименование организации)        </w:t>
      </w:r>
    </w:p>
    <w:p>
      <w:pPr>
        <w:spacing w:after="0"/>
        <w:ind w:left="0"/>
        <w:jc w:val="left"/>
      </w:pPr>
      <w:r>
        <w:rPr>
          <w:rFonts w:ascii="Times New Roman"/>
          <w:b/>
          <w:i w:val="false"/>
          <w:color w:val="000000"/>
        </w:rPr>
        <w:t xml:space="preserve"> Заявление </w:t>
      </w:r>
      <w:r>
        <w:br/>
      </w:r>
      <w:r>
        <w:rPr>
          <w:rFonts w:ascii="Times New Roman"/>
          <w:b/>
          <w:i w:val="false"/>
          <w:color w:val="000000"/>
        </w:rPr>
        <w:t xml:space="preserve">
о внесении изменений в план реабилитации </w:t>
      </w:r>
    </w:p>
    <w:p>
      <w:pPr>
        <w:spacing w:after="0"/>
        <w:ind w:left="0"/>
        <w:jc w:val="both"/>
      </w:pPr>
      <w:r>
        <w:rPr>
          <w:rFonts w:ascii="Times New Roman"/>
          <w:b w:val="false"/>
          <w:i w:val="false"/>
          <w:color w:val="000000"/>
          <w:sz w:val="28"/>
        </w:rPr>
        <w:t xml:space="preserve">_________________________________ </w:t>
      </w:r>
      <w:r>
        <w:br/>
      </w: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 xml:space="preserve">      Представляю для согласования предложения по внесению изменений в план </w:t>
      </w:r>
      <w:r>
        <w:br/>
      </w:r>
      <w:r>
        <w:rPr>
          <w:rFonts w:ascii="Times New Roman"/>
          <w:b w:val="false"/>
          <w:i w:val="false"/>
          <w:color w:val="000000"/>
          <w:sz w:val="28"/>
        </w:rPr>
        <w:t xml:space="preserve">
реабилитации _____________________________, согласованные с комитетом </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 xml:space="preserve">
кредиторов. </w:t>
      </w:r>
      <w:r>
        <w:br/>
      </w:r>
      <w:r>
        <w:rPr>
          <w:rFonts w:ascii="Times New Roman"/>
          <w:b w:val="false"/>
          <w:i w:val="false"/>
          <w:color w:val="000000"/>
          <w:sz w:val="28"/>
        </w:rPr>
        <w:t xml:space="preserve">
      1. ________________________________________________. </w:t>
      </w:r>
      <w:r>
        <w:br/>
      </w:r>
      <w:r>
        <w:rPr>
          <w:rFonts w:ascii="Times New Roman"/>
          <w:b w:val="false"/>
          <w:i w:val="false"/>
          <w:color w:val="000000"/>
          <w:sz w:val="28"/>
        </w:rPr>
        <w:t xml:space="preserve">
                  (причины внесения изменений) </w:t>
      </w:r>
      <w:r>
        <w:br/>
      </w:r>
      <w:r>
        <w:rPr>
          <w:rFonts w:ascii="Times New Roman"/>
          <w:b w:val="false"/>
          <w:i w:val="false"/>
          <w:color w:val="000000"/>
          <w:sz w:val="28"/>
        </w:rPr>
        <w:t xml:space="preserve">
      2. ________________________________________________. </w:t>
      </w:r>
      <w:r>
        <w:br/>
      </w:r>
      <w:r>
        <w:rPr>
          <w:rFonts w:ascii="Times New Roman"/>
          <w:b w:val="false"/>
          <w:i w:val="false"/>
          <w:color w:val="000000"/>
          <w:sz w:val="28"/>
        </w:rPr>
        <w:t xml:space="preserve">
           (часть плана, в который вносится изменения) </w:t>
      </w:r>
      <w:r>
        <w:br/>
      </w:r>
      <w:r>
        <w:rPr>
          <w:rFonts w:ascii="Times New Roman"/>
          <w:b w:val="false"/>
          <w:i w:val="false"/>
          <w:color w:val="000000"/>
          <w:sz w:val="28"/>
        </w:rPr>
        <w:t xml:space="preserve">
      3. ________________________________________________. </w:t>
      </w:r>
      <w:r>
        <w:br/>
      </w:r>
      <w:r>
        <w:rPr>
          <w:rFonts w:ascii="Times New Roman"/>
          <w:b w:val="false"/>
          <w:i w:val="false"/>
          <w:color w:val="000000"/>
          <w:sz w:val="28"/>
        </w:rPr>
        <w:t xml:space="preserve">
        (итоговый результат с учетом вносимых изменений) </w:t>
      </w:r>
    </w:p>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1) протокол заседания комитета кредиторов от "__"________200_ года N__; </w:t>
      </w:r>
      <w:r>
        <w:br/>
      </w:r>
      <w:r>
        <w:rPr>
          <w:rFonts w:ascii="Times New Roman"/>
          <w:b w:val="false"/>
          <w:i w:val="false"/>
          <w:color w:val="000000"/>
          <w:sz w:val="28"/>
        </w:rPr>
        <w:t xml:space="preserve">
      2) прочие документы. </w:t>
      </w:r>
    </w:p>
    <w:p>
      <w:pPr>
        <w:spacing w:after="0"/>
        <w:ind w:left="0"/>
        <w:jc w:val="both"/>
      </w:pPr>
      <w:r>
        <w:rPr>
          <w:rFonts w:ascii="Times New Roman"/>
          <w:b w:val="false"/>
          <w:i w:val="false"/>
          <w:color w:val="000000"/>
          <w:sz w:val="28"/>
        </w:rPr>
        <w:t xml:space="preserve">Реабилитационный управляющий </w:t>
      </w:r>
    </w:p>
    <w:p>
      <w:pPr>
        <w:spacing w:after="0"/>
        <w:ind w:left="0"/>
        <w:jc w:val="both"/>
      </w:pPr>
      <w:r>
        <w:rPr>
          <w:rFonts w:ascii="Times New Roman"/>
          <w:b w:val="false"/>
          <w:i w:val="false"/>
          <w:color w:val="000000"/>
          <w:sz w:val="28"/>
        </w:rPr>
        <w:t xml:space="preserve">_______________________________         подпись       ________________ </w:t>
      </w:r>
      <w:r>
        <w:br/>
      </w:r>
      <w:r>
        <w:rPr>
          <w:rFonts w:ascii="Times New Roman"/>
          <w:b w:val="false"/>
          <w:i w:val="false"/>
          <w:color w:val="000000"/>
          <w:sz w:val="28"/>
        </w:rPr>
        <w:t xml:space="preserve">
   (наименование организации)                             (Ф.И.О.)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