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2d16" w14:textId="e3c2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Генерального Прокурора Республики Казахстан от 17 июня 2005 года № 27 "Об утверждении Инструкции 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августа 2008 года № 45. Зарегистрирован в Министерстве юстиции Республики Казахстан 25 сентября 2008 года № 5311. Утратил силу приказом Генерального прокурора Республики Казахстан от 18 ноября 2011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Генерального прокурора РК от 18.11.2011 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от 27 июня 2008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Уголовный, Уголовно-процессуальный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 </w:t>
      </w:r>
      <w:r>
        <w:rPr>
          <w:rFonts w:ascii="Times New Roman"/>
          <w:b w:val="false"/>
          <w:i w:val="false"/>
          <w:color w:val="000000"/>
          <w:sz w:val="28"/>
        </w:rPr>
        <w:t>" и от 5 июля 2008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некоторые законодательные акты Республики Казахстан по вопросам применения мер пресечения в виде ареста, домашнего ареста </w:t>
      </w:r>
      <w:r>
        <w:rPr>
          <w:rFonts w:ascii="Times New Roman"/>
          <w:b w:val="false"/>
          <w:i w:val="false"/>
          <w:color w:val="000000"/>
          <w:sz w:val="28"/>
        </w:rPr>
        <w:t>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17 июня 2005 года № 27 "Об утверждении Инструкции 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система)" (зарегистрирован в Реестре государственной регистрации нормативных правовых актов за № 3704, внесены дополнения и изменения приказами Генерального Прокурора Республики Казахстан от 9 марта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приказ Генерального Прокурора Республики Казахстан от 17 июня 2005 года № 27 "Об утверждении Инструкции 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система)", зарегистрирован в Реестре государственной регистрации нормативных правовых актов за № 4160, от 15 сентября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Генерального Прокурора Республики Казахстан от 17 июня 2005 года № 27 "Об утверждении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система)", зарегистрирован в Реестре государственной регистрации нормативных правовых актов за № 4423, от 12 марта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некоторые нормативные правовые акты Генерального Прокурора Республики Казахстан по вопросам формирования статистической отчетности", зарегистрирован в Реестре государственной регистрации нормативных правовых актов за № 4604, от 30 июля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Генерального Прокурора Республики Казахстан", зарегистрирован в Реестре государственной регистрации нормативных правовых актов за № 4908 и от 4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Генерального Прокурора Республики Казахстан", зарегистрирован в Реестре государственной регистрации нормативных правовых актов за № 5158),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система), утвержденной указанным приказом (далее - Инструкция):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в подпункте 7) после слов "на лицо", дополнить словом "подозреваемое,";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10 после слов "на лицо" дополнить словом "подозреваемое,";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"87. Статистические карточки выставляются должностным лицом субъекта, вынесшего постановление о предъявлении обвинения, задержании в порядке статьи 132 УПК РК, направлении ходатайства прокурору о производстве ареста (домашнего ареста, освобождении лица, задержанного в порядке статьи 132 УПК РК, избрании, отмене либо изменении меры пресечения, направлении жалобы вышестоящему прокурору на постановление об отказе в поддержании ходатайства органа уголовного преследования о даче санкции на арест (домашний арест).";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88 изложить в следующей редакции: "88. В случае отказа в поддержании ходатайства о производстве ареста (домашнего ареста), при выставлении статистической карточки обязательно заполняются реквизиты с 15 по 15.3.";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4, 6, 7 и 8 к Инструкции изложить в редакции согласно приложениям 1, 2, 3 и 4 соответственно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государственной регистрации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всем субъектам правовой статистики и специальных учетов и территориальным органам Комитета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(Ким Г.В.).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Р. Тусупбеков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приказу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2008 года № 45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Инструкции по ведению единого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 сообщений 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преступлениях, уголовных дел, результатов 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 рассмотрения (Единая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1.1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Карточка о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и результатах предварительного следствия (дознания)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5"/>
        <w:gridCol w:w="4705"/>
      </w:tblGrid>
      <w:tr>
        <w:trPr>
          <w:trHeight w:val="1455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органа, расследующего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Служба, расследующая 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(2), следствие по делам дознания в порядке: ст.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(3), в порядке ст. 288 ч. 2 УПК РК (4),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289 п. 2 УПК РК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Номер уголовного 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Дата поступления карточки в УКПС и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«_____» _____________________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 (фамилия и подпись) 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чис.    мес.   год </w:t>
            </w:r>
          </w:p>
        </w:tc>
      </w:tr>
      <w:tr>
        <w:trPr>
          <w:trHeight w:val="30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Квалификация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 ч. _____ п. ______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экономическое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ст. 10 УК РК: небольшой тяжести (1),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тяжести (2), тяжкие (3), особо тяжкие (4)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Переквалифицировано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ст. ______________ ч.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переквалификации «_____»______________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Преступление совершено в группе: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взрослых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несовершеннолетних (2), смешанной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(3), военнослужащих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Преступление совершено лицом (лицами):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несовершеннолетним (01), гражданином РК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гражданином СНГ (03), иностранцем (04),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совершавшим преступление (05), наркоманом (06),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гражданства (07), оралманом (08), женщиной (09);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состоящим в брачно-семейных отношениях с потерпевшим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состоянии: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алкогольного опьянения (11), наркотического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(12), токсикоманического опьянения (13), 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иного болезненного состояния психики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составе: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(21), организованной преступной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(22), преступного сообщества (23), с выявленными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связями: коррумпированными (24), межрегиональными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(26).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9.1. Род занятий: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Президенты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депутаты (02); лицо, выполняющее гос функции: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 (03), политический служащий (05), в т.ч.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(04), судья (06); занимающее ответственную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должность (07), др. лица,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гос.функции, а также приравненные к ним (08); прокурор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(11), судебный исполнитель (12),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сотрудник: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таможен. служб (14), АБЭКП (15), налогового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(16), КНБ (17), органов юстиции (18) в т.ч.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уголовно-исполнительной системы (09), МЧС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войск МВД (20), военной полиции МВД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погранслужбы КНБ (22), Республиканской Гвардии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военнослужащий: контрактной службы (24), срочной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(25), военнослужащий иностранец (26), командир батальона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(27), командир части (28), технический и обслуживающий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 в/с (29), других воинских формирований (30);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ВСД МВД (31), лица, явл-ся субъектами в соотв. с п.п.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п. 3 ст. 3 Закона «О коррупции» (32), п. 4 ст.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«О коррупции» (33), должностное лицо в 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органах (34), должностное лицо в органах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самоуправления (35); служащие акиматов и их 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подразделении (98), служащие гос. учрежд. и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(36), сотрудник МО (37), др. сотрудники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судебному администрированию при Верховном Суде РК (38);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военной полиции погранслужбы КНБ (39);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выполняющее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управленческие функции: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коммерческой организации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иной организации (42), работник коммерческой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(43), работник иных структур (44), работник банковской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(45);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служащие министерств: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и науки (40), финансов (46),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 хозяйства (47), иностранных дел (48),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минеральных ресурсов (49),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торговли (50)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охраны окружающей среды (58),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экономики и бюджетного планирования (59),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спорта (60)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и информации (75),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социальной защиты населения (76),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коммуникаций (77);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(78)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управлению земельными ресурсами (79)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естественных монополий (80),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надзору и регулированию финансовых рынков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организаций (86),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службы (87), по информатизации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связи (88),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регионального финансового центра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(89),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космического агентства (90);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банка (96), Счетного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контролю за исполнением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(97);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учащийся: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(51), техникума (52), гимназии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(53), лицея (54), колледжа (55), студент ВУЗа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учащийся ПТШ (57); частный предприниматель (61), частный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нотариус (62), кооператор (63), фермер (64),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(65), наемный рабочий (66), служащий негос. учрежд.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предпр. (67), работник ВОХР (68), работник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(69), водитель (70), проводник ж/д (71),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культуры и искусства (72), служитель культа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(73); адвокат (74);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иждивенец (81), безработный, неучащийся (82), беременная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(83), пенсионер (84), инвалид 1 и 2 гр. (85),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осужденный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(91), осужденным ИУ (92), осужденным без лишения 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(93), следственно-арестованный (94), лидер, авторитет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криминальной среды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другая категория лиц 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9.2. Гражданство иностранцев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(по справочнику) 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ст./_/_/_/ 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ст./_/_/_/ 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 /_/_/_/ </w:t>
            </w:r>
          </w:p>
        </w:tc>
      </w:tr>
      <w:tr>
        <w:trPr>
          <w:trHeight w:val="3420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Решение: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дело направлено прокурору: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280 УПК (01),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287 УПК (02), по ст. 514 ч. 1 п. 2 (03);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37 ч. 1 п. 1 (11), ст. 37 ч. 1 п.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(12), ст. 37 ч. 1 п. 3 (13), ст. 37 ч. 1 п. 4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ч. 1 п. 5 (15), ст. 37 ч. 1 п. 6 (16), ст.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1 п. 7 (17), ст. 37 ч. 1 п. 8 (18), ст. 37 ч. 1 п.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(19), ст. 37 ч. 1 п. 10 (20), ст. 37 ч. 1 п. 11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ч. 1 п. 12 УПК РК - ст. 65 УК РК (22), ст.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1 п. 12 УПК - ст. 66 УК (23), ст. 37 ч. 1 п. 12 УПК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67 ч. 1 УК (24), ст. 37 ч. 1 п. 12 УПК - ст. 68 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(25), по ст. 38 ч. 1 УПК РК - ст. 67 ч. 2 – УК РК (26);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приостановлено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50 ч. 1 п. 1 (31), ст. 50 ч.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2 (32), ст. 50 ч. 1 п. 3 (33), ст. 50 ч. 1 п. 4 (34),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ч. 1 п. 5 (35), ст. 50 ч. 1 п. 6 (36), ст.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1 п. 7 (37), ст. 50 ч. 1 п. 8 (39), ст. 50 ч. 1 п.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передано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192 (без снятия с учета) (41),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192 (со снятием с учета) (42), ст. 193 п. 1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193 п. 2 (44);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принято к производству: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возвращения на доп.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расследование прокурором (51), прокурором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подследственности (52), судом (53); после отмены судом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постановлений в порядке ст. 109 УПК РК: о прекращении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(95), о приостановлении (96);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 передачи: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192 (без снятия с учета) (61),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192 (со снятием с учета) (62), по ст. 193 п. 1 (63),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193 п. 2 (64);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прокурора: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получившего дело в порядке ст. 376 ч.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истребовано с новым фактом в порядке ч. 5 ст. 37 (73);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возобновлено производство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ранее прекращенному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делу (80), по ранее приостановленному: по ст. 50 ч.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1 (81), ст. 50 ч. 1 п. 2 (82), ст. 50 ч. 1 п. 3 (83),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ч. 1 п. 4 (84), ст. 50 ч. 1 п. 5 (85), ст.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1 п. 6 (86), ст. 50 ч. 1 п. 7 (87), ст. 50 ч. 1 п.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прекращения розыска (88), ст. 50 ч. 1 п. 8 (93),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50 ч. 1 п. 9 (94).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10.1. Дата принятия решения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«____»___________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10.2. Номер розыскного 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разыскиваемого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10.3. Передано в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наименование, район, город,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10.4. 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исх. № ____________ от «_____ »__________________ 20  г. 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10.4. /_/ исх.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чис.   мес.   год </w:t>
            </w:r>
          </w:p>
        </w:tc>
      </w:tr>
      <w:tr>
        <w:trPr>
          <w:trHeight w:val="1965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Продлен срок: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предварительного следствия: до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(1), до 6-ти месяцев (2), свыше 6-ти,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9-ти мес. (3), свыше 9-ти, но не более 12-ти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года (5);  дознания: до 1-го месяца (6), до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месяцев (7).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до которой продлен срок следствия и дознания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«_____»________________________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продления  «______»______________________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Соединение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уголовных дел в порядке ст. 48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основного 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соединения «______»______________________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Выделено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дела ранее соединенного с № УД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выделения «______»_____________ 20  г. 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чис.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чис.   мес.   год </w:t>
            </w:r>
          </w:p>
        </w:tc>
      </w:tr>
      <w:tr>
        <w:trPr>
          <w:trHeight w:val="1125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Дело находилось на ознакомлении у обвиняемого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его защитника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«____»____________ 20  г. по «_____»__________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14.1. Дело находилось по жалобе обвиняемого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суде (прокуратуре)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«____»____________ 20  г. по «_____»__________ 20  г. 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с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с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чис.   мес.   год </w:t>
            </w:r>
          </w:p>
        </w:tc>
      </w:tr>
      <w:tr>
        <w:trPr>
          <w:trHeight w:val="1905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Раскрыто из числа нераскрытых преступлений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прошлых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Преступление раскрыто: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оперативным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следственным путем (2) путем, совместными действиями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(3), явка с повинной (4), прокурором (5), иные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Мотив преступления (побуждения):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корыстные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(01), секс (02), хулиганские (03), с целью сокрытия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(04), семейно-бытовые: ревность, ссора,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(05), месть (06); отношения: межнац.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(08), расовые (09), религиозные (10);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приобр. наркотиков (11), сильнодействующих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психотропных (13), ядовитых веществ (14), спиртных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напитков (15), завладения оружием (16), неуст.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(17), по заказу (18), иные (19),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(20), сексуальная эксплуатация (21), усыновление,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удочерение (22)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17.1. Форма вины: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 (1), по неосторожности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Уголовное преследование осуществлялось: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следствием (1), дознанием (2), участковым инспектором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полиции (3), оперуполном. уголовного розыска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оперуполном. по борьбе с наркотиками (5), инспектором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полиции (6),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оперуполномоченным У(О)БЭСТ (7),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УБОП (8). 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/_/ </w:t>
            </w:r>
          </w:p>
        </w:tc>
      </w:tr>
      <w:tr>
        <w:trPr>
          <w:trHeight w:val="5730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Сведения о материальном ущербе, его возмещении,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изъятии предметов преступной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 Установленный размер материального 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 государству _______ тыс. тенге;  ущерб 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 ________ тыс.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 физическим лицам __________ тыс.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 Добровольно погашен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(как до возбуждения дела, 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ходе предварительного расследования) ущерб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 возмещен государству __________ тыс. тенге; ущерб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 юридическому лицу ________ тыс.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ущерб возмещен физическому лицу __________ тыс. 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 Наложен арест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имущество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 арест на государственное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 тыс. тенге; наложен арест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 ___________ тыс. тенге; наложен арест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имущество физического лица ____________ тыс.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 арест на конфискованное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 ____________ тыс. тенге; наложен арест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конфискованное имущество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 тыс. тенге; наложен арест на конфискованное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 физического лица 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Изъято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денег, ценностей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(всего) _____________________________________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имущества, денег, ценностей в пользу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(01), юридического лица (02), граждан (03).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22.1. В том числе: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воинских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(01) в размере ___________ тыс. т., вещевого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(02) в размере ______________ тыс. т., продовольствия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(03) в размере ___________ тыс. т., боевой техники (04)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_______________ тыс. т., ГСМ (05)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другого имущества (06),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т., наличных денег (07) ______________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облигаций, сберкнижек, аккредитивов (08) на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т., изъято иностранной валюты (09) по курсу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 тыс. т., золота, платины (10)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грамм, промышленное золото (11) _________ грамм, серебро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(12) ________________ грамм, драгоценные камни (13)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 грамм,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алмазы (23) в размере __________ карат,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бриллианты (24) в размере __________ карат,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(14) в размере ___________ тыс. т.,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металлов: алюминия (15)_______ кг, бронзы (16) _____ 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(17) _______ кг, олова (18) _______ кг, ртути (19)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 кг, свинца (20) _______ кг, титана (21)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 кг. Ограничено в распоряжении (22)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 тыс. т.;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антиквариата (25) _____ ед.,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культурных и исторических ценностей (26) _____ ед., леса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лесоматериалов (27) _________ куб. м, хлопка (28)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 кг, хлопка-сырца (29) ____________ кг, 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нефтепродуктов (30) _______ 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 Изъято: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нарезное автоматическое (01)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 шт., нарезное неавтоматическое (02)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гладкоствольное охотничье (03)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гладкоствольное воинское (04)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неавтоматическое воинское (05) ______ шт., спортивное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огнестрельное (06) ______ шт., газовое (07) 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холодное (08) _____ шт., пневматическое (09)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сигнальное (10) ________ шт., другое (11) ________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травматическое (12) ______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 шт., охотничьи (22)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 шт., спортивные (23) ______ шт., газовые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самообороны (24) ______ шт. другие (25)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травматические (26) ______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взрывчатые вещества: воинские (31)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(32) _____ шт., самодельные (33) 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химические средства (34) ______ шт., 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(35)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экстремистские материалы: листовки (41) 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(42) ______ шт., иные носители (43) 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 Изъято (поддельные):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деньги: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старого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образца (01), тенге нового образца (19),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валюты: $US (02),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€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EVRO (03), RR (04), кирг. сом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узб. сом (06), другие (07);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ценные бумаги: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карточки (12), акции (13), авизо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финансово-платежные документы (15), чековые книжки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сберкнижки (17), другие (18).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Наименование, количество изъятых денег и ценных бумаг: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 Наименование | достоинство | штук |  размер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 (из рекв.24) |             |      | (тыс. тенге)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|______________|_____________|______|______________|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 Реализовано описанного имущества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 тыс. т. 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22.1. /_/_/ - 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/_/_/ - 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/_/_/_/_/_/_/_/_/_/_/ </w:t>
            </w:r>
          </w:p>
        </w:tc>
      </w:tr>
      <w:tr>
        <w:trPr>
          <w:trHeight w:val="3495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Силы и средства, способствующие раскрытию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Сообщение: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 (01), АПКП (02), АДСКП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АКПИВС (04), АПКПИВС (05), АУБН (06), АПУБН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АДУБН (08), АИВСОСУиК (09), АПИВСОСУиК (10), АСИЗО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АПСИЗО (12), АИТУ (13), АСП (14), АПР (15), А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(17), АД (18), АКПСП (19), АПКПСП (20), АКППР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АПКППР (22), АУБК (23), АПУБК (24), АСПОСУиК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АПРОСУиК (26), АУДП (27), АПУДП (28), АДУДП (29);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АДРЭиФП (30), АПРЭиФП (31), АДРПДК (32), АПРПДК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АУВБ (34), А СпД (35), А СпУ (36), АМУ(О)ФП (37),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 ДРЭиФП (38), АППРЭиФП (39), АП ДРПДК (40),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 ПРПДК (41), АП УВБ (42), АП СпД (43), АП СпУ (44),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 МУ(О)ФП (45), ОКГ ДРЭиФП (46), ОКГ ПРЭиФП (47),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ОКГ ДРПДК (48), ОКГ ПРПДК (49), ОКГ УВБ (50),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ОКГ СпД (51), ОКГ СпУ (52), ОКГ МУ(О)ФП (53);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 ДРЭиФП (61), ДОП ПРЭиФП (62), ДОП ДРПДК (63),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 ПРПДК (64), ДОП УВБ (65), ДОП СпД (66),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 СпУ (67), ДОП МУ(О)ФП (68), ОД ДРЭиФП (69),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 ПРЭиФП (70), ОД ДРПДК (71), ОД ПРПДК (72),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 УВБ (73), ОД СпД (74),ОД СпУ (75), ОД МУ(О)ФП (76);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и номер сообщения: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 Наименование | №_______ | Наименование | №_______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 (из рекв.26) |          | (из рекв.26) |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|______________|__________|______________|__________|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 Личный сыск: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опер. работников КП (01), УИП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ИДН (03), ИФП (04), ЛПН (05), других (06),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борьбе с наркобизнесом (07), подразделений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организованной преступностью (08), УДП (09),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У(О)БЭСТ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28. Раскрытию преступлений способствовало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УДП (01), ППН: рот, батальонов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патрульной полиции (02), ГСО (03), ДПС УДП (04), СОБР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(05), воинских частей КВВ (06), экипажей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реагирования (07), других ППН (08), медвытрезвителя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(09), приемника распределителя (10), спецпр-ка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общественных формирований (12), УИП (13), ИДН (14), ОУИС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(15), ОМП (16), полк полиции по охране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(17), строевые подразделения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полиции (18), ИФП (19), ЦОУ, в т.ч. дежурных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(20), ВОХР ЖД (21), негосударственные субъекты охранной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(22) 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/_/_/, /_/_/, /_/_/ </w:t>
            </w:r>
          </w:p>
        </w:tc>
      </w:tr>
      <w:tr>
        <w:trPr>
          <w:trHeight w:val="765" w:hRule="atLeast"/>
        </w:trPr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 Применение: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научно-технических средств и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(01), использование СРС (02), экспертиз и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(03), применение оперативно-справочных и розыскных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учетов (04), АИПС (05), автоматизированного учета: УДП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(06), финансовой (07), таможенной (08), военной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криминальной полиции (10), налогового комитета (11)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видеонаблюдения ЦОУ (12).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 Прочие отметки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/_/_/, /_/_/, /_/_/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"____"__________ 20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лицо, осуществляющее уголовное преследование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 __________________________________ "____"__________ 20 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Лица, подписавшие ее, за внесение заведомо ложных сведений несут ответственность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приказу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2008 года № 45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Инструкции по ведению единого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 сообщений 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преступлениях, уголовных дел, результатов 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 рассмотрения (Единая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2.0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Карточка на лицо, совершившее преступление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3133"/>
        <w:gridCol w:w="861"/>
        <w:gridCol w:w="4993"/>
      </w:tblGrid>
      <w:tr>
        <w:trPr>
          <w:trHeight w:val="20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(2), следствие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делам дознания в порядке: ст. 288 ч. 1 УПК РК (3),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ст. 288 ч. 2 УПК РК (4), в порядке ст.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2 УПК РК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Номер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3.1. Номер основного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3.2. Номер отказного материала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Количество лиц, совершивших преступление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/_/_/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Номер (наименование) войсковой части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Вид стат. учета: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учесть (1), снять (2), отказано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нереабилитирующим основаниям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«______»_____________________________20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УКПС и СУ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(фамилия и подпись)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чис.   мес.   год </w:t>
            </w:r>
          </w:p>
        </w:tc>
      </w:tr>
      <w:tr>
        <w:trPr>
          <w:trHeight w:val="16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Пол: мужской (1), женский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«_____» ______________ 19 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на момент совершения преступления: до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(01), 12-13 лет (02), 14-15 лет (03), 16-17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(04), 18-20 лет  (05), 21-29 лет (06), 30-39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(07), 40-49 лет (08), 50-59 лет (09), 60 лет и старше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Место рождения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Национальность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справочнику):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Документ, удостоверяющий личность: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(1), удостоверение личности (2), военный билет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на жительство (4), пенсионное удостоверение (5),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водительское удостоверение (6), свидетельство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рождении (7), иное (8), справка об освобождении (9)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_________________ от «____»______________ 19____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16.1. Индивидуальный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(ИИН)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Гражданство: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гражданин Республики Казахстан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гражданин СНГ (2), лицо без гражданства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гражданин (4), оралман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Гражданство иностранца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справочнику)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 Образование: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(1),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(2), среднее (3), неполное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(4), без образования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 Семейное положение: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холост (не замужем)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женат (замужем) (02), имеет на иждивении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детей (03), сожительство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несовершеннолетний воспитыв.: в полной семье (05),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неполной семье (06), вне семьи (07),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нетрудоспособного иждивенца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 По месту проживания: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житель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житель другой области (02), лицо без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жительства (03), проживал в общежитии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содержится в ВК (05), СИЗО (06), ИВС (07), содержится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ИТУ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Адрес проживания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(прописки)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 Каким Д(У,О)ДО призван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призыва «________»____________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 Воинское звание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чис.   мес.  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 Статья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  ч. _____  п. 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(наиболее тяжкая)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25.1. Статьи обвинения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предъявления обвинения «____»_________ 20 ____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26.1. По ст. 10 УК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небольшой тяжести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тяжести (2), тяжкие (3), особо тяжкие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 По ст. 24 УК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(1), покушение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28.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коррупционное несвязанное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службе (01), связанное по службе (02), экстремистской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направленности (03),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связанное с торговлей людьми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Связанное с незаконным  оборотом наркотиков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сбыта либо сбыт наркотических средств (2).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ст./_/_/_/ 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25.1. 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/_/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ЗАНЯТИЕ ЛИЦА НА МОМЕНТ СОВЕРШЕНИЯ ПРЕСТУПЛЕНИЯ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 Род занятий: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Президенты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депутаты (02); лицо, выполняющее 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функции: депутат (03), политический служащий (05),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т.ч. аким (04), судья (06); занимающее ответственную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должность (07), др.лица,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 функции, а также приравненные к ним (08);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 (11), судебный исполнитель (12),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сотрудник: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(13), таможен. служб (14), АБЭКП (15),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(16), КНБ (17),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юстиции (18)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уголовно-исполнительной системы (09), 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(19), внутренних войск МВД (20), военной полиции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(21), погранслужбы КНБ (22), Республиканской Гвардии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(23), военнослужащий: контрактной службы (24), 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(25), военнослужащий иностранец (26), командир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батальона (27), командир части (28), технический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обслуживающий персонал в/с (29), других воинских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формирований (30); ВСД МВД РК (31), лица, явл-ся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субъектами в соотв. с п.п. 3, 4 п. 3 ст. 3 Закона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коррупции» (32), п. 4 ст. 3 Закона «О коррупции»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должностное лицо в гос. органах (34), должностное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органах местного самоуправления (35); служащие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акиматов и их структурных подразделений (98),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гос.учрежд. и предприятий (36), сотрудник МО (37),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сотрудники Комитета по судебному администрированию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Верховном Суде РК (38); военной полиции КНБ (39);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выполняющее управленческие функции: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коммерческой организации (41), иной организации (42),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коммерческой организации (43), работник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 (44), работник банковской системы (45);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служащие министерств: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и науки (40), финансов (46),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 хозяйства (47), иностранных дел (48),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энергетики и минеральных ресурсов (49),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индустрии и торговли (50),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(58),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(59), туризма и спорта (60),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(75), труда 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населения (76), транспорта и коммуникаций (77);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(78),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земельными ресурсами (79),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естественных монополий (80), по надзору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финансовых рынков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организаций (86), по делам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службы (87), по информатизации и связи (88),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деятельности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финансового центра города Алматы (89),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космического агентства (90);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банка (96), Счетного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контролю за исполнением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(97);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учащийся: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(51), техникума (52), гимназии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(53), лицея (54), колледжа (55), студент ВУЗа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учащийся ПТШ (57);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частный предприниматель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(61), частный нотариус (62),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кооператор (63), фермер (64), рабочий (65), наемный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(66), служащий негос. учрежд. и предпр. (67),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ВОХР (68),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 транспорта: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(69), водитель (70), проводник ж/д (71), 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и искусства (72), служитель культа (73);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 (74);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иждивенец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(81), безработный (82), беременная (83),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пенсионер (84), инвалид 1 и 2 гр. (85),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(91), осужденный ИУ (92), осужденный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лишения свободы (93), следственно-арестованный (94);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лидер, авторитет криминальной среды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другая категория лиц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31. Место работы, учебы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 точно)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/_/_/, /_/_/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 СОВЕРШЕНО ЛИЦОМ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32. В состоянии: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алкогольного опьянения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наркотического (12), токсикоманического опьянения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(13), вследствие иного болезненного состояния психики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33. В группе: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взрослых (1),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(2), смешанной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(3), военнослужащих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34. В составе: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(21), организованной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(22), преступного сообщества (23), с выявленными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связями: коррумпированными (24), межрегиональными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(25), международными (26)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34.1. Вид соучастия в преступлении: 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(01), организатор (02), подстрекатель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пособник (04)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/_/,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34.1. /_/_/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ЛИЦО РАНЕЕ СОВЕРШИЛО ПРЕСТУПЛЕНИЕ: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Несовершеннолетним (01), лицо, совершившее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опасный рецидив преступлений (02), три и более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(03), в группе (04), однородного состава (05),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состава (06), освободившийся: по амнистии (07),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с помилованием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36. Предусмотренное статьей УК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37. Находившимся: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административным надзором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(01), условно осужден (02), в период отбывания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исправительных работ (03), условно освобожденным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обязательным привлечением к труду (04),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отсрочки исполнения приговора (05), при нахождении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дисциплинарной части (06), условно осужденным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привлечением к труду (07), освобожден от уголовной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ответственности (8).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38. Преступление совершено: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содержавшимся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ИТУ (01), по истечении одного года после освобождения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ИТУ (02), в период не отбытой части наказания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усл.-доср. освобождения (03), не отбыв меру наказания: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лишение свободы (04), условное осуждение (05),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период: отсрочки приговора (06), испытательного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(07), отбытия иного наказания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39. Осужден и имеет неснятую, непогашенную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судимость: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одну (01), две (02), три и более (03).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40. Неснятая и непогашенная судимость 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убийство (01), умышленное 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тяжкого вреда здоровью (02), изнасилование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кражу, грабеж, разбой чужого имущества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хулиганство (05), прочие преступления (06).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41. Обвиняемый с неснятой и непогашенной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судимостью: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отбыл наказание полностью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 от наказания условно-досрочно (02),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амнистии и др. основаниям (03).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/_/_/, /_/_/, /_/_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ст./_/_/_/ 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ст./_/_/_/ 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ст./_/_/_/ 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/_/_/, /_/_/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42. Судимость: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лет (1), снята (2), погашена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(3).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/_/, /_/, /_/ 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 В отношении данного лица принято решение: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поставлено в производство (00);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направлено прокурором в суд: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284 УПК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289 УПК (05), по ст. 514 ч. 5 п. 1 УПК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37 ч. 1 п. 1 (11), ст. 37 ч. 1 п.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(12), ст. 37 ч. 1 п. 3 (13), ст. 37 ч. 1 п. 4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ч. 1 п. 5 (15), ст. 37 ч. 1 п. 6 (16), ст.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1 п. 7 (17), ст. 37 ч. 1 п. 8 (18), ст. 37 ч. 1 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(19), ст. 37 ч. 1 п. 10 (20), ст. 37 ч. 1 п.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(21), ст. 37 ч. 1 п. 12 УПК РК - ст. 65 УК РК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ч. 1 п. 12 УПК - ст. 66 УК (23), ст. 37 ч.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12 УПК - ст. 67 ч. 1 УК (24), ст. 37 ч. 1 п.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- ст. 68 УК (25), ст. 38 ч. 1 УПК РК – ст. 67 ч.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РК (26), приостановлено по ст. 50 ч. 1 п. 2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(32), возвращено на дополнительное  расследование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(54), судом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43.1. По делам частного обвинения: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привл. к общ. работам (2), исправ. работы (3), арест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(4), лишение свободы (5), лишение должн. (6), лишение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управления тр/ср. (7), приняты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воспитательного характера (8).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43.2. Дата принятия решения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«____»_________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43.3.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(1), органом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преследования (2), судом (3).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43.2.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43.3. /_/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МЕРЫ ВОЗДЕЙСТВИЯ К ЛИЦУ, СОВЕРШИВШЕМУ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ПРЕСТУПЛЕНИЕ: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44. Лицо, совершившее преступление, состояло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учете: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ОВД оперативном (01), дактилоскопическом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ИДН (03), в профилактической службе (04), в ПНД: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с психическим заболеванием (05), алкоголизмом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(06), наркоманией (07), объявлялся розыск по данному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делу (08), наличие информации в АБД (09), СБОП (10),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ОВД по категории «наркоман» (11).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45. Ранее применялись меры администр. взыскания: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(01), штраф (02), возмездное изъятие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предмета, являющегося орудием соверш. или непосредств.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объектом администр. правонарушения (03), конфискация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предмета (04), лишение спец. права (05);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арест (06), установление надзора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предпринимательской деятельностью (07), лишение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(патента) (08), исправительные работы (09).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/_/_/, /_/_/, /_/_/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46. Прочие отметки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 "_____"__________ 20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лицо, осуществляющее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(судья - по делам частного обвинения)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Прокурор___________________________________ "_____"__________ 20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 и подпись)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Лица, подписавшие ее, за внесение заведомо ложных сведений несут ответственность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приказу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2008 года № 45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Инструкции по ведению единого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 сообщений 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преступлениях, уголовных дел, результатов 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 рассмотрения (Единая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2.1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Карточка на лицо подозреваемое, обвиняемое,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задержанное либо арестованное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3573"/>
        <w:gridCol w:w="1901"/>
        <w:gridCol w:w="4833"/>
      </w:tblGrid>
      <w:tr>
        <w:trPr>
          <w:trHeight w:val="20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Номер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«_____»_______________________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чис.   мес.   год </w:t>
            </w:r>
          </w:p>
        </w:tc>
      </w:tr>
      <w:tr>
        <w:trPr>
          <w:trHeight w:val="27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ФАМИЛИЯ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8.1. ИМЯ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8.2. ОТЧЕСТВО </w:t>
            </w:r>
          </w:p>
        </w:tc>
      </w:tr>
      <w:tr>
        <w:trPr>
          <w:trHeight w:val="25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Пол: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мужской (1), женский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Дата рождения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«_____» ________________ 20____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Возраст на момент совершения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11 лет (01), 12-13 лет (02), 14-15 лет (03), 16-17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(04), 18-20 лет (05), 21-29 лет (06), 30-39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(07), 40-49 лет (08), 50-59 лет (09), 60 лет и старше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(10).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Обвинение предъявлено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 ч. _____ п. 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 ч. _____ п. 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 ч. _____ п. 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 ч. _____ п. 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 ч. _____ п. 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 ч. _____ п. 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________________________ ч. _____ п. _____ УК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Статья для учета: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________ ч. ____ п. ____ УК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ст. 10 УК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небольшой тяжести (1),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тяжести (2), тяжкие (3), особо тяжкие (4)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12.1. Срок предъявления обвинения: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(1), до 10-ти суток (2), свыше 10-ти суток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12.2.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оперативным работником (3), другими сотрудниками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дознания (4), прокурором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12.3. Дата предъявления обвинения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«_____» ____________________ 20  г.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ст./_/_/_/ 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 /_/    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чис.   мес.   год </w:t>
            </w:r>
          </w:p>
        </w:tc>
      </w:tr>
      <w:tr>
        <w:trPr>
          <w:trHeight w:val="20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Основания и мотивы задержания: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 застигнуто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соверш.прест. или непоср. после его соверш.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очевидцы в том указали на данное лицо, как на соверш.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прест. либо задерж. это лицо в порядке, предусм.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УПК (2), на этом лице или на его одежде, при 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 его жилище обнаруж. явные следы прест. (3),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полученных, в соотв. с законом, матер. ОРД в отнош.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им. достов. ст. 37 ч. 1 данные о совершенном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готовящ. им тяжком или особо тяжком прест. (4),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данные, дающие основания подозревать лицо в совершении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преступления, при которых лицо пыталось скрыться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оно не имеет постоянного места жительства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установлена его личность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13.1.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оперативным работником (3), другими сотрудниками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дознания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13.2. Дата и время задержания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«____»____________________ 20 г., ____ час. ____ мин.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 ч. /_/_/ мин. 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13.4. Направлено ходатайство прокурору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ареста (1), домашнего ареста(2)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порядке ст. 142 УПК (1),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розыском обвиняемого (ст. 267 УПК РК) (2),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розыском (ст. 267-1 УПК РК)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13.5. Результат: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отказано (1), поддержано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принятия решения по ходатайству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«_____»________________ 20 _______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13.6. Направлено прокурором ходатайство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ареста (1), домашнего ареста(2)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порядке ст. 142 УПК (1),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розыском обвиняемого (ст. 267 УПК РК) (2),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розыском (ст. 267-1 УПК РК)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«____»____________ 20____ г.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 /_/_/. /_/_/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Основания освобождения: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неподтверждением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подозрения в совершении преступления (1),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нарушением порядка задержания, установленного ст.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(2), по ст. 153 ч. 13 УПК (3), за отсутствием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 применить меру пресечения в виде ареста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истечением  установленного срока задержания (5)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14.1.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оперативным работником (3), другими сотрудниками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дознания (4), прокурором (5), начальником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задержанных (7).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14.2. Дата  и время освобождения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«_____»________________ 20 г., ____ час. ______ мин.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чис.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   мин. 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Мера пресечения: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подписка о невыезде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надлежащем поведении (1), личное поручительство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в/с под наблюдение командования воинской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(3), отдача несовершеннолетнего под присмотр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(4), залог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15.1. Основания: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порядке ст. 142 УПК (1),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розыском обвиняемого (ст. 267 УПК РК) (2),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розыском (ст. 267-1 УПК РК)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15.2.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оперативным работником (3), другими сотрудниками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дознания (4), прокурором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избрания меры 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«_____»___________________ 20  г.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15.3.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чис.   мес.   год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16.4. Жалоба вышестоящему прокурору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постановление об отказе в поддержании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ходатайства о санкции 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 (1) домашний арест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«______»____________________ 20 ______г.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удовлетворена (1), оставлена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удовлетворения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«______»_________________ 20 ____г.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чис.   мес.   год 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В порядке ст. 154 УПК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мера 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отменена (1), изменена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Мера пресечения: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арест(1), домашний арест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связи: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прекращением по 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основаниям (1), по нереабилитирующим основаниям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направлением у/д на д/с прокурором (3),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д/с судом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17.1.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оперативным работником (3), другими сотрудниками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дознания (4), прокурором (5), судом (6)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17.2. Дата и время изменения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(отмены)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пресечения «__»_________ 20 ____ г. ____ час. ___ мин.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чис.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    мин.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 Прочие отметки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"_____"___________ 20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лицо, проводившее задержание, освобождение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 ________________________________ "_____"___________ 20 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Лица, подписавшие ее, за внесение заведомо ложных сведений несут ответственность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приказу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2008 года № 45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к Инструкции по ведению единого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 сообщений 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преступлениях, уголовных дел, результатов 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 рассмотрения (Единая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3.0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Карточка о решении прокурора по уголовному делу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6"/>
        <w:gridCol w:w="4314"/>
      </w:tblGrid>
      <w:tr>
        <w:trPr>
          <w:trHeight w:val="1395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органа, расследующего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Служба, расследующая 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(1); дознание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(2); следствие по делам дознания в порядке: ст. 288 ч.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 (3), в порядке ст. 288 ч. 2 УПК РК (4),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289 п. 2 УПК РК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Номер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возбуждения «____»_________________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«_______»_____________________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чис.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чис.   мес.   год </w:t>
            </w:r>
          </w:p>
        </w:tc>
      </w:tr>
      <w:tr>
        <w:trPr>
          <w:trHeight w:val="1245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Квалификация: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_________ ч. ______ п.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РК (наиболее тяжкое)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экономическое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ст. 10 УК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небольшой тяжести (1),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тяжести (2), тяжкие (3), особо тяжкие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5.1. Переквалифицировано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 __________ ч.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_____ УК, «______»________________ 20 г.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чис.   мес.   год </w:t>
            </w:r>
          </w:p>
        </w:tc>
      </w:tr>
      <w:tr>
        <w:trPr>
          <w:trHeight w:val="5655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Решение: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направлено прокурором в суд: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284 УПК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289 УПК (05), по ст. 514 ч. 5 п. 1 УПК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прокурором составлено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обвинительное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возвращено на доп. расследование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(54),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изменением подследственности (55), судом (56);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направлено прокурором для составления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обвинительного заключения (57);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37 ч. 1 п. 1 (11), ст. 37 ч. 1 п.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(12), ст. 37 ч. 1 п. 3 (13), ст. 37 ч. 1 п. 4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ч. 1 п. 5 (15), ст. 37 ч. 1 п. 6 (16), ст.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1 п. 7 (17), ст. 37 ч. 1 п. 8 (18), ст. 37 ч. 1 п.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(19), ст. 37 ч. 1 п. 10 (20), ст. 37 ч. 1 п. 11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37 ч. 1 п. 12 УПК РК ст. 65 УК РК (22), ст. 37 ч.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12 УПК - ст. 66 УК (23), ст. 37 ч. 1 п. 12 УПК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67 ч. 1 УК (24), ст. 37 ч. 1 п. 12 УПК - ст. 68 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(25), по ст. 38 ч. 1 УПК – ст. 67 ч. 2 УК РК (26),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отменено постановление о возбуждении УД с прекращением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 в порядке ст. 190 ч. 3 – (28);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подследственность изменена прокурором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п. 12 ст. 197 УПК (66),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п. 2 ст.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УПК (67)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отменено прокурором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о прекращении (89),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о приостановлении (90), постановление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возбуждении УД с отказом в возбуждении УД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190 ч. 1 (91), с направлением на доп. проверку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возвращено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прокурору судом в порядке ч. 3 ст.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(38), ст. 301 ч. 5 УПК истребовано прокурором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ч. 5 ст. 37 УПК (74).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возвращено органу расследования в порядке ст. 376 ч.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6.1. Дата принятия решения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«____»_____________ 20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Давались письменные указания: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Санкционировалось: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принудительный осмотр (ст.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РК) (01), обыск (ст. 232 УПК РК) (02), выемка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 232 УПК РК) (03), принуд. помещение не содерж-ся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стражей лица в мед. учреждение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судебно-медицинской экспертизы (ст. 247 УПК РК)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н/летнего в спец. детское учреждение (ст.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РК) (05), заключение под стражу (ст. 150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(06), арест имущества (ст. 161 УПК РК) (07), арест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др.имущества в банках (ч. 13 ст. 161 УПК РК)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ареста на почтово-телег. отправл-я (ст.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РК) (09), содержание подозр-х и обвиняемых, к кот.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 меры пресечения применен арест, в местах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содерж. задерж-х (ст. 152 УПК РК) (10), принудительное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освид-е потерпевшего, свидетеля (ст. 226 УПК РК)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перехват сообщений и снятие с комп.систем инф. (ч.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236 УПК РК) (12), просл-е и запись перег-в (ст.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УПК РК) (13).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9.Признано незаконным: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принудительный осмотр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обыск (02), выемка (03), принуд. помещение не содерж-ся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стражей лица в мед. учреждение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судебно-медицинской экспертизы (04); постановление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предъявлении обвинения (05)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чис.    мес. 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/_/_/, /_/_/, /_/_/,/_/_/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/_/_/, /_/_/ </w:t>
            </w:r>
          </w:p>
        </w:tc>
      </w:tr>
      <w:tr>
        <w:trPr>
          <w:trHeight w:val="405" w:hRule="atLeast"/>
        </w:trPr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(фамилия, должность, классный чин)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 (наименование прокуратуры)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«_____»______________________________ 20  г.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Лица, подписавшие ее, за внесение заведомо ложных сведений несут ответственность в установленном законом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