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e847" w14:textId="781e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документов аккредитации в области оценки соответствия и типовых форм предаккредитационного, постаккредитационного договоров</w:t>
      </w:r>
    </w:p>
    <w:p>
      <w:pPr>
        <w:spacing w:after="0"/>
        <w:ind w:left="0"/>
        <w:jc w:val="both"/>
      </w:pPr>
      <w:r>
        <w:rPr>
          <w:rFonts w:ascii="Times New Roman"/>
          <w:b w:val="false"/>
          <w:i w:val="false"/>
          <w:color w:val="000000"/>
          <w:sz w:val="28"/>
        </w:rPr>
        <w:t>Приказ Министра индустрии и торговли Республики Казахстан от 29 октября 2008 года № 430. Зарегистрирован в Министерстве юстиции Республики Казахстан 14 ноября 2008 года № 5356.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 </w:t>
      </w:r>
      <w:r>
        <w:rPr>
          <w:rFonts w:ascii="Times New Roman"/>
          <w:b w:val="false"/>
          <w:i w:val="false"/>
          <w:color w:val="000000"/>
          <w:sz w:val="28"/>
        </w:rPr>
        <w:t>пунктом 3</w:t>
      </w:r>
      <w:r>
        <w:rPr>
          <w:rFonts w:ascii="Times New Roman"/>
          <w:b w:val="false"/>
          <w:i w:val="false"/>
          <w:color w:val="000000"/>
          <w:sz w:val="28"/>
        </w:rPr>
        <w:t xml:space="preserve"> статьи 16 и </w:t>
      </w:r>
      <w:r>
        <w:rPr>
          <w:rFonts w:ascii="Times New Roman"/>
          <w:b w:val="false"/>
          <w:i w:val="false"/>
          <w:color w:val="000000"/>
          <w:sz w:val="28"/>
        </w:rPr>
        <w:t>пунктом 3</w:t>
      </w:r>
      <w:r>
        <w:rPr>
          <w:rFonts w:ascii="Times New Roman"/>
          <w:b w:val="false"/>
          <w:i w:val="false"/>
          <w:color w:val="000000"/>
          <w:sz w:val="28"/>
        </w:rPr>
        <w:t xml:space="preserve"> статьи 20 Закона Республики Казахстан "Об аккредитации в области оценки соответствия" </w:t>
      </w:r>
      <w:r>
        <w:rPr>
          <w:rFonts w:ascii="Times New Roman"/>
          <w:b/>
          <w:i w:val="false"/>
          <w:color w:val="000000"/>
          <w:sz w:val="28"/>
        </w:rPr>
        <w:t>ПРИКАЗЫВАЮ</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торговли и интеграции РК от 08.06.2021 </w:t>
      </w:r>
      <w:r>
        <w:rPr>
          <w:rFonts w:ascii="Times New Roman"/>
          <w:b w:val="false"/>
          <w:i w:val="false"/>
          <w:color w:val="000000"/>
          <w:sz w:val="28"/>
        </w:rPr>
        <w:t>№ 398-НҚ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11" w:id="2"/>
    <w:p>
      <w:pPr>
        <w:spacing w:after="0"/>
        <w:ind w:left="0"/>
        <w:jc w:val="both"/>
      </w:pPr>
      <w:r>
        <w:rPr>
          <w:rFonts w:ascii="Times New Roman"/>
          <w:b w:val="false"/>
          <w:i w:val="false"/>
          <w:color w:val="000000"/>
          <w:sz w:val="28"/>
        </w:rPr>
        <w:t xml:space="preserve">
      1) формы документов аккредитации в области оценки соответствия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2"/>
    <w:bookmarkStart w:name="z12" w:id="3"/>
    <w:p>
      <w:pPr>
        <w:spacing w:after="0"/>
        <w:ind w:left="0"/>
        <w:jc w:val="both"/>
      </w:pPr>
      <w:r>
        <w:rPr>
          <w:rFonts w:ascii="Times New Roman"/>
          <w:b w:val="false"/>
          <w:i w:val="false"/>
          <w:color w:val="000000"/>
          <w:sz w:val="28"/>
        </w:rPr>
        <w:t xml:space="preserve">
      2) типовые формы предаккредитационного и постаккредитационного договоров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торговли и интеграции РК от 08.06.2021 </w:t>
      </w:r>
      <w:r>
        <w:rPr>
          <w:rFonts w:ascii="Times New Roman"/>
          <w:b w:val="false"/>
          <w:i w:val="false"/>
          <w:color w:val="000000"/>
          <w:sz w:val="28"/>
        </w:rPr>
        <w:t>№ 398-НҚ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Комитету по техническому регулированию и метрологии Министерства индустрии и торговли Республики Казахстан (Мухамбетов Г.М.)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67" w:id="6"/>
    <w:p>
      <w:pPr>
        <w:spacing w:after="0"/>
        <w:ind w:left="0"/>
        <w:jc w:val="left"/>
      </w:pPr>
      <w:r>
        <w:rPr>
          <w:rFonts w:ascii="Times New Roman"/>
          <w:b/>
          <w:i w:val="false"/>
          <w:color w:val="000000"/>
        </w:rPr>
        <w:t xml:space="preserve">                                Заявка на аккредитацию</w:t>
      </w:r>
    </w:p>
    <w:bookmarkEnd w:id="6"/>
    <w:p>
      <w:pPr>
        <w:spacing w:after="0"/>
        <w:ind w:left="0"/>
        <w:jc w:val="both"/>
      </w:pPr>
      <w:r>
        <w:rPr>
          <w:rFonts w:ascii="Times New Roman"/>
          <w:b w:val="false"/>
          <w:i w:val="false"/>
          <w:color w:val="ff0000"/>
          <w:sz w:val="28"/>
        </w:rPr>
        <w:t xml:space="preserve">
      Сноска. Приложение 1 - в редакции приказа Министра торговли и интеграции РК от 05.06.2020 </w:t>
      </w:r>
      <w:r>
        <w:rPr>
          <w:rFonts w:ascii="Times New Roman"/>
          <w:b w:val="false"/>
          <w:i w:val="false"/>
          <w:color w:val="ff0000"/>
          <w:sz w:val="28"/>
        </w:rPr>
        <w:t>№ 134-НҚ</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с изменениями, внесенными приказом Заместителя Премьер-Министра - Министра торговли и интеграции РК от 18.08.2023 </w:t>
      </w:r>
      <w:r>
        <w:rPr>
          <w:rFonts w:ascii="Times New Roman"/>
          <w:b w:val="false"/>
          <w:i w:val="false"/>
          <w:color w:val="ff0000"/>
          <w:sz w:val="28"/>
        </w:rPr>
        <w:t>№ 320-НҚ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Просим аккредитовать/повторно аккредитовать 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заявителя или его структурного подразделения) в системе</w:t>
      </w:r>
    </w:p>
    <w:p>
      <w:pPr>
        <w:spacing w:after="0"/>
        <w:ind w:left="0"/>
        <w:jc w:val="both"/>
      </w:pPr>
      <w:r>
        <w:rPr>
          <w:rFonts w:ascii="Times New Roman"/>
          <w:b w:val="false"/>
          <w:i w:val="false"/>
          <w:color w:val="000000"/>
          <w:sz w:val="28"/>
        </w:rPr>
        <w:t>аккредитации Республики Казахстан в качестве 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(направление деятельности в области оценки соответствия) на соответствие</w:t>
      </w:r>
    </w:p>
    <w:p>
      <w:pPr>
        <w:spacing w:after="0"/>
        <w:ind w:left="0"/>
        <w:jc w:val="both"/>
      </w:pPr>
      <w:r>
        <w:rPr>
          <w:rFonts w:ascii="Times New Roman"/>
          <w:b w:val="false"/>
          <w:i w:val="false"/>
          <w:color w:val="000000"/>
          <w:sz w:val="28"/>
        </w:rPr>
        <w:t>требованиям ___________________________________________</w:t>
      </w:r>
    </w:p>
    <w:p>
      <w:pPr>
        <w:spacing w:after="0"/>
        <w:ind w:left="0"/>
        <w:jc w:val="both"/>
      </w:pPr>
      <w:r>
        <w:rPr>
          <w:rFonts w:ascii="Times New Roman"/>
          <w:b w:val="false"/>
          <w:i w:val="false"/>
          <w:color w:val="000000"/>
          <w:sz w:val="28"/>
        </w:rPr>
        <w:t>(наименование документа по стандартизации) согласно заявленной</w:t>
      </w:r>
    </w:p>
    <w:p>
      <w:pPr>
        <w:spacing w:after="0"/>
        <w:ind w:left="0"/>
        <w:jc w:val="both"/>
      </w:pPr>
      <w:r>
        <w:rPr>
          <w:rFonts w:ascii="Times New Roman"/>
          <w:b w:val="false"/>
          <w:i w:val="false"/>
          <w:color w:val="000000"/>
          <w:sz w:val="28"/>
        </w:rPr>
        <w:t>области аккредитации.</w:t>
      </w:r>
    </w:p>
    <w:p>
      <w:pPr>
        <w:spacing w:after="0"/>
        <w:ind w:left="0"/>
        <w:jc w:val="both"/>
      </w:pPr>
      <w:r>
        <w:rPr>
          <w:rFonts w:ascii="Times New Roman"/>
          <w:b w:val="false"/>
          <w:i w:val="false"/>
          <w:color w:val="000000"/>
          <w:sz w:val="28"/>
        </w:rPr>
        <w:t>При проведении процедуры аккредитации (повторной аккредитации)</w:t>
      </w:r>
    </w:p>
    <w:p>
      <w:pPr>
        <w:spacing w:after="0"/>
        <w:ind w:left="0"/>
        <w:jc w:val="both"/>
      </w:pPr>
      <w:r>
        <w:rPr>
          <w:rFonts w:ascii="Times New Roman"/>
          <w:b w:val="false"/>
          <w:i w:val="false"/>
          <w:color w:val="000000"/>
          <w:sz w:val="28"/>
        </w:rPr>
        <w:t>в период действия аттестата аккредитации обязуемся соответствовать</w:t>
      </w:r>
    </w:p>
    <w:p>
      <w:pPr>
        <w:spacing w:after="0"/>
        <w:ind w:left="0"/>
        <w:jc w:val="both"/>
      </w:pPr>
      <w:r>
        <w:rPr>
          <w:rFonts w:ascii="Times New Roman"/>
          <w:b w:val="false"/>
          <w:i w:val="false"/>
          <w:color w:val="000000"/>
          <w:sz w:val="28"/>
        </w:rPr>
        <w:t>и выполнять требования к аккредитации, в тех областях, в которых</w:t>
      </w:r>
    </w:p>
    <w:p>
      <w:pPr>
        <w:spacing w:after="0"/>
        <w:ind w:left="0"/>
        <w:jc w:val="both"/>
      </w:pPr>
      <w:r>
        <w:rPr>
          <w:rFonts w:ascii="Times New Roman"/>
          <w:b w:val="false"/>
          <w:i w:val="false"/>
          <w:color w:val="000000"/>
          <w:sz w:val="28"/>
        </w:rPr>
        <w:t>запрашивается или предоставляется аккредитация.</w:t>
      </w:r>
    </w:p>
    <w:bookmarkStart w:name="z1157" w:id="7"/>
    <w:p>
      <w:pPr>
        <w:spacing w:after="0"/>
        <w:ind w:left="0"/>
        <w:jc w:val="both"/>
      </w:pPr>
      <w:r>
        <w:rPr>
          <w:rFonts w:ascii="Times New Roman"/>
          <w:b w:val="false"/>
          <w:i w:val="false"/>
          <w:color w:val="000000"/>
          <w:sz w:val="28"/>
        </w:rPr>
        <w:t>
      1. Юридический статус заявителя: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(IBAN)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58" w:id="8"/>
    <w:p>
      <w:pPr>
        <w:spacing w:after="0"/>
        <w:ind w:left="0"/>
        <w:jc w:val="both"/>
      </w:pPr>
      <w:r>
        <w:rPr>
          <w:rFonts w:ascii="Times New Roman"/>
          <w:b w:val="false"/>
          <w:i w:val="false"/>
          <w:color w:val="000000"/>
          <w:sz w:val="28"/>
        </w:rPr>
        <w:t>
      2. Сведения о руководителе: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bookmarkStart w:name="z1159" w:id="9"/>
    <w:p>
      <w:pPr>
        <w:spacing w:after="0"/>
        <w:ind w:left="0"/>
        <w:jc w:val="both"/>
      </w:pPr>
      <w:r>
        <w:rPr>
          <w:rFonts w:ascii="Times New Roman"/>
          <w:b w:val="false"/>
          <w:i w:val="false"/>
          <w:color w:val="000000"/>
          <w:sz w:val="28"/>
        </w:rPr>
        <w:t>
      3. Юридический статус структурного подразделения Заявителя (в случае подачи заявки на аккредитацию структурного подразделения):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(IBAN)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60" w:id="10"/>
    <w:p>
      <w:pPr>
        <w:spacing w:after="0"/>
        <w:ind w:left="0"/>
        <w:jc w:val="both"/>
      </w:pPr>
      <w:r>
        <w:rPr>
          <w:rFonts w:ascii="Times New Roman"/>
          <w:b w:val="false"/>
          <w:i w:val="false"/>
          <w:color w:val="000000"/>
          <w:sz w:val="28"/>
        </w:rPr>
        <w:t>
      4. Сведения о руководителе структурного подразделения Заявителя: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Заявитель прикладывает документ, подтверждающий полномочия руководителя структурного подразделения.</w:t>
      </w:r>
    </w:p>
    <w:bookmarkStart w:name="z1161" w:id="11"/>
    <w:p>
      <w:pPr>
        <w:spacing w:after="0"/>
        <w:ind w:left="0"/>
        <w:jc w:val="both"/>
      </w:pPr>
      <w:r>
        <w:rPr>
          <w:rFonts w:ascii="Times New Roman"/>
          <w:b w:val="false"/>
          <w:i w:val="false"/>
          <w:color w:val="000000"/>
          <w:sz w:val="28"/>
        </w:rPr>
        <w:t>
      5. Адресные данные Заявителя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в котором расположен субъект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поворотных точек объекта недвижимости)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в котором расположен субъект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поворотных точек объекта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162" w:id="12"/>
    <w:p>
      <w:pPr>
        <w:spacing w:after="0"/>
        <w:ind w:left="0"/>
        <w:jc w:val="both"/>
      </w:pPr>
      <w:r>
        <w:rPr>
          <w:rFonts w:ascii="Times New Roman"/>
          <w:b w:val="false"/>
          <w:i w:val="false"/>
          <w:color w:val="000000"/>
          <w:sz w:val="28"/>
        </w:rPr>
        <w:t>
      6. Данные сотрудника, ответственного за связь с органом по аккредитации: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bookmarkStart w:name="z1163" w:id="13"/>
    <w:p>
      <w:pPr>
        <w:spacing w:after="0"/>
        <w:ind w:left="0"/>
        <w:jc w:val="both"/>
      </w:pPr>
      <w:r>
        <w:rPr>
          <w:rFonts w:ascii="Times New Roman"/>
          <w:b w:val="false"/>
          <w:i w:val="false"/>
          <w:color w:val="000000"/>
          <w:sz w:val="28"/>
        </w:rPr>
        <w:t>
      7. Данные аттестата аккредитации (заполняется в случае повторной аккредитации и (или) наличия аккредитации в зарубежной системе аккредитации):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1164" w:id="14"/>
      <w:r>
        <w:rPr>
          <w:rFonts w:ascii="Times New Roman"/>
          <w:b w:val="false"/>
          <w:i w:val="false"/>
          <w:color w:val="000000"/>
          <w:sz w:val="28"/>
        </w:rPr>
        <w:t>
      8. Приложение: ________________________________________________</w:t>
      </w:r>
    </w:p>
    <w:bookmarkEnd w:id="14"/>
    <w:p>
      <w:pPr>
        <w:spacing w:after="0"/>
        <w:ind w:left="0"/>
        <w:jc w:val="both"/>
      </w:pPr>
      <w:r>
        <w:rPr>
          <w:rFonts w:ascii="Times New Roman"/>
          <w:b w:val="false"/>
          <w:i w:val="false"/>
          <w:color w:val="000000"/>
          <w:sz w:val="28"/>
        </w:rPr>
        <w:t>(прикрепляются документы системы менеджмента и другое, в том числе</w:t>
      </w:r>
    </w:p>
    <w:p>
      <w:pPr>
        <w:spacing w:after="0"/>
        <w:ind w:left="0"/>
        <w:jc w:val="both"/>
      </w:pPr>
      <w:r>
        <w:rPr>
          <w:rFonts w:ascii="Times New Roman"/>
          <w:b w:val="false"/>
          <w:i w:val="false"/>
          <w:color w:val="000000"/>
          <w:sz w:val="28"/>
        </w:rPr>
        <w:t>доказательства по их выполнению)</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 на</w:t>
      </w:r>
    </w:p>
    <w:p>
      <w:pPr>
        <w:spacing w:after="0"/>
        <w:ind w:left="0"/>
        <w:jc w:val="both"/>
      </w:pPr>
      <w:r>
        <w:rPr>
          <w:rFonts w:ascii="Times New Roman"/>
          <w:b w:val="false"/>
          <w:i w:val="false"/>
          <w:color w:val="000000"/>
          <w:sz w:val="28"/>
        </w:rPr>
        <w:t>использование сведений, составляющих охраняемую законом тайну, а также</w:t>
      </w:r>
    </w:p>
    <w:p>
      <w:pPr>
        <w:spacing w:after="0"/>
        <w:ind w:left="0"/>
        <w:jc w:val="both"/>
      </w:pPr>
      <w:r>
        <w:rPr>
          <w:rFonts w:ascii="Times New Roman"/>
          <w:b w:val="false"/>
          <w:i w:val="false"/>
          <w:color w:val="000000"/>
          <w:sz w:val="28"/>
        </w:rPr>
        <w:t>на сбор, обработку, хранение, выгрузку и использование персональных данных</w:t>
      </w:r>
    </w:p>
    <w:p>
      <w:pPr>
        <w:spacing w:after="0"/>
        <w:ind w:left="0"/>
        <w:jc w:val="both"/>
      </w:pPr>
      <w:r>
        <w:rPr>
          <w:rFonts w:ascii="Times New Roman"/>
          <w:b w:val="false"/>
          <w:i w:val="false"/>
          <w:color w:val="000000"/>
          <w:sz w:val="28"/>
        </w:rPr>
        <w:t>и иной информации.</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ЭЦП Заявителя: _______</w:t>
      </w:r>
    </w:p>
    <w:p>
      <w:pPr>
        <w:spacing w:after="0"/>
        <w:ind w:left="0"/>
        <w:jc w:val="both"/>
      </w:pPr>
      <w:r>
        <w:rPr>
          <w:rFonts w:ascii="Times New Roman"/>
          <w:b w:val="false"/>
          <w:i w:val="false"/>
          <w:color w:val="000000"/>
          <w:sz w:val="28"/>
        </w:rPr>
        <w:t>Дата и время подписания ЭЦП Заявителя: ___.</w:t>
      </w:r>
    </w:p>
    <w:p>
      <w:pPr>
        <w:spacing w:after="0"/>
        <w:ind w:left="0"/>
        <w:jc w:val="both"/>
      </w:pPr>
      <w:r>
        <w:rPr>
          <w:rFonts w:ascii="Times New Roman"/>
          <w:b w:val="false"/>
          <w:i w:val="false"/>
          <w:color w:val="000000"/>
          <w:sz w:val="28"/>
        </w:rPr>
        <w:t>Уведомление об автоматической регистрации заявки в информационной системе:</w:t>
      </w:r>
    </w:p>
    <w:p>
      <w:pPr>
        <w:spacing w:after="0"/>
        <w:ind w:left="0"/>
        <w:jc w:val="both"/>
      </w:pPr>
      <w:r>
        <w:rPr>
          <w:rFonts w:ascii="Times New Roman"/>
          <w:b w:val="false"/>
          <w:i w:val="false"/>
          <w:color w:val="000000"/>
          <w:sz w:val="28"/>
        </w:rPr>
        <w:t>Принято в __:__ часов "__" 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68" w:id="15"/>
    <w:p>
      <w:pPr>
        <w:spacing w:after="0"/>
        <w:ind w:left="0"/>
        <w:jc w:val="left"/>
      </w:pPr>
      <w:r>
        <w:rPr>
          <w:rFonts w:ascii="Times New Roman"/>
          <w:b/>
          <w:i w:val="false"/>
          <w:color w:val="000000"/>
        </w:rPr>
        <w:t xml:space="preserve"> Паспорт по заявленному направлению деятельности в области оценки соответствия</w:t>
      </w:r>
    </w:p>
    <w:bookmarkEnd w:id="15"/>
    <w:p>
      <w:pPr>
        <w:spacing w:after="0"/>
        <w:ind w:left="0"/>
        <w:jc w:val="both"/>
      </w:pPr>
      <w:r>
        <w:rPr>
          <w:rFonts w:ascii="Times New Roman"/>
          <w:b w:val="false"/>
          <w:i w:val="false"/>
          <w:color w:val="ff0000"/>
          <w:sz w:val="28"/>
        </w:rPr>
        <w:t xml:space="preserve">
      Сноска. Приложение 2 - в редакции приказа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 с изменениями, внесенными приказом Заместителя Премьер-Министра - Министра торговли и интеграции РК от 18.08.2023 </w:t>
      </w:r>
      <w:r>
        <w:rPr>
          <w:rFonts w:ascii="Times New Roman"/>
          <w:b w:val="false"/>
          <w:i w:val="false"/>
          <w:color w:val="ff0000"/>
          <w:sz w:val="28"/>
        </w:rPr>
        <w:t>№ 320-НҚ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2" w:id="16"/>
    <w:p>
      <w:pPr>
        <w:spacing w:after="0"/>
        <w:ind w:left="0"/>
        <w:jc w:val="both"/>
      </w:pPr>
      <w:r>
        <w:rPr>
          <w:rFonts w:ascii="Times New Roman"/>
          <w:b w:val="false"/>
          <w:i w:val="false"/>
          <w:color w:val="000000"/>
          <w:sz w:val="28"/>
        </w:rPr>
        <w:t>
      Таблица 1. Сведения уполномоченного лица заявителя или субъекта аккредитации: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Контактный номер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bookmarkStart w:name="z415" w:id="17"/>
    <w:p>
      <w:pPr>
        <w:spacing w:after="0"/>
        <w:ind w:left="0"/>
        <w:jc w:val="both"/>
      </w:pPr>
      <w:r>
        <w:rPr>
          <w:rFonts w:ascii="Times New Roman"/>
          <w:b w:val="false"/>
          <w:i w:val="false"/>
          <w:color w:val="000000"/>
          <w:sz w:val="28"/>
        </w:rPr>
        <w:t>
      Таблица 2. Сведения о стационарных лабораторных помещениях</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проводимых испытаний, исследований, поверок, калибровок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квадратный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Относительная влажность, процент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на рабочих местах,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шума, децибел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электромагнитных полей, килоампер/метр, киловольт/метр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загазованности, процент/миллиграмм/ кубический метр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спецоборудования (вентиляции, защиты от помех)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приемки и хранения образцов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(или) протокол измерений факторов производственной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(или) протокол измерений факторов производственной среды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 и (или)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аттестата аккредитации и (или)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 и (или)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(страна, область, район, улица)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1165" w:id="18"/>
    <w:p>
      <w:pPr>
        <w:spacing w:after="0"/>
        <w:ind w:left="0"/>
        <w:jc w:val="both"/>
      </w:pPr>
      <w:r>
        <w:rPr>
          <w:rFonts w:ascii="Times New Roman"/>
          <w:b w:val="false"/>
          <w:i w:val="false"/>
          <w:color w:val="000000"/>
          <w:sz w:val="28"/>
        </w:rPr>
        <w:t>
      Примечание:</w:t>
      </w:r>
    </w:p>
    <w:bookmarkEnd w:id="18"/>
    <w:bookmarkStart w:name="z1166" w:id="19"/>
    <w:p>
      <w:pPr>
        <w:spacing w:after="0"/>
        <w:ind w:left="0"/>
        <w:jc w:val="both"/>
      </w:pPr>
      <w:r>
        <w:rPr>
          <w:rFonts w:ascii="Times New Roman"/>
          <w:b w:val="false"/>
          <w:i w:val="false"/>
          <w:color w:val="000000"/>
          <w:sz w:val="28"/>
        </w:rPr>
        <w:t>
      1) Сведения о стационарных лабораторных помещениях заполняют испытательные лаборатории/центры, поверочные/калибровочные/медицинские лаборатории, юридические лица, осуществляющие метрологическую аттестацию методик выполнения измерений, инспекционные органы и провайдеры проверки квалификации;</w:t>
      </w:r>
    </w:p>
    <w:bookmarkEnd w:id="19"/>
    <w:bookmarkStart w:name="z1167" w:id="20"/>
    <w:p>
      <w:pPr>
        <w:spacing w:after="0"/>
        <w:ind w:left="0"/>
        <w:jc w:val="both"/>
      </w:pPr>
      <w:r>
        <w:rPr>
          <w:rFonts w:ascii="Times New Roman"/>
          <w:b w:val="false"/>
          <w:i w:val="false"/>
          <w:color w:val="000000"/>
          <w:sz w:val="28"/>
        </w:rPr>
        <w:t>
      2) в графе 2 указывается назначение помещения (специальное или приспособленное);</w:t>
      </w:r>
    </w:p>
    <w:bookmarkEnd w:id="20"/>
    <w:bookmarkStart w:name="z1168" w:id="21"/>
    <w:p>
      <w:pPr>
        <w:spacing w:after="0"/>
        <w:ind w:left="0"/>
        <w:jc w:val="both"/>
      </w:pPr>
      <w:r>
        <w:rPr>
          <w:rFonts w:ascii="Times New Roman"/>
          <w:b w:val="false"/>
          <w:i w:val="false"/>
          <w:color w:val="000000"/>
          <w:sz w:val="28"/>
        </w:rPr>
        <w:t>
      3) в графе 3 указывается основание владения (договор купли-продажи, договор аренды или договор доверительного/оперативного управления);</w:t>
      </w:r>
    </w:p>
    <w:bookmarkEnd w:id="21"/>
    <w:bookmarkStart w:name="z1169" w:id="22"/>
    <w:p>
      <w:pPr>
        <w:spacing w:after="0"/>
        <w:ind w:left="0"/>
        <w:jc w:val="both"/>
      </w:pPr>
      <w:r>
        <w:rPr>
          <w:rFonts w:ascii="Times New Roman"/>
          <w:b w:val="false"/>
          <w:i w:val="false"/>
          <w:color w:val="000000"/>
          <w:sz w:val="28"/>
        </w:rPr>
        <w:t>
      4) в графе 20 указывается вид документа (заключение или протокол);</w:t>
      </w:r>
    </w:p>
    <w:bookmarkEnd w:id="22"/>
    <w:bookmarkStart w:name="z1170" w:id="23"/>
    <w:p>
      <w:pPr>
        <w:spacing w:after="0"/>
        <w:ind w:left="0"/>
        <w:jc w:val="both"/>
      </w:pPr>
      <w:r>
        <w:rPr>
          <w:rFonts w:ascii="Times New Roman"/>
          <w:b w:val="false"/>
          <w:i w:val="false"/>
          <w:color w:val="000000"/>
          <w:sz w:val="28"/>
        </w:rPr>
        <w:t>
      5) таблица заполняется на основании протоколов измерений уровней производственных факторов, выполненных специалистами аккредитованной лаборатории. Для лабораторий, работающих с микроорганизмами I-IV групп патогенности и гельминтами к форме прилагается электронная копия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bookmarkEnd w:id="23"/>
    <w:bookmarkStart w:name="z1171" w:id="24"/>
    <w:p>
      <w:pPr>
        <w:spacing w:after="0"/>
        <w:ind w:left="0"/>
        <w:jc w:val="both"/>
      </w:pPr>
      <w:r>
        <w:rPr>
          <w:rFonts w:ascii="Times New Roman"/>
          <w:b w:val="false"/>
          <w:i w:val="false"/>
          <w:color w:val="000000"/>
          <w:sz w:val="28"/>
        </w:rPr>
        <w:t>
      6) к таблице прикладывается утвержденная сканированная схема/план этажа/здания;</w:t>
      </w:r>
    </w:p>
    <w:bookmarkEnd w:id="24"/>
    <w:bookmarkStart w:name="z1172" w:id="25"/>
    <w:p>
      <w:pPr>
        <w:spacing w:after="0"/>
        <w:ind w:left="0"/>
        <w:jc w:val="both"/>
      </w:pPr>
      <w:r>
        <w:rPr>
          <w:rFonts w:ascii="Times New Roman"/>
          <w:b w:val="false"/>
          <w:i w:val="false"/>
          <w:color w:val="000000"/>
          <w:sz w:val="28"/>
        </w:rPr>
        <w:t>
      7) для испытательных лабораторий, которые проводят испытания в полевых условиях, не требуются измерения факторов производственной среды (по согласованию сторон).</w:t>
      </w:r>
    </w:p>
    <w:bookmarkEnd w:id="25"/>
    <w:bookmarkStart w:name="z511" w:id="26"/>
    <w:p>
      <w:pPr>
        <w:spacing w:after="0"/>
        <w:ind w:left="0"/>
        <w:jc w:val="both"/>
      </w:pPr>
      <w:r>
        <w:rPr>
          <w:rFonts w:ascii="Times New Roman"/>
          <w:b w:val="false"/>
          <w:i w:val="false"/>
          <w:color w:val="000000"/>
          <w:sz w:val="28"/>
        </w:rPr>
        <w:t>
      Таблица 3. Сведения по оснащенности испытательным оборудованием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оборудования (генерируется информационной системой), присваиваемый органом по аккредитации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Воспроизводимые характеристики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страна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9"/>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Заводской номер</w:t>
            </w:r>
          </w:p>
          <w:bookmarkEnd w:id="2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(свидетельство) об аттестации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0"/>
          <w:p>
            <w:pPr>
              <w:spacing w:after="20"/>
              <w:ind w:left="20"/>
              <w:jc w:val="both"/>
            </w:pPr>
            <w:r>
              <w:rPr>
                <w:rFonts w:ascii="Times New Roman"/>
                <w:b w:val="false"/>
                <w:i w:val="false"/>
                <w:color w:val="000000"/>
                <w:sz w:val="20"/>
              </w:rPr>
              <w:t>
Фактический адрес нахождения оборудования</w:t>
            </w:r>
          </w:p>
          <w:bookmarkEnd w:id="30"/>
          <w:p>
            <w:pPr>
              <w:spacing w:after="20"/>
              <w:ind w:left="20"/>
              <w:jc w:val="both"/>
            </w:pPr>
            <w:r>
              <w:rPr>
                <w:rFonts w:ascii="Times New Roman"/>
                <w:b w:val="false"/>
                <w:i w:val="false"/>
                <w:color w:val="000000"/>
                <w:sz w:val="20"/>
              </w:rPr>
              <w:t>
(область, район, улица)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560" w:id="32"/>
    <w:p>
      <w:pPr>
        <w:spacing w:after="0"/>
        <w:ind w:left="0"/>
        <w:jc w:val="both"/>
      </w:pPr>
      <w:r>
        <w:rPr>
          <w:rFonts w:ascii="Times New Roman"/>
          <w:b w:val="false"/>
          <w:i w:val="false"/>
          <w:color w:val="000000"/>
          <w:sz w:val="28"/>
        </w:rPr>
        <w:t>
      Примечание:</w:t>
      </w:r>
    </w:p>
    <w:bookmarkEnd w:id="32"/>
    <w:bookmarkStart w:name="z561" w:id="33"/>
    <w:p>
      <w:pPr>
        <w:spacing w:after="0"/>
        <w:ind w:left="0"/>
        <w:jc w:val="both"/>
      </w:pPr>
      <w:r>
        <w:rPr>
          <w:rFonts w:ascii="Times New Roman"/>
          <w:b w:val="false"/>
          <w:i w:val="false"/>
          <w:color w:val="000000"/>
          <w:sz w:val="28"/>
        </w:rPr>
        <w:t>
      1) Сведения по оснащенности испытательным оборудованием заполняют испытательные лаборатории/центры, поверочные/калибровочные/медицинские лаборатории и инспекционные органы.</w:t>
      </w:r>
    </w:p>
    <w:bookmarkEnd w:id="33"/>
    <w:bookmarkStart w:name="z562" w:id="34"/>
    <w:p>
      <w:pPr>
        <w:spacing w:after="0"/>
        <w:ind w:left="0"/>
        <w:jc w:val="both"/>
      </w:pPr>
      <w:r>
        <w:rPr>
          <w:rFonts w:ascii="Times New Roman"/>
          <w:b w:val="false"/>
          <w:i w:val="false"/>
          <w:color w:val="000000"/>
          <w:sz w:val="28"/>
        </w:rPr>
        <w:t>
      2) Графа 2 заполняется Органом по аккредитации после принятия заявки</w:t>
      </w:r>
    </w:p>
    <w:bookmarkEnd w:id="34"/>
    <w:bookmarkStart w:name="z563" w:id="35"/>
    <w:p>
      <w:pPr>
        <w:spacing w:after="0"/>
        <w:ind w:left="0"/>
        <w:jc w:val="both"/>
      </w:pPr>
      <w:r>
        <w:rPr>
          <w:rFonts w:ascii="Times New Roman"/>
          <w:b w:val="false"/>
          <w:i w:val="false"/>
          <w:color w:val="000000"/>
          <w:sz w:val="28"/>
        </w:rPr>
        <w:t>
      3) В графе 3 указывается категория оборудования (стационарное или мобильное).</w:t>
      </w:r>
    </w:p>
    <w:bookmarkEnd w:id="35"/>
    <w:bookmarkStart w:name="z564" w:id="36"/>
    <w:p>
      <w:pPr>
        <w:spacing w:after="0"/>
        <w:ind w:left="0"/>
        <w:jc w:val="both"/>
      </w:pPr>
      <w:r>
        <w:rPr>
          <w:rFonts w:ascii="Times New Roman"/>
          <w:b w:val="false"/>
          <w:i w:val="false"/>
          <w:color w:val="000000"/>
          <w:sz w:val="28"/>
        </w:rPr>
        <w:t>
      4) В графе 17 указывается основание владения (договор купли-продажи, договор аренды или договор доверительного/оперативного управления либо ведомость наличия основных средств/ товарно-материальных запасов и другой подтверждающий документ);</w:t>
      </w:r>
    </w:p>
    <w:bookmarkEnd w:id="36"/>
    <w:bookmarkStart w:name="z565" w:id="37"/>
    <w:p>
      <w:pPr>
        <w:spacing w:after="0"/>
        <w:ind w:left="0"/>
        <w:jc w:val="both"/>
      </w:pPr>
      <w:r>
        <w:rPr>
          <w:rFonts w:ascii="Times New Roman"/>
          <w:b w:val="false"/>
          <w:i w:val="false"/>
          <w:color w:val="000000"/>
          <w:sz w:val="28"/>
        </w:rPr>
        <w:t>
      5) Если оборудование не подлежит аттестации, графа "Сертификат аттестации" не заполняется.</w:t>
      </w:r>
    </w:p>
    <w:bookmarkEnd w:id="37"/>
    <w:bookmarkStart w:name="z566" w:id="38"/>
    <w:p>
      <w:pPr>
        <w:spacing w:after="0"/>
        <w:ind w:left="0"/>
        <w:jc w:val="both"/>
      </w:pPr>
      <w:r>
        <w:rPr>
          <w:rFonts w:ascii="Times New Roman"/>
          <w:b w:val="false"/>
          <w:i w:val="false"/>
          <w:color w:val="000000"/>
          <w:sz w:val="28"/>
        </w:rPr>
        <w:t>
      Таблица 4. Сведения о средствах измерений</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оборудования (генерируется информационной системой) присваиваемый органом по аккредитации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средства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государственной системе обеспечения единства измерений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определяемых характеристик (параметров) продукции/Назначение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1"/>
          <w:p>
            <w:pPr>
              <w:spacing w:after="20"/>
              <w:ind w:left="20"/>
              <w:jc w:val="both"/>
            </w:pPr>
            <w:r>
              <w:rPr>
                <w:rFonts w:ascii="Times New Roman"/>
                <w:b w:val="false"/>
                <w:i w:val="false"/>
                <w:color w:val="000000"/>
                <w:sz w:val="20"/>
              </w:rPr>
              <w:t>
</w:t>
            </w:r>
            <w:r>
              <w:rPr>
                <w:rFonts w:ascii="Times New Roman"/>
                <w:b w:val="false"/>
                <w:i w:val="false"/>
                <w:color w:val="000000"/>
                <w:sz w:val="20"/>
              </w:rPr>
              <w:t>Тип (марка)</w:t>
            </w:r>
          </w:p>
          <w:bookmarkEnd w:id="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страна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измерений/Предел измерений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неопределенность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3"/>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 поверке/калибровке/ метрологической аттестации</w:t>
            </w:r>
          </w:p>
          <w:bookmarkEnd w:id="4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нахождения средства измерений (страна, область, район, улица)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4"/>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4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аттестата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642" w:id="46"/>
    <w:p>
      <w:pPr>
        <w:spacing w:after="0"/>
        <w:ind w:left="0"/>
        <w:jc w:val="both"/>
      </w:pPr>
      <w:r>
        <w:rPr>
          <w:rFonts w:ascii="Times New Roman"/>
          <w:b w:val="false"/>
          <w:i w:val="false"/>
          <w:color w:val="000000"/>
          <w:sz w:val="28"/>
        </w:rPr>
        <w:t>
      Примечание:</w:t>
      </w:r>
    </w:p>
    <w:bookmarkEnd w:id="46"/>
    <w:bookmarkStart w:name="z643" w:id="47"/>
    <w:p>
      <w:pPr>
        <w:spacing w:after="0"/>
        <w:ind w:left="0"/>
        <w:jc w:val="both"/>
      </w:pPr>
      <w:r>
        <w:rPr>
          <w:rFonts w:ascii="Times New Roman"/>
          <w:b w:val="false"/>
          <w:i w:val="false"/>
          <w:color w:val="000000"/>
          <w:sz w:val="28"/>
        </w:rPr>
        <w:t>
      1) Сведения о средствах измерений заполняют испытательные лаборатории/центры, поверочные/калибровочные/медицинские лаборатории, юридические лица, осуществляющие метрологическую аттестацию методик выполнения измерений и инспекционные органы.</w:t>
      </w:r>
    </w:p>
    <w:bookmarkEnd w:id="47"/>
    <w:bookmarkStart w:name="z644" w:id="48"/>
    <w:p>
      <w:pPr>
        <w:spacing w:after="0"/>
        <w:ind w:left="0"/>
        <w:jc w:val="both"/>
      </w:pPr>
      <w:r>
        <w:rPr>
          <w:rFonts w:ascii="Times New Roman"/>
          <w:b w:val="false"/>
          <w:i w:val="false"/>
          <w:color w:val="000000"/>
          <w:sz w:val="28"/>
        </w:rPr>
        <w:t>
      2) В графе 2 указывается категория средства измерения (стационарное или мобильное).</w:t>
      </w:r>
    </w:p>
    <w:bookmarkEnd w:id="48"/>
    <w:bookmarkStart w:name="z645" w:id="49"/>
    <w:p>
      <w:pPr>
        <w:spacing w:after="0"/>
        <w:ind w:left="0"/>
        <w:jc w:val="both"/>
      </w:pPr>
      <w:r>
        <w:rPr>
          <w:rFonts w:ascii="Times New Roman"/>
          <w:b w:val="false"/>
          <w:i w:val="false"/>
          <w:color w:val="000000"/>
          <w:sz w:val="28"/>
        </w:rPr>
        <w:t>
      3) В графе 3 указывается вид средства измерения (средство измерения или измерительная принадлежность).</w:t>
      </w:r>
    </w:p>
    <w:bookmarkEnd w:id="49"/>
    <w:bookmarkStart w:name="z646" w:id="50"/>
    <w:p>
      <w:pPr>
        <w:spacing w:after="0"/>
        <w:ind w:left="0"/>
        <w:jc w:val="both"/>
      </w:pPr>
      <w:r>
        <w:rPr>
          <w:rFonts w:ascii="Times New Roman"/>
          <w:b w:val="false"/>
          <w:i w:val="false"/>
          <w:color w:val="000000"/>
          <w:sz w:val="28"/>
        </w:rPr>
        <w:t>
      4) В графе 27 указывается основание владения (договор купли-продажи, договор аренды или договор доверительного/оперативного управления) либо ведомость наличия основных средств/товарно-материальных запасов и другой подтверждающий документ;</w:t>
      </w:r>
    </w:p>
    <w:bookmarkEnd w:id="50"/>
    <w:bookmarkStart w:name="z647" w:id="51"/>
    <w:p>
      <w:pPr>
        <w:spacing w:after="0"/>
        <w:ind w:left="0"/>
        <w:jc w:val="both"/>
      </w:pPr>
      <w:r>
        <w:rPr>
          <w:rFonts w:ascii="Times New Roman"/>
          <w:b w:val="false"/>
          <w:i w:val="false"/>
          <w:color w:val="000000"/>
          <w:sz w:val="28"/>
        </w:rPr>
        <w:t>
      Таблица 5. Сведения по оснащенности лаборатории стандартными образцами состава и свойств веществ и материалов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применяемого стандартного образца/образца проверки квалификации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нормативного документа, в которых установлен порядок применения стандартного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стандартного образца/образца проверки квалификации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стандартного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утверждения стандартного образца/образца проверки квалификации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Аттестованные характеристики стандартного образца/образца проверки квалификации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установления аттестованных характеристик стандартного образца/значение расширенной неопределенности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экземпляра стандартного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образца проверки квалификации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4"/>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аттестации</w:t>
            </w:r>
          </w:p>
          <w:bookmarkEnd w:id="5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5"/>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выдачи, бизнес-идентификационный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682" w:id="57"/>
    <w:p>
      <w:pPr>
        <w:spacing w:after="0"/>
        <w:ind w:left="0"/>
        <w:jc w:val="both"/>
      </w:pPr>
      <w:r>
        <w:rPr>
          <w:rFonts w:ascii="Times New Roman"/>
          <w:b w:val="false"/>
          <w:i w:val="false"/>
          <w:color w:val="000000"/>
          <w:sz w:val="28"/>
        </w:rPr>
        <w:t>
      Примечание:</w:t>
      </w:r>
    </w:p>
    <w:bookmarkEnd w:id="57"/>
    <w:bookmarkStart w:name="z683" w:id="58"/>
    <w:p>
      <w:pPr>
        <w:spacing w:after="0"/>
        <w:ind w:left="0"/>
        <w:jc w:val="both"/>
      </w:pPr>
      <w:r>
        <w:rPr>
          <w:rFonts w:ascii="Times New Roman"/>
          <w:b w:val="false"/>
          <w:i w:val="false"/>
          <w:color w:val="000000"/>
          <w:sz w:val="28"/>
        </w:rPr>
        <w:t>
      1) Сведения по оснащенности лаборатории стандартными образцами состава и свойств веществ и материалов заполняют испытательные лаборатории/центры, инспекционные органы, поверочные и калибровочные лаборатории и провайдеры проверки квалификации.</w:t>
      </w:r>
    </w:p>
    <w:bookmarkEnd w:id="58"/>
    <w:bookmarkStart w:name="z684" w:id="59"/>
    <w:p>
      <w:pPr>
        <w:spacing w:after="0"/>
        <w:ind w:left="0"/>
        <w:jc w:val="both"/>
      </w:pPr>
      <w:r>
        <w:rPr>
          <w:rFonts w:ascii="Times New Roman"/>
          <w:b w:val="false"/>
          <w:i w:val="false"/>
          <w:color w:val="000000"/>
          <w:sz w:val="28"/>
        </w:rPr>
        <w:t>
      2) В графе 2 указывается назначение применяемого стандартного образца/образца проверки квалификации (градуировка приборов, контроль правильности результатов измерений, аттестация образцов других категорий).</w:t>
      </w:r>
    </w:p>
    <w:bookmarkEnd w:id="59"/>
    <w:bookmarkStart w:name="z685" w:id="60"/>
    <w:p>
      <w:pPr>
        <w:spacing w:after="0"/>
        <w:ind w:left="0"/>
        <w:jc w:val="both"/>
      </w:pPr>
      <w:r>
        <w:rPr>
          <w:rFonts w:ascii="Times New Roman"/>
          <w:b w:val="false"/>
          <w:i w:val="false"/>
          <w:color w:val="000000"/>
          <w:sz w:val="28"/>
        </w:rPr>
        <w:t>
      3) В графе 6 указывается уровень утверждения стандартного образца/образца проверки квалификации (межгосударственный, государственный, отраслевой, предприятия).</w:t>
      </w:r>
    </w:p>
    <w:bookmarkEnd w:id="60"/>
    <w:bookmarkStart w:name="z686" w:id="61"/>
    <w:p>
      <w:pPr>
        <w:spacing w:after="0"/>
        <w:ind w:left="0"/>
        <w:jc w:val="both"/>
      </w:pPr>
      <w:r>
        <w:rPr>
          <w:rFonts w:ascii="Times New Roman"/>
          <w:b w:val="false"/>
          <w:i w:val="false"/>
          <w:color w:val="000000"/>
          <w:sz w:val="28"/>
        </w:rPr>
        <w:t>
      4) Графа 10 заполняет провайдерами проверки квалификации.</w:t>
      </w:r>
    </w:p>
    <w:bookmarkEnd w:id="61"/>
    <w:bookmarkStart w:name="z687" w:id="62"/>
    <w:p>
      <w:pPr>
        <w:spacing w:after="0"/>
        <w:ind w:left="0"/>
        <w:jc w:val="both"/>
      </w:pPr>
      <w:r>
        <w:rPr>
          <w:rFonts w:ascii="Times New Roman"/>
          <w:b w:val="false"/>
          <w:i w:val="false"/>
          <w:color w:val="000000"/>
          <w:sz w:val="28"/>
        </w:rPr>
        <w:t>
      Таблица 6. Сведения по оснащенности специальным транспортным средством</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26" w:id="63"/>
    <w:p>
      <w:pPr>
        <w:spacing w:after="0"/>
        <w:ind w:left="0"/>
        <w:jc w:val="both"/>
      </w:pPr>
      <w:r>
        <w:rPr>
          <w:rFonts w:ascii="Times New Roman"/>
          <w:b w:val="false"/>
          <w:i w:val="false"/>
          <w:color w:val="000000"/>
          <w:sz w:val="28"/>
        </w:rPr>
        <w:t>
      Таблица 7. Сведения по оснащенности оборудованием, применяемым для отбора, упаковки, хранения образцов проверки квалификации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нахождения оборудования (область, район, улица)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59" w:id="64"/>
    <w:p>
      <w:pPr>
        <w:spacing w:after="0"/>
        <w:ind w:left="0"/>
        <w:jc w:val="both"/>
      </w:pPr>
      <w:r>
        <w:rPr>
          <w:rFonts w:ascii="Times New Roman"/>
          <w:b w:val="false"/>
          <w:i w:val="false"/>
          <w:color w:val="000000"/>
          <w:sz w:val="28"/>
        </w:rPr>
        <w:t>
      Таблица 8. Сведения о лицензиях и разрешительных документах</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код административного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периода 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82" w:id="67"/>
    <w:p>
      <w:pPr>
        <w:spacing w:after="0"/>
        <w:ind w:left="0"/>
        <w:jc w:val="both"/>
      </w:pPr>
      <w:r>
        <w:rPr>
          <w:rFonts w:ascii="Times New Roman"/>
          <w:b w:val="false"/>
          <w:i w:val="false"/>
          <w:color w:val="000000"/>
          <w:sz w:val="28"/>
        </w:rPr>
        <w:t>
      Примечание:</w:t>
      </w:r>
    </w:p>
    <w:bookmarkEnd w:id="67"/>
    <w:bookmarkStart w:name="z783" w:id="68"/>
    <w:p>
      <w:pPr>
        <w:spacing w:after="0"/>
        <w:ind w:left="0"/>
        <w:jc w:val="both"/>
      </w:pPr>
      <w:r>
        <w:rPr>
          <w:rFonts w:ascii="Times New Roman"/>
          <w:b w:val="false"/>
          <w:i w:val="false"/>
          <w:color w:val="000000"/>
          <w:sz w:val="28"/>
        </w:rPr>
        <w:t>
      Сведения о лицензиях и разрешительных документах заполняют все заявители/субъекты аккредитации в случае наличия таких документов и относящихся к деятельности в области оценки соответствия</w:t>
      </w:r>
    </w:p>
    <w:bookmarkEnd w:id="68"/>
    <w:bookmarkStart w:name="z784" w:id="69"/>
    <w:p>
      <w:pPr>
        <w:spacing w:after="0"/>
        <w:ind w:left="0"/>
        <w:jc w:val="both"/>
      </w:pPr>
      <w:r>
        <w:rPr>
          <w:rFonts w:ascii="Times New Roman"/>
          <w:b w:val="false"/>
          <w:i w:val="false"/>
          <w:color w:val="000000"/>
          <w:sz w:val="28"/>
        </w:rPr>
        <w:t>
      Таблица 9. Перечень используемых эталонов</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оборудования (генерируется информационной системой), присваиваемый органом по аккредитации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эталона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измерений/Предел измерений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неопределенность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государственной системе обеспечения средств измерений Республики Казахстан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поверке/калибровке/метрологической аттестации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согласно области аккредитации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нахождения эталонов (страна, область, район, улица)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173" w:id="70"/>
    <w:p>
      <w:pPr>
        <w:spacing w:after="0"/>
        <w:ind w:left="0"/>
        <w:jc w:val="both"/>
      </w:pPr>
      <w:r>
        <w:rPr>
          <w:rFonts w:ascii="Times New Roman"/>
          <w:b w:val="false"/>
          <w:i w:val="false"/>
          <w:color w:val="000000"/>
          <w:sz w:val="28"/>
        </w:rPr>
        <w:t>
      Примечание:</w:t>
      </w:r>
    </w:p>
    <w:bookmarkEnd w:id="70"/>
    <w:bookmarkStart w:name="z1174" w:id="71"/>
    <w:p>
      <w:pPr>
        <w:spacing w:after="0"/>
        <w:ind w:left="0"/>
        <w:jc w:val="both"/>
      </w:pPr>
      <w:r>
        <w:rPr>
          <w:rFonts w:ascii="Times New Roman"/>
          <w:b w:val="false"/>
          <w:i w:val="false"/>
          <w:color w:val="000000"/>
          <w:sz w:val="28"/>
        </w:rPr>
        <w:t>
      1) Перечень используемых эталонов заполняет поверочные и калибровочные лаборатории.</w:t>
      </w:r>
    </w:p>
    <w:bookmarkEnd w:id="71"/>
    <w:bookmarkStart w:name="z1175" w:id="72"/>
    <w:p>
      <w:pPr>
        <w:spacing w:after="0"/>
        <w:ind w:left="0"/>
        <w:jc w:val="both"/>
      </w:pPr>
      <w:r>
        <w:rPr>
          <w:rFonts w:ascii="Times New Roman"/>
          <w:b w:val="false"/>
          <w:i w:val="false"/>
          <w:color w:val="000000"/>
          <w:sz w:val="28"/>
        </w:rPr>
        <w:t>
      2) В графе 2 указывается вид эталона (исходный, подчиненный).</w:t>
      </w:r>
    </w:p>
    <w:bookmarkEnd w:id="72"/>
    <w:bookmarkStart w:name="z1176" w:id="73"/>
    <w:p>
      <w:pPr>
        <w:spacing w:after="0"/>
        <w:ind w:left="0"/>
        <w:jc w:val="both"/>
      </w:pPr>
      <w:r>
        <w:rPr>
          <w:rFonts w:ascii="Times New Roman"/>
          <w:b w:val="false"/>
          <w:i w:val="false"/>
          <w:color w:val="000000"/>
          <w:sz w:val="28"/>
        </w:rPr>
        <w:t>
      3) Графа 4 не заполняется для эталонов, которые калибруются.</w:t>
      </w:r>
    </w:p>
    <w:bookmarkEnd w:id="73"/>
    <w:bookmarkStart w:name="z1177" w:id="74"/>
    <w:p>
      <w:pPr>
        <w:spacing w:after="0"/>
        <w:ind w:left="0"/>
        <w:jc w:val="both"/>
      </w:pPr>
      <w:r>
        <w:rPr>
          <w:rFonts w:ascii="Times New Roman"/>
          <w:b w:val="false"/>
          <w:i w:val="false"/>
          <w:color w:val="000000"/>
          <w:sz w:val="28"/>
        </w:rPr>
        <w:t>
      4) В графе 14 указывается тип документа (свидетельство, сертификат).</w:t>
      </w:r>
    </w:p>
    <w:bookmarkEnd w:id="74"/>
    <w:bookmarkStart w:name="z1178" w:id="75"/>
    <w:p>
      <w:pPr>
        <w:spacing w:after="0"/>
        <w:ind w:left="0"/>
        <w:jc w:val="both"/>
      </w:pPr>
      <w:r>
        <w:rPr>
          <w:rFonts w:ascii="Times New Roman"/>
          <w:b w:val="false"/>
          <w:i w:val="false"/>
          <w:color w:val="000000"/>
          <w:sz w:val="28"/>
        </w:rPr>
        <w:t>
      5) В графе 20 указывается основание владения (договор купли-продажи, договор аренды или договор доверительного/оперативного управления либо ведомость наличия основных средств/товарно-материальных запасов и другой подтверждающий документ.</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69" w:id="76"/>
    <w:p>
      <w:pPr>
        <w:spacing w:after="0"/>
        <w:ind w:left="0"/>
        <w:jc w:val="left"/>
      </w:pPr>
      <w:r>
        <w:rPr>
          <w:rFonts w:ascii="Times New Roman"/>
          <w:b/>
          <w:i w:val="false"/>
          <w:color w:val="000000"/>
        </w:rPr>
        <w:t xml:space="preserve"> Руководство по качеству</w:t>
      </w:r>
    </w:p>
    <w:bookmarkEnd w:id="76"/>
    <w:bookmarkStart w:name="z170" w:id="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 в редакции приказа Министра торговли и интеграции РК от 08.06.2021 </w:t>
      </w:r>
      <w:r>
        <w:rPr>
          <w:rFonts w:ascii="Times New Roman"/>
          <w:b w:val="false"/>
          <w:i w:val="false"/>
          <w:color w:val="000000"/>
          <w:sz w:val="28"/>
        </w:rPr>
        <w:t>№ 398-НҚ</w:t>
      </w:r>
      <w:r>
        <w:rPr>
          <w:rFonts w:ascii="Times New Roman"/>
          <w:b w:val="false"/>
          <w:i/>
          <w:color w:val="000000"/>
          <w:sz w:val="28"/>
        </w:rPr>
        <w:t xml:space="preserve"> (вводится в действие с 01.07.2021).</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845" w:id="7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p>
                <w:bookmarkEnd w:id="7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Руководство по качеству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 (Наименование заявителя)</w:t>
            </w:r>
          </w:p>
          <w:p>
            <w:pPr>
              <w:spacing w:after="20"/>
              <w:ind w:left="20"/>
              <w:jc w:val="both"/>
            </w:pPr>
            <w:r>
              <w:rPr>
                <w:rFonts w:ascii="Times New Roman"/>
                <w:b w:val="false"/>
                <w:i w:val="false"/>
                <w:color w:val="000000"/>
                <w:sz w:val="20"/>
              </w:rPr>
              <w:t>
Идентификационный номер</w:t>
            </w:r>
          </w:p>
          <w:p>
            <w:pPr>
              <w:spacing w:after="20"/>
              <w:ind w:left="20"/>
              <w:jc w:val="both"/>
            </w:pPr>
          </w:p>
        </w:tc>
      </w:tr>
    </w:tbl>
    <w:bookmarkStart w:name="z853" w:id="79"/>
    <w:p>
      <w:pPr>
        <w:spacing w:after="0"/>
        <w:ind w:left="0"/>
        <w:jc w:val="both"/>
      </w:pPr>
      <w:r>
        <w:rPr>
          <w:rFonts w:ascii="Times New Roman"/>
          <w:b w:val="false"/>
          <w:i w:val="false"/>
          <w:color w:val="000000"/>
          <w:sz w:val="28"/>
        </w:rPr>
        <w:t xml:space="preserve">
      Примечание: </w:t>
      </w:r>
    </w:p>
    <w:bookmarkEnd w:id="79"/>
    <w:bookmarkStart w:name="z854" w:id="80"/>
    <w:p>
      <w:pPr>
        <w:spacing w:after="0"/>
        <w:ind w:left="0"/>
        <w:jc w:val="both"/>
      </w:pPr>
      <w:r>
        <w:rPr>
          <w:rFonts w:ascii="Times New Roman"/>
          <w:b w:val="false"/>
          <w:i w:val="false"/>
          <w:color w:val="000000"/>
          <w:sz w:val="28"/>
        </w:rPr>
        <w:t>
      Структура и содержание руководства по качеству разрабатывается заявителем согласно требованиям нормативных документов, на соответствие которым они аккредитуются.</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79" w:id="81"/>
    <w:p>
      <w:pPr>
        <w:spacing w:after="0"/>
        <w:ind w:left="0"/>
        <w:jc w:val="left"/>
      </w:pPr>
      <w:r>
        <w:rPr>
          <w:rFonts w:ascii="Times New Roman"/>
          <w:b/>
          <w:i w:val="false"/>
          <w:color w:val="000000"/>
        </w:rPr>
        <w:t xml:space="preserve"> Типовой предаккредитационный договор</w:t>
      </w:r>
    </w:p>
    <w:bookmarkEnd w:id="81"/>
    <w:p>
      <w:pPr>
        <w:spacing w:after="0"/>
        <w:ind w:left="0"/>
        <w:jc w:val="both"/>
      </w:pPr>
      <w:r>
        <w:rPr>
          <w:rFonts w:ascii="Times New Roman"/>
          <w:b w:val="false"/>
          <w:i w:val="false"/>
          <w:color w:val="ff0000"/>
          <w:sz w:val="28"/>
        </w:rPr>
        <w:t xml:space="preserve">
      Сноска. Приложение 4 - в редакции приказа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 с изменениями, внесенными приказами и.о. Заместителя Премьер-Министра - Министра торговли и интеграции РК от 30.03.2023 </w:t>
      </w:r>
      <w:r>
        <w:rPr>
          <w:rFonts w:ascii="Times New Roman"/>
          <w:b w:val="false"/>
          <w:i w:val="false"/>
          <w:color w:val="ff0000"/>
          <w:sz w:val="28"/>
        </w:rPr>
        <w:t>№ 124-НҚ</w:t>
      </w:r>
      <w:r>
        <w:rPr>
          <w:rFonts w:ascii="Times New Roman"/>
          <w:b w:val="false"/>
          <w:i w:val="false"/>
          <w:color w:val="ff0000"/>
          <w:sz w:val="28"/>
        </w:rPr>
        <w:t xml:space="preserve"> (вводится в действие по истечении десяти календарных дня его первого официального опубликованию); от 18.08.2023 </w:t>
      </w:r>
      <w:r>
        <w:rPr>
          <w:rFonts w:ascii="Times New Roman"/>
          <w:b w:val="false"/>
          <w:i w:val="false"/>
          <w:color w:val="ff0000"/>
          <w:sz w:val="28"/>
        </w:rPr>
        <w:t>№ 320-НҚ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bookmarkEnd w:id="82"/>
          <w:p>
            <w:pPr>
              <w:spacing w:after="20"/>
              <w:ind w:left="20"/>
              <w:jc w:val="both"/>
            </w:pPr>
            <w:r>
              <w:rPr>
                <w:rFonts w:ascii="Times New Roman"/>
                <w:b w:val="false"/>
                <w:i w:val="false"/>
                <w:color w:val="000000"/>
                <w:sz w:val="20"/>
              </w:rPr>
              <w:t>
(место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 __ года</w:t>
            </w:r>
          </w:p>
        </w:tc>
      </w:tr>
    </w:tbl>
    <w:p>
      <w:pPr>
        <w:spacing w:after="0"/>
        <w:ind w:left="0"/>
        <w:jc w:val="both"/>
      </w:pPr>
      <w:bookmarkStart w:name="z859" w:id="83"/>
      <w:r>
        <w:rPr>
          <w:rFonts w:ascii="Times New Roman"/>
          <w:b w:val="false"/>
          <w:i w:val="false"/>
          <w:color w:val="000000"/>
          <w:sz w:val="28"/>
        </w:rPr>
        <w:t xml:space="preserve">
      ________________________________________________________________, </w:t>
      </w:r>
    </w:p>
    <w:bookmarkEnd w:id="83"/>
    <w:p>
      <w:pPr>
        <w:spacing w:after="0"/>
        <w:ind w:left="0"/>
        <w:jc w:val="both"/>
      </w:pPr>
      <w:r>
        <w:rPr>
          <w:rFonts w:ascii="Times New Roman"/>
          <w:b w:val="false"/>
          <w:i w:val="false"/>
          <w:color w:val="000000"/>
          <w:sz w:val="28"/>
        </w:rPr>
        <w:t xml:space="preserve">                   (полное наименование юридического лица)  </w:t>
      </w:r>
    </w:p>
    <w:p>
      <w:pPr>
        <w:spacing w:after="0"/>
        <w:ind w:left="0"/>
        <w:jc w:val="both"/>
      </w:pPr>
      <w:r>
        <w:rPr>
          <w:rFonts w:ascii="Times New Roman"/>
          <w:b w:val="false"/>
          <w:i w:val="false"/>
          <w:color w:val="000000"/>
          <w:sz w:val="28"/>
        </w:rPr>
        <w:t xml:space="preserve">определенное в соответствии с постановлением Правительства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(дата и номер постановления Правительства Республики Казахстан)  </w:t>
      </w:r>
    </w:p>
    <w:p>
      <w:pPr>
        <w:spacing w:after="0"/>
        <w:ind w:left="0"/>
        <w:jc w:val="both"/>
      </w:pPr>
      <w:r>
        <w:rPr>
          <w:rFonts w:ascii="Times New Roman"/>
          <w:b w:val="false"/>
          <w:i w:val="false"/>
          <w:color w:val="000000"/>
          <w:sz w:val="28"/>
        </w:rPr>
        <w:t xml:space="preserve">органом по аккредитации, именуемое в дальнейшем "Орган по аккредитации",  </w:t>
      </w:r>
    </w:p>
    <w:p>
      <w:pPr>
        <w:spacing w:after="0"/>
        <w:ind w:left="0"/>
        <w:jc w:val="both"/>
      </w:pPr>
      <w:r>
        <w:rPr>
          <w:rFonts w:ascii="Times New Roman"/>
          <w:b w:val="false"/>
          <w:i w:val="false"/>
          <w:color w:val="000000"/>
          <w:sz w:val="28"/>
        </w:rPr>
        <w:t xml:space="preserve">в лице  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 </w:t>
      </w:r>
    </w:p>
    <w:p>
      <w:pPr>
        <w:spacing w:after="0"/>
        <w:ind w:left="0"/>
        <w:jc w:val="both"/>
      </w:pPr>
      <w:r>
        <w:rPr>
          <w:rFonts w:ascii="Times New Roman"/>
          <w:b w:val="false"/>
          <w:i w:val="false"/>
          <w:color w:val="000000"/>
          <w:sz w:val="28"/>
        </w:rPr>
        <w:t xml:space="preserve">действующего (ей) на основании __________________________________________,  </w:t>
      </w:r>
    </w:p>
    <w:p>
      <w:pPr>
        <w:spacing w:after="0"/>
        <w:ind w:left="0"/>
        <w:jc w:val="both"/>
      </w:pPr>
      <w:r>
        <w:rPr>
          <w:rFonts w:ascii="Times New Roman"/>
          <w:b w:val="false"/>
          <w:i w:val="false"/>
          <w:color w:val="000000"/>
          <w:sz w:val="28"/>
        </w:rPr>
        <w:t xml:space="preserve">                                     (наименование документа)</w:t>
      </w:r>
    </w:p>
    <w:p>
      <w:pPr>
        <w:spacing w:after="0"/>
        <w:ind w:left="0"/>
        <w:jc w:val="both"/>
      </w:pPr>
      <w:r>
        <w:rPr>
          <w:rFonts w:ascii="Times New Roman"/>
          <w:b w:val="false"/>
          <w:i w:val="false"/>
          <w:color w:val="000000"/>
          <w:sz w:val="28"/>
        </w:rPr>
        <w:t xml:space="preserve">с одной стороны, и ______________________________________________________,  </w:t>
      </w:r>
    </w:p>
    <w:p>
      <w:pPr>
        <w:spacing w:after="0"/>
        <w:ind w:left="0"/>
        <w:jc w:val="both"/>
      </w:pPr>
      <w:r>
        <w:rPr>
          <w:rFonts w:ascii="Times New Roman"/>
          <w:b w:val="false"/>
          <w:i w:val="false"/>
          <w:color w:val="000000"/>
          <w:sz w:val="28"/>
        </w:rPr>
        <w:t xml:space="preserve">                         (полное наименование юридического лица) </w:t>
      </w:r>
    </w:p>
    <w:p>
      <w:pPr>
        <w:spacing w:after="0"/>
        <w:ind w:left="0"/>
        <w:jc w:val="both"/>
      </w:pPr>
      <w:r>
        <w:rPr>
          <w:rFonts w:ascii="Times New Roman"/>
          <w:b w:val="false"/>
          <w:i w:val="false"/>
          <w:color w:val="000000"/>
          <w:sz w:val="28"/>
        </w:rPr>
        <w:t xml:space="preserve">именуемое (ая) в дальнейшем "Заявитель", в лице 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 </w:t>
      </w:r>
    </w:p>
    <w:p>
      <w:pPr>
        <w:spacing w:after="0"/>
        <w:ind w:left="0"/>
        <w:jc w:val="both"/>
      </w:pPr>
      <w:r>
        <w:rPr>
          <w:rFonts w:ascii="Times New Roman"/>
          <w:b w:val="false"/>
          <w:i w:val="false"/>
          <w:color w:val="000000"/>
          <w:sz w:val="28"/>
        </w:rPr>
        <w:t xml:space="preserve">действующий (ая) на основании _________________________________________,  </w:t>
      </w:r>
    </w:p>
    <w:p>
      <w:pPr>
        <w:spacing w:after="0"/>
        <w:ind w:left="0"/>
        <w:jc w:val="both"/>
      </w:pPr>
      <w:r>
        <w:rPr>
          <w:rFonts w:ascii="Times New Roman"/>
          <w:b w:val="false"/>
          <w:i w:val="false"/>
          <w:color w:val="000000"/>
          <w:sz w:val="28"/>
        </w:rPr>
        <w:t xml:space="preserve">                               (наименование документа)</w:t>
      </w:r>
    </w:p>
    <w:p>
      <w:pPr>
        <w:spacing w:after="0"/>
        <w:ind w:left="0"/>
        <w:jc w:val="both"/>
      </w:pPr>
      <w:r>
        <w:rPr>
          <w:rFonts w:ascii="Times New Roman"/>
          <w:b w:val="false"/>
          <w:i w:val="false"/>
          <w:color w:val="000000"/>
          <w:sz w:val="28"/>
        </w:rPr>
        <w:t xml:space="preserve">с другой стороны, совместно именуемые "Стороны", заключили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Республики Казахстан от 5 июля 2008 года "Об аккредитации в области оценки </w:t>
      </w:r>
    </w:p>
    <w:p>
      <w:pPr>
        <w:spacing w:after="0"/>
        <w:ind w:left="0"/>
        <w:jc w:val="both"/>
      </w:pPr>
      <w:r>
        <w:rPr>
          <w:rFonts w:ascii="Times New Roman"/>
          <w:b w:val="false"/>
          <w:i w:val="false"/>
          <w:color w:val="000000"/>
          <w:sz w:val="28"/>
        </w:rPr>
        <w:t>соответствия" (далее - Закон) настоящий договор (далее - Договор) о нижеследующем:</w:t>
      </w:r>
    </w:p>
    <w:bookmarkStart w:name="z860" w:id="84"/>
    <w:p>
      <w:pPr>
        <w:spacing w:after="0"/>
        <w:ind w:left="0"/>
        <w:jc w:val="left"/>
      </w:pPr>
      <w:r>
        <w:rPr>
          <w:rFonts w:ascii="Times New Roman"/>
          <w:b/>
          <w:i w:val="false"/>
          <w:color w:val="000000"/>
        </w:rPr>
        <w:t xml:space="preserve">                                1. Предмет договора</w:t>
      </w:r>
    </w:p>
    <w:bookmarkEnd w:id="84"/>
    <w:p>
      <w:pPr>
        <w:spacing w:after="0"/>
        <w:ind w:left="0"/>
        <w:jc w:val="both"/>
      </w:pPr>
      <w:bookmarkStart w:name="z861" w:id="85"/>
      <w:r>
        <w:rPr>
          <w:rFonts w:ascii="Times New Roman"/>
          <w:b w:val="false"/>
          <w:i w:val="false"/>
          <w:color w:val="000000"/>
          <w:sz w:val="28"/>
        </w:rPr>
        <w:t xml:space="preserve">
      1.1. Орган по аккредитации обязуется провести процедуры официального признания </w:t>
      </w:r>
      <w:r>
        <w:rPr>
          <w:rFonts w:ascii="Times New Roman"/>
          <w:b w:val="false"/>
          <w:i w:val="false"/>
          <w:color w:val="000000"/>
          <w:sz w:val="28"/>
        </w:rPr>
        <w:t>компетентности Заявителя выполнять работы в определенной области оценки соответствия</w:t>
      </w:r>
    </w:p>
    <w:bookmarkEnd w:id="85"/>
    <w:p>
      <w:pPr>
        <w:spacing w:after="0"/>
        <w:ind w:left="0"/>
        <w:jc w:val="both"/>
      </w:pPr>
      <w:r>
        <w:rPr>
          <w:rFonts w:ascii="Times New Roman"/>
          <w:b w:val="false"/>
          <w:i w:val="false"/>
          <w:color w:val="000000"/>
          <w:sz w:val="28"/>
        </w:rPr>
        <w:t>______________________________________________________Заявителя,</w:t>
      </w:r>
    </w:p>
    <w:bookmarkStart w:name="z22" w:id="86"/>
    <w:p>
      <w:pPr>
        <w:spacing w:after="0"/>
        <w:ind w:left="0"/>
        <w:jc w:val="both"/>
      </w:pPr>
      <w:r>
        <w:rPr>
          <w:rFonts w:ascii="Times New Roman"/>
          <w:b w:val="false"/>
          <w:i w:val="false"/>
          <w:color w:val="000000"/>
          <w:sz w:val="28"/>
        </w:rPr>
        <w:t>
      претендующего на аккредитацию в качестве ________________________________</w:t>
      </w:r>
    </w:p>
    <w:bookmarkEnd w:id="86"/>
    <w:bookmarkStart w:name="z23" w:id="87"/>
    <w:p>
      <w:pPr>
        <w:spacing w:after="0"/>
        <w:ind w:left="0"/>
        <w:jc w:val="both"/>
      </w:pPr>
      <w:r>
        <w:rPr>
          <w:rFonts w:ascii="Times New Roman"/>
          <w:b w:val="false"/>
          <w:i w:val="false"/>
          <w:color w:val="000000"/>
          <w:sz w:val="28"/>
        </w:rPr>
        <w:t>
      (направление деятельности в области оценки соответствия) на соответствие</w:t>
      </w:r>
    </w:p>
    <w:bookmarkEnd w:id="87"/>
    <w:bookmarkStart w:name="z24" w:id="88"/>
    <w:p>
      <w:pPr>
        <w:spacing w:after="0"/>
        <w:ind w:left="0"/>
        <w:jc w:val="both"/>
      </w:pPr>
      <w:r>
        <w:rPr>
          <w:rFonts w:ascii="Times New Roman"/>
          <w:b w:val="false"/>
          <w:i w:val="false"/>
          <w:color w:val="000000"/>
          <w:sz w:val="28"/>
        </w:rPr>
        <w:t>
      ___________________________________________________________________________,</w:t>
      </w:r>
    </w:p>
    <w:bookmarkEnd w:id="88"/>
    <w:bookmarkStart w:name="z25" w:id="89"/>
    <w:p>
      <w:pPr>
        <w:spacing w:after="0"/>
        <w:ind w:left="0"/>
        <w:jc w:val="both"/>
      </w:pPr>
      <w:r>
        <w:rPr>
          <w:rFonts w:ascii="Times New Roman"/>
          <w:b w:val="false"/>
          <w:i w:val="false"/>
          <w:color w:val="000000"/>
          <w:sz w:val="28"/>
        </w:rPr>
        <w:t xml:space="preserve">
      (наименование документа(ов) по стандартизации) в форме экспертизы заявки, обследования по месту нахождения, а также в случае необходимости повторной экспертизы и обследования, а Заявитель, в свою очередь, обязуется выполнять требования </w:t>
      </w:r>
      <w:r>
        <w:rPr>
          <w:rFonts w:ascii="Times New Roman"/>
          <w:b w:val="false"/>
          <w:i w:val="false"/>
          <w:color w:val="000000"/>
          <w:sz w:val="28"/>
        </w:rPr>
        <w:t>Закона</w:t>
      </w:r>
      <w:r>
        <w:rPr>
          <w:rFonts w:ascii="Times New Roman"/>
          <w:b w:val="false"/>
          <w:i w:val="false"/>
          <w:color w:val="000000"/>
          <w:sz w:val="28"/>
        </w:rPr>
        <w:t>, настоящего Договора, оплатить работы по проведению процедуры официального признания компетентности Заявителя выполнять работы в определенной области оценки соответствия.</w:t>
      </w:r>
    </w:p>
    <w:bookmarkEnd w:id="89"/>
    <w:p>
      <w:pPr>
        <w:spacing w:after="0"/>
        <w:ind w:left="0"/>
        <w:jc w:val="both"/>
      </w:pPr>
      <w:bookmarkStart w:name="z862" w:id="90"/>
      <w:r>
        <w:rPr>
          <w:rFonts w:ascii="Times New Roman"/>
          <w:b w:val="false"/>
          <w:i w:val="false"/>
          <w:color w:val="000000"/>
          <w:sz w:val="28"/>
        </w:rPr>
        <w:t xml:space="preserve">
      1.2. Язык проведения работ _____________________________________. </w:t>
      </w:r>
    </w:p>
    <w:bookmarkEnd w:id="90"/>
    <w:p>
      <w:pPr>
        <w:spacing w:after="0"/>
        <w:ind w:left="0"/>
        <w:jc w:val="both"/>
      </w:pPr>
      <w:r>
        <w:rPr>
          <w:rFonts w:ascii="Times New Roman"/>
          <w:b w:val="false"/>
          <w:i w:val="false"/>
          <w:color w:val="000000"/>
          <w:sz w:val="28"/>
        </w:rPr>
        <w:t xml:space="preserve">                                     (казахский или русский язык)</w:t>
      </w:r>
    </w:p>
    <w:bookmarkStart w:name="z863" w:id="91"/>
    <w:p>
      <w:pPr>
        <w:spacing w:after="0"/>
        <w:ind w:left="0"/>
        <w:jc w:val="left"/>
      </w:pPr>
      <w:r>
        <w:rPr>
          <w:rFonts w:ascii="Times New Roman"/>
          <w:b/>
          <w:i w:val="false"/>
          <w:color w:val="000000"/>
        </w:rPr>
        <w:t xml:space="preserve"> 2. Права и обязанности Сторон</w:t>
      </w:r>
    </w:p>
    <w:bookmarkEnd w:id="91"/>
    <w:bookmarkStart w:name="z864" w:id="92"/>
    <w:p>
      <w:pPr>
        <w:spacing w:after="0"/>
        <w:ind w:left="0"/>
        <w:jc w:val="both"/>
      </w:pPr>
      <w:r>
        <w:rPr>
          <w:rFonts w:ascii="Times New Roman"/>
          <w:b w:val="false"/>
          <w:i w:val="false"/>
          <w:color w:val="000000"/>
          <w:sz w:val="28"/>
        </w:rPr>
        <w:t>
       2.1. Заявитель вправе:</w:t>
      </w:r>
    </w:p>
    <w:bookmarkEnd w:id="92"/>
    <w:bookmarkStart w:name="z865" w:id="93"/>
    <w:p>
      <w:pPr>
        <w:spacing w:after="0"/>
        <w:ind w:left="0"/>
        <w:jc w:val="both"/>
      </w:pPr>
      <w:r>
        <w:rPr>
          <w:rFonts w:ascii="Times New Roman"/>
          <w:b w:val="false"/>
          <w:i w:val="false"/>
          <w:color w:val="000000"/>
          <w:sz w:val="28"/>
        </w:rPr>
        <w:t>
      1) по результатам экспертизы заявки на аккредитацию, содержащей сведения, необходимые для выполнения работ по оценке соответствия (далее - заявка), получить заключение эксперта-аудитора в информационной системе, определенной Органом по аккредитации (далее - информационная система);</w:t>
      </w:r>
    </w:p>
    <w:bookmarkEnd w:id="93"/>
    <w:bookmarkStart w:name="z866" w:id="94"/>
    <w:p>
      <w:pPr>
        <w:spacing w:after="0"/>
        <w:ind w:left="0"/>
        <w:jc w:val="both"/>
      </w:pPr>
      <w:r>
        <w:rPr>
          <w:rFonts w:ascii="Times New Roman"/>
          <w:b w:val="false"/>
          <w:i w:val="false"/>
          <w:color w:val="000000"/>
          <w:sz w:val="28"/>
        </w:rPr>
        <w:t>
      2) по результатам обследования по месту нахождения получить отчет группы по обследованию в информационной системе;</w:t>
      </w:r>
    </w:p>
    <w:bookmarkEnd w:id="94"/>
    <w:bookmarkStart w:name="z867" w:id="95"/>
    <w:p>
      <w:pPr>
        <w:spacing w:after="0"/>
        <w:ind w:left="0"/>
        <w:jc w:val="both"/>
      </w:pPr>
      <w:r>
        <w:rPr>
          <w:rFonts w:ascii="Times New Roman"/>
          <w:b w:val="false"/>
          <w:i w:val="false"/>
          <w:color w:val="000000"/>
          <w:sz w:val="28"/>
        </w:rPr>
        <w:t>
      3) по результатам обследования по месту нахождения, при наличии соответствующих причин обращаться в Орган по аккредитации о продлении срока устранения несоответствий в информационной системе, но не свыше 2 (двух) месяцев;</w:t>
      </w:r>
    </w:p>
    <w:bookmarkEnd w:id="95"/>
    <w:bookmarkStart w:name="z868" w:id="96"/>
    <w:p>
      <w:pPr>
        <w:spacing w:after="0"/>
        <w:ind w:left="0"/>
        <w:jc w:val="both"/>
      </w:pPr>
      <w:r>
        <w:rPr>
          <w:rFonts w:ascii="Times New Roman"/>
          <w:b w:val="false"/>
          <w:i w:val="false"/>
          <w:color w:val="000000"/>
          <w:sz w:val="28"/>
        </w:rPr>
        <w:t>
      4) по результатам обследования по месту нахождения представлять в Орган по аккредитации посредством информационной системы свои замечания по проведенным работам в течение 3 (трех) рабочих дней со дня получения отчета об обследовании;</w:t>
      </w:r>
    </w:p>
    <w:bookmarkEnd w:id="96"/>
    <w:bookmarkStart w:name="z869" w:id="97"/>
    <w:p>
      <w:pPr>
        <w:spacing w:after="0"/>
        <w:ind w:left="0"/>
        <w:jc w:val="both"/>
      </w:pPr>
      <w:r>
        <w:rPr>
          <w:rFonts w:ascii="Times New Roman"/>
          <w:b w:val="false"/>
          <w:i w:val="false"/>
          <w:color w:val="000000"/>
          <w:sz w:val="28"/>
        </w:rPr>
        <w:t>
      5) обжаловать в Орган по аккредитации действия его сотрудников;</w:t>
      </w:r>
    </w:p>
    <w:bookmarkEnd w:id="97"/>
    <w:bookmarkStart w:name="z870" w:id="98"/>
    <w:p>
      <w:pPr>
        <w:spacing w:after="0"/>
        <w:ind w:left="0"/>
        <w:jc w:val="both"/>
      </w:pPr>
      <w:r>
        <w:rPr>
          <w:rFonts w:ascii="Times New Roman"/>
          <w:b w:val="false"/>
          <w:i w:val="false"/>
          <w:color w:val="000000"/>
          <w:sz w:val="28"/>
        </w:rPr>
        <w:t>
      6) обжаловать решение Органа по аккредитации об отказе в аккредитации в комиссию по апелляции;</w:t>
      </w:r>
    </w:p>
    <w:bookmarkEnd w:id="98"/>
    <w:bookmarkStart w:name="z871" w:id="99"/>
    <w:p>
      <w:pPr>
        <w:spacing w:after="0"/>
        <w:ind w:left="0"/>
        <w:jc w:val="both"/>
      </w:pPr>
      <w:r>
        <w:rPr>
          <w:rFonts w:ascii="Times New Roman"/>
          <w:b w:val="false"/>
          <w:i w:val="false"/>
          <w:color w:val="000000"/>
          <w:sz w:val="28"/>
        </w:rPr>
        <w:t>
      7) при возникновении споров обращаться в суд, после проведения досудебных процедур, предусмотренных законодательством Республики Казахстан;</w:t>
      </w:r>
    </w:p>
    <w:bookmarkEnd w:id="99"/>
    <w:bookmarkStart w:name="z872" w:id="100"/>
    <w:p>
      <w:pPr>
        <w:spacing w:after="0"/>
        <w:ind w:left="0"/>
        <w:jc w:val="both"/>
      </w:pPr>
      <w:r>
        <w:rPr>
          <w:rFonts w:ascii="Times New Roman"/>
          <w:b w:val="false"/>
          <w:i w:val="false"/>
          <w:color w:val="000000"/>
          <w:sz w:val="28"/>
        </w:rPr>
        <w:t>
      8) в любое время в одностороннем порядке расторгнуть Договор в информационной системе, уведомив об этом Орган по аккредитации не менее за 30 (тридцать) календарных дней до даты расторжения;</w:t>
      </w:r>
    </w:p>
    <w:bookmarkEnd w:id="100"/>
    <w:bookmarkStart w:name="z873" w:id="101"/>
    <w:p>
      <w:pPr>
        <w:spacing w:after="0"/>
        <w:ind w:left="0"/>
        <w:jc w:val="both"/>
      </w:pPr>
      <w:r>
        <w:rPr>
          <w:rFonts w:ascii="Times New Roman"/>
          <w:b w:val="false"/>
          <w:i w:val="false"/>
          <w:color w:val="000000"/>
          <w:sz w:val="28"/>
        </w:rPr>
        <w:t>
      9) в случае отказа в аккредитации получить мотивированное решение в информационной системе.</w:t>
      </w:r>
    </w:p>
    <w:bookmarkEnd w:id="101"/>
    <w:bookmarkStart w:name="z874" w:id="102"/>
    <w:p>
      <w:pPr>
        <w:spacing w:after="0"/>
        <w:ind w:left="0"/>
        <w:jc w:val="both"/>
      </w:pPr>
      <w:r>
        <w:rPr>
          <w:rFonts w:ascii="Times New Roman"/>
          <w:b w:val="false"/>
          <w:i w:val="false"/>
          <w:color w:val="000000"/>
          <w:sz w:val="28"/>
        </w:rPr>
        <w:t>
      2.2. Заявитель обязан:</w:t>
      </w:r>
    </w:p>
    <w:bookmarkEnd w:id="102"/>
    <w:bookmarkStart w:name="z1151" w:id="103"/>
    <w:p>
      <w:pPr>
        <w:spacing w:after="0"/>
        <w:ind w:left="0"/>
        <w:jc w:val="both"/>
      </w:pPr>
      <w:r>
        <w:rPr>
          <w:rFonts w:ascii="Times New Roman"/>
          <w:b w:val="false"/>
          <w:i w:val="false"/>
          <w:color w:val="000000"/>
          <w:sz w:val="28"/>
        </w:rPr>
        <w:t>
      1) зарегистрироваться в информационной системе с использованием электронной цифровой подписи (далее - электронная цифровая подпись);</w:t>
      </w:r>
    </w:p>
    <w:bookmarkEnd w:id="103"/>
    <w:bookmarkStart w:name="z1152" w:id="104"/>
    <w:p>
      <w:pPr>
        <w:spacing w:after="0"/>
        <w:ind w:left="0"/>
        <w:jc w:val="both"/>
      </w:pPr>
      <w:r>
        <w:rPr>
          <w:rFonts w:ascii="Times New Roman"/>
          <w:b w:val="false"/>
          <w:i w:val="false"/>
          <w:color w:val="000000"/>
          <w:sz w:val="28"/>
        </w:rPr>
        <w:t>
      2) на постоянной основе контролировать и проверять личный кабинет в информационной системе;</w:t>
      </w:r>
    </w:p>
    <w:bookmarkEnd w:id="104"/>
    <w:bookmarkStart w:name="z1153" w:id="105"/>
    <w:p>
      <w:pPr>
        <w:spacing w:after="0"/>
        <w:ind w:left="0"/>
        <w:jc w:val="both"/>
      </w:pPr>
      <w:r>
        <w:rPr>
          <w:rFonts w:ascii="Times New Roman"/>
          <w:b w:val="false"/>
          <w:i w:val="false"/>
          <w:color w:val="000000"/>
          <w:sz w:val="28"/>
        </w:rPr>
        <w:t>
      3) выполнять требования нормативных правовых актов, документов по стандартизации согласно заявленной области аккредитации;</w:t>
      </w:r>
    </w:p>
    <w:bookmarkEnd w:id="105"/>
    <w:bookmarkStart w:name="z891" w:id="106"/>
    <w:p>
      <w:pPr>
        <w:spacing w:after="0"/>
        <w:ind w:left="0"/>
        <w:jc w:val="both"/>
      </w:pPr>
      <w:r>
        <w:rPr>
          <w:rFonts w:ascii="Times New Roman"/>
          <w:b w:val="false"/>
          <w:i w:val="false"/>
          <w:color w:val="000000"/>
          <w:sz w:val="28"/>
        </w:rPr>
        <w:t>
      2.3. Заявитель пользуется иными правами и несет иные обязанности, предусмотренные Договором и действующим законодательством Республики Казахстан.</w:t>
      </w:r>
    </w:p>
    <w:bookmarkEnd w:id="106"/>
    <w:bookmarkStart w:name="z892" w:id="107"/>
    <w:p>
      <w:pPr>
        <w:spacing w:after="0"/>
        <w:ind w:left="0"/>
        <w:jc w:val="both"/>
      </w:pPr>
      <w:r>
        <w:rPr>
          <w:rFonts w:ascii="Times New Roman"/>
          <w:b w:val="false"/>
          <w:i w:val="false"/>
          <w:color w:val="000000"/>
          <w:sz w:val="28"/>
        </w:rPr>
        <w:t>
      2.4. Орган по аккредитации вправе:</w:t>
      </w:r>
    </w:p>
    <w:bookmarkEnd w:id="107"/>
    <w:bookmarkStart w:name="z1154" w:id="108"/>
    <w:p>
      <w:pPr>
        <w:spacing w:after="0"/>
        <w:ind w:left="0"/>
        <w:jc w:val="both"/>
      </w:pPr>
      <w:r>
        <w:rPr>
          <w:rFonts w:ascii="Times New Roman"/>
          <w:b w:val="false"/>
          <w:i w:val="false"/>
          <w:color w:val="000000"/>
          <w:sz w:val="28"/>
        </w:rPr>
        <w:t>
      1) расторгнуть Договор в соответствии с законодательством Республики Казахстан;</w:t>
      </w:r>
    </w:p>
    <w:bookmarkEnd w:id="108"/>
    <w:bookmarkStart w:name="z1155" w:id="109"/>
    <w:p>
      <w:pPr>
        <w:spacing w:after="0"/>
        <w:ind w:left="0"/>
        <w:jc w:val="both"/>
      </w:pPr>
      <w:r>
        <w:rPr>
          <w:rFonts w:ascii="Times New Roman"/>
          <w:b w:val="false"/>
          <w:i w:val="false"/>
          <w:color w:val="000000"/>
          <w:sz w:val="28"/>
        </w:rPr>
        <w:t>
      2) в случае расторжения Договора удержать из оплаченных Заявителем сумм стоимость фактически выполненных работ;</w:t>
      </w:r>
    </w:p>
    <w:bookmarkEnd w:id="109"/>
    <w:bookmarkStart w:name="z1156" w:id="110"/>
    <w:p>
      <w:pPr>
        <w:spacing w:after="0"/>
        <w:ind w:left="0"/>
        <w:jc w:val="both"/>
      </w:pPr>
      <w:r>
        <w:rPr>
          <w:rFonts w:ascii="Times New Roman"/>
          <w:b w:val="false"/>
          <w:i w:val="false"/>
          <w:color w:val="000000"/>
          <w:sz w:val="28"/>
        </w:rPr>
        <w:t>
      3) запрашивать дополнительную информацию, необходимую для подтверждения, уточнения или пояснения сведений, содержащихся в представленных заявителем аккредитации сведений при рассмотрении заявок.</w:t>
      </w:r>
    </w:p>
    <w:bookmarkEnd w:id="110"/>
    <w:bookmarkStart w:name="z897" w:id="111"/>
    <w:p>
      <w:pPr>
        <w:spacing w:after="0"/>
        <w:ind w:left="0"/>
        <w:jc w:val="both"/>
      </w:pPr>
      <w:r>
        <w:rPr>
          <w:rFonts w:ascii="Times New Roman"/>
          <w:b w:val="false"/>
          <w:i w:val="false"/>
          <w:color w:val="000000"/>
          <w:sz w:val="28"/>
        </w:rPr>
        <w:t>
      2.5. Орган по аккредитации обязан:</w:t>
      </w:r>
    </w:p>
    <w:bookmarkEnd w:id="111"/>
    <w:bookmarkStart w:name="z1180" w:id="112"/>
    <w:p>
      <w:pPr>
        <w:spacing w:after="0"/>
        <w:ind w:left="0"/>
        <w:jc w:val="both"/>
      </w:pPr>
      <w:r>
        <w:rPr>
          <w:rFonts w:ascii="Times New Roman"/>
          <w:b w:val="false"/>
          <w:i w:val="false"/>
          <w:color w:val="000000"/>
          <w:sz w:val="28"/>
        </w:rPr>
        <w:t>
      1) в установленном Законом порядке в срок не более 30 (тридцати) рабочих дней с момента заключения Договора и оплаты, провести экспертизу заявки;</w:t>
      </w:r>
    </w:p>
    <w:bookmarkEnd w:id="112"/>
    <w:bookmarkStart w:name="z1181" w:id="113"/>
    <w:p>
      <w:pPr>
        <w:spacing w:after="0"/>
        <w:ind w:left="0"/>
        <w:jc w:val="both"/>
      </w:pPr>
      <w:r>
        <w:rPr>
          <w:rFonts w:ascii="Times New Roman"/>
          <w:b w:val="false"/>
          <w:i w:val="false"/>
          <w:color w:val="000000"/>
          <w:sz w:val="28"/>
        </w:rPr>
        <w:t>
      2) по результатам экспертизы заявки направить Заявителю уведомление о принятом решении с заключением эксперта-аудитора по аккредитации в течение 3 (трех) рабочих дней с даты принятия решения по экспертизе;</w:t>
      </w:r>
    </w:p>
    <w:bookmarkEnd w:id="113"/>
    <w:bookmarkStart w:name="z1182" w:id="114"/>
    <w:p>
      <w:pPr>
        <w:spacing w:after="0"/>
        <w:ind w:left="0"/>
        <w:jc w:val="both"/>
      </w:pPr>
      <w:r>
        <w:rPr>
          <w:rFonts w:ascii="Times New Roman"/>
          <w:b w:val="false"/>
          <w:i w:val="false"/>
          <w:color w:val="000000"/>
          <w:sz w:val="28"/>
        </w:rPr>
        <w:t>
      3) в случае обнаружения при экспертизе заявки Заявителя несоответствий и получения уведомления об их устранении Заявителем, в течение 7 (семи) рабочих дней с момента получения такого извещения при необходимости и по согласованию сторон провести повторную экспертизу заявки и по результатам экспертизы заявки направить Заявителю уведомление о принятом решении с заключением эксперта-аудитора по аккредитации в течение 3 (трех) рабочих дней с даты принятия решения по экспертизе;</w:t>
      </w:r>
    </w:p>
    <w:bookmarkEnd w:id="114"/>
    <w:bookmarkStart w:name="z1183" w:id="115"/>
    <w:p>
      <w:pPr>
        <w:spacing w:after="0"/>
        <w:ind w:left="0"/>
        <w:jc w:val="both"/>
      </w:pPr>
      <w:r>
        <w:rPr>
          <w:rFonts w:ascii="Times New Roman"/>
          <w:b w:val="false"/>
          <w:i w:val="false"/>
          <w:color w:val="000000"/>
          <w:sz w:val="28"/>
        </w:rPr>
        <w:t>
      4) в установленном Законом порядке провести обследование Заявителя по месту нахождения в течение 10 (десяти) рабочих дней с момента прибытия группы по обследованию к месту нахождения заявителя или его структурного подразделения;</w:t>
      </w:r>
    </w:p>
    <w:bookmarkEnd w:id="115"/>
    <w:bookmarkStart w:name="z1184" w:id="116"/>
    <w:p>
      <w:pPr>
        <w:spacing w:after="0"/>
        <w:ind w:left="0"/>
        <w:jc w:val="both"/>
      </w:pPr>
      <w:r>
        <w:rPr>
          <w:rFonts w:ascii="Times New Roman"/>
          <w:b w:val="false"/>
          <w:i w:val="false"/>
          <w:color w:val="000000"/>
          <w:sz w:val="28"/>
        </w:rPr>
        <w:t>
      5) по результатам обследования Заявителя по месту нахождения предоставить отчет в день завершения обследования. В течение 5 (пяти) рабочих дней принять соответствующее решение с учетом замечаний Заявителя (при их наличии) и направить Заявителю уведомление о принятом решении;</w:t>
      </w:r>
    </w:p>
    <w:bookmarkEnd w:id="116"/>
    <w:bookmarkStart w:name="z1185" w:id="117"/>
    <w:p>
      <w:pPr>
        <w:spacing w:after="0"/>
        <w:ind w:left="0"/>
        <w:jc w:val="both"/>
      </w:pPr>
      <w:r>
        <w:rPr>
          <w:rFonts w:ascii="Times New Roman"/>
          <w:b w:val="false"/>
          <w:i w:val="false"/>
          <w:color w:val="000000"/>
          <w:sz w:val="28"/>
        </w:rPr>
        <w:t>
      6) при обнаружении несоответствий и получении уведомления Заявителя об их устранении, при необходимости и по согласованию сторон провести его повторное обследование. Срок повторного обследования заявителя или его структурного подразделения не превышает 5 (пять) рабочих дней, исчисляемых с момента прибытия группы по обследованию к месту нахождения заявителя;</w:t>
      </w:r>
    </w:p>
    <w:bookmarkEnd w:id="117"/>
    <w:bookmarkStart w:name="z1186" w:id="118"/>
    <w:p>
      <w:pPr>
        <w:spacing w:after="0"/>
        <w:ind w:left="0"/>
        <w:jc w:val="both"/>
      </w:pPr>
      <w:r>
        <w:rPr>
          <w:rFonts w:ascii="Times New Roman"/>
          <w:b w:val="false"/>
          <w:i w:val="false"/>
          <w:color w:val="000000"/>
          <w:sz w:val="28"/>
        </w:rPr>
        <w:t>
      7) в установленном Законом порядке в течение 30 (тридцати) рабочих дней с момента поступления собранных материалов на комиссию по рассмотрению материалов аккредитации принять решение об аккредитации или об отказе в аккредитации;</w:t>
      </w:r>
    </w:p>
    <w:bookmarkEnd w:id="118"/>
    <w:bookmarkStart w:name="z1187" w:id="119"/>
    <w:p>
      <w:pPr>
        <w:spacing w:after="0"/>
        <w:ind w:left="0"/>
        <w:jc w:val="both"/>
      </w:pPr>
      <w:r>
        <w:rPr>
          <w:rFonts w:ascii="Times New Roman"/>
          <w:b w:val="false"/>
          <w:i w:val="false"/>
          <w:color w:val="000000"/>
          <w:sz w:val="28"/>
        </w:rPr>
        <w:t>
      8) в случае принятия решения об аккредитации Заявителя заключить с последним постаккредитационный договор и в течение семи рабочих дней со дня подписания договора утвердить документ, определяющий область аккредитации;</w:t>
      </w:r>
    </w:p>
    <w:bookmarkEnd w:id="119"/>
    <w:bookmarkStart w:name="z1188" w:id="120"/>
    <w:p>
      <w:pPr>
        <w:spacing w:after="0"/>
        <w:ind w:left="0"/>
        <w:jc w:val="both"/>
      </w:pPr>
      <w:r>
        <w:rPr>
          <w:rFonts w:ascii="Times New Roman"/>
          <w:b w:val="false"/>
          <w:i w:val="false"/>
          <w:color w:val="000000"/>
          <w:sz w:val="28"/>
        </w:rPr>
        <w:t>
      9) в случае отказа в аккредитации направить Заявителю мотивированный отказ в информационной системе в течение 5 (пяти) рабочих дней с даты принятия решения;</w:t>
      </w:r>
    </w:p>
    <w:bookmarkEnd w:id="120"/>
    <w:bookmarkStart w:name="z1189" w:id="121"/>
    <w:p>
      <w:pPr>
        <w:spacing w:after="0"/>
        <w:ind w:left="0"/>
        <w:jc w:val="both"/>
      </w:pPr>
      <w:r>
        <w:rPr>
          <w:rFonts w:ascii="Times New Roman"/>
          <w:b w:val="false"/>
          <w:i w:val="false"/>
          <w:color w:val="000000"/>
          <w:sz w:val="28"/>
        </w:rPr>
        <w:t>
      10) на всех этапах рассмотрения заявки или начала проведения оценки, если появляются свидетельства обманного поведения, или намеренного представления Заявителем ложной информации, а также сокрытия информации, отклонить заявку или прекратить процесс оценки и расторгнуть настоящий Договор;</w:t>
      </w:r>
    </w:p>
    <w:bookmarkEnd w:id="121"/>
    <w:bookmarkStart w:name="z1190" w:id="122"/>
    <w:p>
      <w:pPr>
        <w:spacing w:after="0"/>
        <w:ind w:left="0"/>
        <w:jc w:val="both"/>
      </w:pPr>
      <w:r>
        <w:rPr>
          <w:rFonts w:ascii="Times New Roman"/>
          <w:b w:val="false"/>
          <w:i w:val="false"/>
          <w:color w:val="000000"/>
          <w:sz w:val="28"/>
        </w:rPr>
        <w:t>
      11) в течение 5 рабочих дней с момента получения заявки, направить Заявителю проект договора, калькуляцию расчетов (в случае запроса);</w:t>
      </w:r>
    </w:p>
    <w:bookmarkEnd w:id="122"/>
    <w:bookmarkStart w:name="z1191" w:id="123"/>
    <w:p>
      <w:pPr>
        <w:spacing w:after="0"/>
        <w:ind w:left="0"/>
        <w:jc w:val="both"/>
      </w:pPr>
      <w:r>
        <w:rPr>
          <w:rFonts w:ascii="Times New Roman"/>
          <w:b w:val="false"/>
          <w:i w:val="false"/>
          <w:color w:val="000000"/>
          <w:sz w:val="28"/>
        </w:rPr>
        <w:t>
      12) в случае принятия решения об аккредитации Заявителя в течение семи рабочих дней со дня подписания договора занести в реестр субъектов аккредитации информацию о Заявителе;</w:t>
      </w:r>
    </w:p>
    <w:bookmarkEnd w:id="123"/>
    <w:bookmarkStart w:name="z1192" w:id="124"/>
    <w:p>
      <w:pPr>
        <w:spacing w:after="0"/>
        <w:ind w:left="0"/>
        <w:jc w:val="both"/>
      </w:pPr>
      <w:r>
        <w:rPr>
          <w:rFonts w:ascii="Times New Roman"/>
          <w:b w:val="false"/>
          <w:i w:val="false"/>
          <w:color w:val="000000"/>
          <w:sz w:val="28"/>
        </w:rPr>
        <w:t>
      13) в случае технических неполадок функционирования информационной системы, по согласованию сторон, обеспечить рассмотрение материалов аккредитации посредством электронной почты либо иных способов коммуникаций.</w:t>
      </w:r>
    </w:p>
    <w:bookmarkEnd w:id="124"/>
    <w:bookmarkStart w:name="z908" w:id="125"/>
    <w:p>
      <w:pPr>
        <w:spacing w:after="0"/>
        <w:ind w:left="0"/>
        <w:jc w:val="both"/>
      </w:pPr>
      <w:r>
        <w:rPr>
          <w:rFonts w:ascii="Times New Roman"/>
          <w:b w:val="false"/>
          <w:i w:val="false"/>
          <w:color w:val="000000"/>
          <w:sz w:val="28"/>
        </w:rPr>
        <w:t>
      2.6. Орган по аккредитации пользуется иными правами и несет иные обязанности, предусмотренные Договором и действующим законодательством Республики Казахстан.</w:t>
      </w:r>
    </w:p>
    <w:bookmarkEnd w:id="125"/>
    <w:bookmarkStart w:name="z909" w:id="126"/>
    <w:p>
      <w:pPr>
        <w:spacing w:after="0"/>
        <w:ind w:left="0"/>
        <w:jc w:val="both"/>
      </w:pPr>
      <w:r>
        <w:rPr>
          <w:rFonts w:ascii="Times New Roman"/>
          <w:b w:val="false"/>
          <w:i w:val="false"/>
          <w:color w:val="000000"/>
          <w:sz w:val="28"/>
        </w:rPr>
        <w:t>
      2.7. Ни одна из Сторон не вправе передавать свои права и обязанности по Договору третьим лицам.</w:t>
      </w:r>
    </w:p>
    <w:bookmarkEnd w:id="126"/>
    <w:bookmarkStart w:name="z910" w:id="127"/>
    <w:p>
      <w:pPr>
        <w:spacing w:after="0"/>
        <w:ind w:left="0"/>
        <w:jc w:val="both"/>
      </w:pPr>
      <w:r>
        <w:rPr>
          <w:rFonts w:ascii="Times New Roman"/>
          <w:b w:val="false"/>
          <w:i w:val="false"/>
          <w:color w:val="000000"/>
          <w:sz w:val="28"/>
        </w:rPr>
        <w:t>
      2.8. Стороны обязуются обеспечивать конфиденциальность Договора и информации, полученной в ходе его исполнения, за исключением подлежащей внесению в реестр субъектов аккредитации, в течение срока действия настоящего Договора.</w:t>
      </w:r>
    </w:p>
    <w:bookmarkEnd w:id="127"/>
    <w:bookmarkStart w:name="z911" w:id="128"/>
    <w:p>
      <w:pPr>
        <w:spacing w:after="0"/>
        <w:ind w:left="0"/>
        <w:jc w:val="left"/>
      </w:pPr>
      <w:r>
        <w:rPr>
          <w:rFonts w:ascii="Times New Roman"/>
          <w:b/>
          <w:i w:val="false"/>
          <w:color w:val="000000"/>
        </w:rPr>
        <w:t xml:space="preserve"> 3. Стоимость работ</w:t>
      </w:r>
    </w:p>
    <w:bookmarkEnd w:id="128"/>
    <w:bookmarkStart w:name="z912" w:id="129"/>
    <w:p>
      <w:pPr>
        <w:spacing w:after="0"/>
        <w:ind w:left="0"/>
        <w:jc w:val="both"/>
      </w:pPr>
      <w:r>
        <w:rPr>
          <w:rFonts w:ascii="Times New Roman"/>
          <w:b w:val="false"/>
          <w:i w:val="false"/>
          <w:color w:val="000000"/>
          <w:sz w:val="28"/>
        </w:rPr>
        <w:t>
      3.1. Оплата работ осуществляется поэтапно перед выполнением очередного этапа в течение 5 (пяти) операционных банковских дней со дня выставления счета на оплату в следующем порядке:</w:t>
      </w:r>
    </w:p>
    <w:bookmarkEnd w:id="129"/>
    <w:bookmarkStart w:name="z913" w:id="130"/>
    <w:p>
      <w:pPr>
        <w:spacing w:after="0"/>
        <w:ind w:left="0"/>
        <w:jc w:val="both"/>
      </w:pPr>
      <w:r>
        <w:rPr>
          <w:rFonts w:ascii="Times New Roman"/>
          <w:b w:val="false"/>
          <w:i w:val="false"/>
          <w:color w:val="000000"/>
          <w:sz w:val="28"/>
        </w:rPr>
        <w:t xml:space="preserve">
      1) экспертиза заявки ________________________________________________ тенге, </w:t>
      </w:r>
    </w:p>
    <w:bookmarkEnd w:id="130"/>
    <w:bookmarkStart w:name="z914" w:id="131"/>
    <w:p>
      <w:pPr>
        <w:spacing w:after="0"/>
        <w:ind w:left="0"/>
        <w:jc w:val="both"/>
      </w:pPr>
      <w:r>
        <w:rPr>
          <w:rFonts w:ascii="Times New Roman"/>
          <w:b w:val="false"/>
          <w:i w:val="false"/>
          <w:color w:val="000000"/>
          <w:sz w:val="28"/>
        </w:rPr>
        <w:t>
      (сумма цифрами и прописью) с учетом или без учета налога на добавленную стоимость;</w:t>
      </w:r>
    </w:p>
    <w:bookmarkEnd w:id="131"/>
    <w:bookmarkStart w:name="z915" w:id="132"/>
    <w:p>
      <w:pPr>
        <w:spacing w:after="0"/>
        <w:ind w:left="0"/>
        <w:jc w:val="both"/>
      </w:pPr>
      <w:r>
        <w:rPr>
          <w:rFonts w:ascii="Times New Roman"/>
          <w:b w:val="false"/>
          <w:i w:val="false"/>
          <w:color w:val="000000"/>
          <w:sz w:val="28"/>
        </w:rPr>
        <w:t xml:space="preserve">
      2) обследование по месту нахождения ______________________________________ </w:t>
      </w:r>
    </w:p>
    <w:bookmarkEnd w:id="132"/>
    <w:bookmarkStart w:name="z916" w:id="133"/>
    <w:p>
      <w:pPr>
        <w:spacing w:after="0"/>
        <w:ind w:left="0"/>
        <w:jc w:val="both"/>
      </w:pPr>
      <w:r>
        <w:rPr>
          <w:rFonts w:ascii="Times New Roman"/>
          <w:b w:val="false"/>
          <w:i w:val="false"/>
          <w:color w:val="000000"/>
          <w:sz w:val="28"/>
        </w:rPr>
        <w:t>
      (сумма цифрами и прописью) тенге, с учетом или без учета налога на добавленную стоимость.</w:t>
      </w:r>
    </w:p>
    <w:bookmarkEnd w:id="133"/>
    <w:bookmarkStart w:name="z917" w:id="134"/>
    <w:p>
      <w:pPr>
        <w:spacing w:after="0"/>
        <w:ind w:left="0"/>
        <w:jc w:val="both"/>
      </w:pPr>
      <w:r>
        <w:rPr>
          <w:rFonts w:ascii="Times New Roman"/>
          <w:b w:val="false"/>
          <w:i w:val="false"/>
          <w:color w:val="000000"/>
          <w:sz w:val="28"/>
        </w:rPr>
        <w:t>
      3.2. В случае проведения повторной экспертизы заявки и (или) повторного обследования по месту нахождения его (их) оплата осуществляется в течение 5 (пяти) операционных банковских дней со дня выставления счета на оплату, при этом стоимость такой экспертизы или обследования определяется заключаемым Сторонами дополнительным соглашением с приложением калькуляции стоимости (в случае запроса). Дополнительное соглашение подписывается Заявителем в течение 7 (семи) рабочих дней со дня его получения в информационной системе от Органа по аккредитации.</w:t>
      </w:r>
    </w:p>
    <w:bookmarkEnd w:id="134"/>
    <w:bookmarkStart w:name="z918" w:id="135"/>
    <w:p>
      <w:pPr>
        <w:spacing w:after="0"/>
        <w:ind w:left="0"/>
        <w:jc w:val="left"/>
      </w:pPr>
      <w:r>
        <w:rPr>
          <w:rFonts w:ascii="Times New Roman"/>
          <w:b/>
          <w:i w:val="false"/>
          <w:color w:val="000000"/>
        </w:rPr>
        <w:t xml:space="preserve"> 4. Ответственность сторон</w:t>
      </w:r>
    </w:p>
    <w:bookmarkEnd w:id="135"/>
    <w:bookmarkStart w:name="z919" w:id="136"/>
    <w:p>
      <w:pPr>
        <w:spacing w:after="0"/>
        <w:ind w:left="0"/>
        <w:jc w:val="both"/>
      </w:pPr>
      <w:r>
        <w:rPr>
          <w:rFonts w:ascii="Times New Roman"/>
          <w:b w:val="false"/>
          <w:i w:val="false"/>
          <w:color w:val="000000"/>
          <w:sz w:val="28"/>
        </w:rPr>
        <w:t>
      4.1. За несвоевременную оплату Заявитель выплачивает Органу по аккредитации пеню в размере 0,1 (одна десятая) % от суммы подлежащей оплате за каждый рабочий день просрочки, но не более 25 (двадцать пять) % от указанной суммы.</w:t>
      </w:r>
    </w:p>
    <w:bookmarkEnd w:id="136"/>
    <w:bookmarkStart w:name="z920" w:id="137"/>
    <w:p>
      <w:pPr>
        <w:spacing w:after="0"/>
        <w:ind w:left="0"/>
        <w:jc w:val="both"/>
      </w:pPr>
      <w:r>
        <w:rPr>
          <w:rFonts w:ascii="Times New Roman"/>
          <w:b w:val="false"/>
          <w:i w:val="false"/>
          <w:color w:val="000000"/>
          <w:sz w:val="28"/>
        </w:rPr>
        <w:t>
      4.2. За нарушение сроков выполнения работ, произошедшей не по вине Заявителя, Орган по аккредитации выплачивает Заявителю пеню в размере 0,1 (одна десятая) % от стоимости выполняемых работ за каждый рабочий день просрочки, но не более 25 (двадцать пять) % от указанной суммы.</w:t>
      </w:r>
    </w:p>
    <w:bookmarkEnd w:id="137"/>
    <w:bookmarkStart w:name="z921" w:id="138"/>
    <w:p>
      <w:pPr>
        <w:spacing w:after="0"/>
        <w:ind w:left="0"/>
        <w:jc w:val="both"/>
      </w:pPr>
      <w:r>
        <w:rPr>
          <w:rFonts w:ascii="Times New Roman"/>
          <w:b w:val="false"/>
          <w:i w:val="false"/>
          <w:color w:val="000000"/>
          <w:sz w:val="28"/>
        </w:rPr>
        <w:t>
      4.3. Уплата пени не освобождает Стороны от исполнения своих обязательств по Договору.</w:t>
      </w:r>
    </w:p>
    <w:bookmarkEnd w:id="138"/>
    <w:bookmarkStart w:name="z922" w:id="139"/>
    <w:p>
      <w:pPr>
        <w:spacing w:after="0"/>
        <w:ind w:left="0"/>
        <w:jc w:val="both"/>
      </w:pPr>
      <w:r>
        <w:rPr>
          <w:rFonts w:ascii="Times New Roman"/>
          <w:b w:val="false"/>
          <w:i w:val="false"/>
          <w:color w:val="000000"/>
          <w:sz w:val="28"/>
        </w:rPr>
        <w:t>
      4.4. Заявитель несет ответственность за достоверность и актуальность данных в заявке, представленную Органу по аккредитации в информационной системе.</w:t>
      </w:r>
    </w:p>
    <w:bookmarkEnd w:id="139"/>
    <w:bookmarkStart w:name="z923" w:id="140"/>
    <w:p>
      <w:pPr>
        <w:spacing w:after="0"/>
        <w:ind w:left="0"/>
        <w:jc w:val="both"/>
      </w:pPr>
      <w:r>
        <w:rPr>
          <w:rFonts w:ascii="Times New Roman"/>
          <w:b w:val="false"/>
          <w:i w:val="false"/>
          <w:color w:val="000000"/>
          <w:sz w:val="28"/>
        </w:rPr>
        <w:t>
      4.5. Меры ответственности Сторон, не предусмотренные в настоящем Договоре, применяются в соответствии с нормами гражданского законодательства Республики Казахстан.</w:t>
      </w:r>
    </w:p>
    <w:bookmarkEnd w:id="140"/>
    <w:bookmarkStart w:name="z924" w:id="141"/>
    <w:p>
      <w:pPr>
        <w:spacing w:after="0"/>
        <w:ind w:left="0"/>
        <w:jc w:val="both"/>
      </w:pPr>
      <w:r>
        <w:rPr>
          <w:rFonts w:ascii="Times New Roman"/>
          <w:b w:val="false"/>
          <w:i w:val="false"/>
          <w:color w:val="000000"/>
          <w:sz w:val="28"/>
        </w:rPr>
        <w:t>
      4.6. За неисполнение или ненадлежащее исполнение своих обязательств по настоящему Договору, Стороны несут ответственность согласно действующему законодательству Республики Казахстан.</w:t>
      </w:r>
    </w:p>
    <w:bookmarkEnd w:id="141"/>
    <w:bookmarkStart w:name="z925" w:id="142"/>
    <w:p>
      <w:pPr>
        <w:spacing w:after="0"/>
        <w:ind w:left="0"/>
        <w:jc w:val="left"/>
      </w:pPr>
      <w:r>
        <w:rPr>
          <w:rFonts w:ascii="Times New Roman"/>
          <w:b/>
          <w:i w:val="false"/>
          <w:color w:val="000000"/>
        </w:rPr>
        <w:t xml:space="preserve"> 5. Обстоятельства непреодолимой силы (форс-мажор)</w:t>
      </w:r>
    </w:p>
    <w:bookmarkEnd w:id="142"/>
    <w:bookmarkStart w:name="z926" w:id="143"/>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(наводнение, землетрясение), при условии, что эти обстоятельства сделали невозможным исполнение любой из Сторон своих обязательств по настоящему Договору.</w:t>
      </w:r>
    </w:p>
    <w:bookmarkEnd w:id="143"/>
    <w:bookmarkStart w:name="z927" w:id="144"/>
    <w:p>
      <w:pPr>
        <w:spacing w:after="0"/>
        <w:ind w:left="0"/>
        <w:jc w:val="both"/>
      </w:pPr>
      <w:r>
        <w:rPr>
          <w:rFonts w:ascii="Times New Roman"/>
          <w:b w:val="false"/>
          <w:i w:val="false"/>
          <w:color w:val="000000"/>
          <w:sz w:val="28"/>
        </w:rPr>
        <w:t>
      5.2.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144"/>
    <w:bookmarkStart w:name="z928" w:id="145"/>
    <w:p>
      <w:pPr>
        <w:spacing w:after="0"/>
        <w:ind w:left="0"/>
        <w:jc w:val="both"/>
      </w:pPr>
      <w:r>
        <w:rPr>
          <w:rFonts w:ascii="Times New Roman"/>
          <w:b w:val="false"/>
          <w:i w:val="false"/>
          <w:color w:val="000000"/>
          <w:sz w:val="28"/>
        </w:rPr>
        <w:t>
      5.3. Любая из Сторон, при возникновении обстоятельств непреодолимой силы, обязана в течение 5 (пяти) календарных дней с даты их наступления уведомит другую Сторону о наступлении этих обстоятельств.</w:t>
      </w:r>
    </w:p>
    <w:bookmarkEnd w:id="145"/>
    <w:bookmarkStart w:name="z929" w:id="146"/>
    <w:p>
      <w:pPr>
        <w:spacing w:after="0"/>
        <w:ind w:left="0"/>
        <w:jc w:val="both"/>
      </w:pPr>
      <w:r>
        <w:rPr>
          <w:rFonts w:ascii="Times New Roman"/>
          <w:b w:val="false"/>
          <w:i w:val="false"/>
          <w:color w:val="000000"/>
          <w:sz w:val="28"/>
        </w:rPr>
        <w:t>
      5.4. Документами, подтверждающими факт свершения обстоятельств непреодолимой силы, являются соответствующие документы (справки, акты и другие), выданные уполномоченными на то государственными органами или организациями Республики Казахстан, где обстоятельства непреодолимой силы имели место.</w:t>
      </w:r>
    </w:p>
    <w:bookmarkEnd w:id="146"/>
    <w:bookmarkStart w:name="z930" w:id="147"/>
    <w:p>
      <w:pPr>
        <w:spacing w:after="0"/>
        <w:ind w:left="0"/>
        <w:jc w:val="both"/>
      </w:pPr>
      <w:r>
        <w:rPr>
          <w:rFonts w:ascii="Times New Roman"/>
          <w:b w:val="false"/>
          <w:i w:val="false"/>
          <w:color w:val="000000"/>
          <w:sz w:val="28"/>
        </w:rPr>
        <w:t>
      5.5. Если обстоятельства непреодолимой силы продолжают действовать более 3 (трех) месяцев и нет возможности сделать обязательное заявление о дате их прекращения, то каждая Сторона вправе расторгнуть настоящий Договор и в этом случае Орган по аккредитации обязан вернуть Заявителю оплаченные суммы за вычетом стоимости фактически выполненных работ.</w:t>
      </w:r>
    </w:p>
    <w:bookmarkEnd w:id="147"/>
    <w:bookmarkStart w:name="z931" w:id="148"/>
    <w:p>
      <w:pPr>
        <w:spacing w:after="0"/>
        <w:ind w:left="0"/>
        <w:jc w:val="both"/>
      </w:pPr>
      <w:r>
        <w:rPr>
          <w:rFonts w:ascii="Times New Roman"/>
          <w:b w:val="false"/>
          <w:i w:val="false"/>
          <w:color w:val="000000"/>
          <w:sz w:val="28"/>
        </w:rPr>
        <w:t>
      5.6.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w:t>
      </w:r>
    </w:p>
    <w:bookmarkEnd w:id="148"/>
    <w:bookmarkStart w:name="z932" w:id="149"/>
    <w:p>
      <w:pPr>
        <w:spacing w:after="0"/>
        <w:ind w:left="0"/>
        <w:jc w:val="left"/>
      </w:pPr>
      <w:r>
        <w:rPr>
          <w:rFonts w:ascii="Times New Roman"/>
          <w:b/>
          <w:i w:val="false"/>
          <w:color w:val="000000"/>
        </w:rPr>
        <w:t xml:space="preserve"> 6. Изменение, прекращение и расторжение Договора</w:t>
      </w:r>
    </w:p>
    <w:bookmarkEnd w:id="149"/>
    <w:bookmarkStart w:name="z933" w:id="150"/>
    <w:p>
      <w:pPr>
        <w:spacing w:after="0"/>
        <w:ind w:left="0"/>
        <w:jc w:val="both"/>
      </w:pPr>
      <w:r>
        <w:rPr>
          <w:rFonts w:ascii="Times New Roman"/>
          <w:b w:val="false"/>
          <w:i w:val="false"/>
          <w:color w:val="000000"/>
          <w:sz w:val="28"/>
        </w:rPr>
        <w:t>
      6.1. В случае нарушения условий настоящего Договора Заявителем и необоснованного отказа от подписания им дополнительного соглашения в сроки, установленные настоящим Договором, Орган по аккредитации расторгает настоящий Договор в одностороннем порядке уведомив об этом Заявителя не менее чем за 30 (тридцать) календарных дней до предполагаемой даты расторжения. В этом случае датой расторжения настоящего Договора считается дата, указанная в уведомлении.</w:t>
      </w:r>
    </w:p>
    <w:bookmarkEnd w:id="150"/>
    <w:bookmarkStart w:name="z934" w:id="151"/>
    <w:p>
      <w:pPr>
        <w:spacing w:after="0"/>
        <w:ind w:left="0"/>
        <w:jc w:val="both"/>
      </w:pPr>
      <w:r>
        <w:rPr>
          <w:rFonts w:ascii="Times New Roman"/>
          <w:b w:val="false"/>
          <w:i w:val="false"/>
          <w:color w:val="000000"/>
          <w:sz w:val="28"/>
        </w:rPr>
        <w:t>
      6.2. Настоящий Договор прекращается в следующих случаях:</w:t>
      </w:r>
    </w:p>
    <w:bookmarkEnd w:id="151"/>
    <w:bookmarkStart w:name="z935" w:id="152"/>
    <w:p>
      <w:pPr>
        <w:spacing w:after="0"/>
        <w:ind w:left="0"/>
        <w:jc w:val="both"/>
      </w:pPr>
      <w:r>
        <w:rPr>
          <w:rFonts w:ascii="Times New Roman"/>
          <w:b w:val="false"/>
          <w:i w:val="false"/>
          <w:color w:val="000000"/>
          <w:sz w:val="28"/>
        </w:rPr>
        <w:t>
      1) ликвидации Заявителя;</w:t>
      </w:r>
    </w:p>
    <w:bookmarkEnd w:id="152"/>
    <w:bookmarkStart w:name="z936" w:id="153"/>
    <w:p>
      <w:pPr>
        <w:spacing w:after="0"/>
        <w:ind w:left="0"/>
        <w:jc w:val="both"/>
      </w:pPr>
      <w:r>
        <w:rPr>
          <w:rFonts w:ascii="Times New Roman"/>
          <w:b w:val="false"/>
          <w:i w:val="false"/>
          <w:color w:val="000000"/>
          <w:sz w:val="28"/>
        </w:rPr>
        <w:t>
      2) расторжения настоящего Договора в соответствии с гражданским законодательством Республики Казахстан;</w:t>
      </w:r>
    </w:p>
    <w:bookmarkEnd w:id="153"/>
    <w:bookmarkStart w:name="z937" w:id="154"/>
    <w:p>
      <w:pPr>
        <w:spacing w:after="0"/>
        <w:ind w:left="0"/>
        <w:jc w:val="both"/>
      </w:pPr>
      <w:r>
        <w:rPr>
          <w:rFonts w:ascii="Times New Roman"/>
          <w:b w:val="false"/>
          <w:i w:val="false"/>
          <w:color w:val="000000"/>
          <w:sz w:val="28"/>
        </w:rPr>
        <w:t>
      3) неустранения в установленный Органом по аккредитации срок несоответствий, выявленных при экспертизе заявки или обследовании заявителя по месту нахождения;</w:t>
      </w:r>
    </w:p>
    <w:bookmarkEnd w:id="154"/>
    <w:bookmarkStart w:name="z938" w:id="155"/>
    <w:p>
      <w:pPr>
        <w:spacing w:after="0"/>
        <w:ind w:left="0"/>
        <w:jc w:val="both"/>
      </w:pPr>
      <w:r>
        <w:rPr>
          <w:rFonts w:ascii="Times New Roman"/>
          <w:b w:val="false"/>
          <w:i w:val="false"/>
          <w:color w:val="000000"/>
          <w:sz w:val="28"/>
        </w:rPr>
        <w:t>
      4) обнаружения Органом по аккредитации при повторной экспертизе заявки или при повторном обследовании по месту нахождения заявителя несоответствий, указанных соответственно в первоначальном заключении эксперта-аудитора по аккредитации или в отчете группы по обследованию;</w:t>
      </w:r>
    </w:p>
    <w:bookmarkEnd w:id="155"/>
    <w:bookmarkStart w:name="z939" w:id="156"/>
    <w:p>
      <w:pPr>
        <w:spacing w:after="0"/>
        <w:ind w:left="0"/>
        <w:jc w:val="both"/>
      </w:pPr>
      <w:r>
        <w:rPr>
          <w:rFonts w:ascii="Times New Roman"/>
          <w:b w:val="false"/>
          <w:i w:val="false"/>
          <w:color w:val="000000"/>
          <w:sz w:val="28"/>
        </w:rPr>
        <w:t>
      5) принятия Органом по аккредитации решения об отказе в аккредитации;</w:t>
      </w:r>
    </w:p>
    <w:bookmarkEnd w:id="156"/>
    <w:bookmarkStart w:name="z940" w:id="157"/>
    <w:p>
      <w:pPr>
        <w:spacing w:after="0"/>
        <w:ind w:left="0"/>
        <w:jc w:val="both"/>
      </w:pPr>
      <w:r>
        <w:rPr>
          <w:rFonts w:ascii="Times New Roman"/>
          <w:b w:val="false"/>
          <w:i w:val="false"/>
          <w:color w:val="000000"/>
          <w:sz w:val="28"/>
        </w:rPr>
        <w:t>
      6.3. При расторжении настоящего Договора (за исключением прекращения) оплаченные Заявителем суммы возвращаются за вычетом фактически понесенных затрат Органом по аккредитации.</w:t>
      </w:r>
    </w:p>
    <w:bookmarkEnd w:id="157"/>
    <w:bookmarkStart w:name="z941" w:id="158"/>
    <w:p>
      <w:pPr>
        <w:spacing w:after="0"/>
        <w:ind w:left="0"/>
        <w:jc w:val="left"/>
      </w:pPr>
      <w:r>
        <w:rPr>
          <w:rFonts w:ascii="Times New Roman"/>
          <w:b/>
          <w:i w:val="false"/>
          <w:color w:val="000000"/>
        </w:rPr>
        <w:t xml:space="preserve"> 7. Порядок разрешения споров</w:t>
      </w:r>
    </w:p>
    <w:bookmarkEnd w:id="158"/>
    <w:bookmarkStart w:name="z942" w:id="159"/>
    <w:p>
      <w:pPr>
        <w:spacing w:after="0"/>
        <w:ind w:left="0"/>
        <w:jc w:val="both"/>
      </w:pPr>
      <w:r>
        <w:rPr>
          <w:rFonts w:ascii="Times New Roman"/>
          <w:b w:val="false"/>
          <w:i w:val="false"/>
          <w:color w:val="000000"/>
          <w:sz w:val="28"/>
        </w:rPr>
        <w:t>
       7.1. В случае разногласий, которые могут возникнуть в процессе реализации настоящего Договора, Стороны обязуются разрешить их путем переговоров.</w:t>
      </w:r>
    </w:p>
    <w:bookmarkEnd w:id="159"/>
    <w:bookmarkStart w:name="z943" w:id="160"/>
    <w:p>
      <w:pPr>
        <w:spacing w:after="0"/>
        <w:ind w:left="0"/>
        <w:jc w:val="both"/>
      </w:pPr>
      <w:r>
        <w:rPr>
          <w:rFonts w:ascii="Times New Roman"/>
          <w:b w:val="false"/>
          <w:i w:val="false"/>
          <w:color w:val="000000"/>
          <w:sz w:val="28"/>
        </w:rPr>
        <w:t>
      7.2. В случае не урегулирования спора путем переговоров, он может быть передан на рассмотрение в судебные органы по месту нахождения Органа по аккредитации.</w:t>
      </w:r>
    </w:p>
    <w:bookmarkEnd w:id="160"/>
    <w:bookmarkStart w:name="z944" w:id="161"/>
    <w:p>
      <w:pPr>
        <w:spacing w:after="0"/>
        <w:ind w:left="0"/>
        <w:jc w:val="left"/>
      </w:pPr>
      <w:r>
        <w:rPr>
          <w:rFonts w:ascii="Times New Roman"/>
          <w:b/>
          <w:i w:val="false"/>
          <w:color w:val="000000"/>
        </w:rPr>
        <w:t xml:space="preserve"> 8. Заключительные положения</w:t>
      </w:r>
    </w:p>
    <w:bookmarkEnd w:id="161"/>
    <w:bookmarkStart w:name="z945" w:id="162"/>
    <w:p>
      <w:pPr>
        <w:spacing w:after="0"/>
        <w:ind w:left="0"/>
        <w:jc w:val="both"/>
      </w:pPr>
      <w:r>
        <w:rPr>
          <w:rFonts w:ascii="Times New Roman"/>
          <w:b w:val="false"/>
          <w:i w:val="false"/>
          <w:color w:val="000000"/>
          <w:sz w:val="28"/>
        </w:rPr>
        <w:t>
       8.1. Настоящий Договор считается заключенным со дня его подписания Сторонами, если настоящий Договор подлежит регистрации в территориальном подразделении Комитета казначейства Министерства финансов Республики Казахстан - со дня регистрации, и действует до полного исполнения Сторонами обязательств по нему.</w:t>
      </w:r>
    </w:p>
    <w:bookmarkEnd w:id="162"/>
    <w:bookmarkStart w:name="z946" w:id="163"/>
    <w:p>
      <w:pPr>
        <w:spacing w:after="0"/>
        <w:ind w:left="0"/>
        <w:jc w:val="both"/>
      </w:pPr>
      <w:r>
        <w:rPr>
          <w:rFonts w:ascii="Times New Roman"/>
          <w:b w:val="false"/>
          <w:i w:val="false"/>
          <w:color w:val="000000"/>
          <w:sz w:val="28"/>
        </w:rPr>
        <w:t>
      8.2. Настоящий Договор составлен на казахском и русском языках в электронном виде в информационной системе.</w:t>
      </w:r>
    </w:p>
    <w:bookmarkEnd w:id="163"/>
    <w:bookmarkStart w:name="z947" w:id="164"/>
    <w:p>
      <w:pPr>
        <w:spacing w:after="0"/>
        <w:ind w:left="0"/>
        <w:jc w:val="both"/>
      </w:pPr>
      <w:r>
        <w:rPr>
          <w:rFonts w:ascii="Times New Roman"/>
          <w:b w:val="false"/>
          <w:i w:val="false"/>
          <w:color w:val="000000"/>
          <w:sz w:val="28"/>
        </w:rPr>
        <w:t>
      8.3. Стороны договорились, что обмен информацией между Сторонами, осуществляемый в информационной системе, является официальным.</w:t>
      </w:r>
    </w:p>
    <w:bookmarkEnd w:id="164"/>
    <w:bookmarkStart w:name="z948" w:id="165"/>
    <w:p>
      <w:pPr>
        <w:spacing w:after="0"/>
        <w:ind w:left="0"/>
        <w:jc w:val="both"/>
      </w:pPr>
      <w:r>
        <w:rPr>
          <w:rFonts w:ascii="Times New Roman"/>
          <w:b w:val="false"/>
          <w:i w:val="false"/>
          <w:color w:val="000000"/>
          <w:sz w:val="28"/>
        </w:rPr>
        <w:t>
      Подтверждением получения информации Заявителем от Органа по аккредитации является уведомление в информационной системе.</w:t>
      </w:r>
    </w:p>
    <w:bookmarkEnd w:id="165"/>
    <w:bookmarkStart w:name="z949" w:id="166"/>
    <w:p>
      <w:pPr>
        <w:spacing w:after="0"/>
        <w:ind w:left="0"/>
        <w:jc w:val="both"/>
      </w:pPr>
      <w:r>
        <w:rPr>
          <w:rFonts w:ascii="Times New Roman"/>
          <w:b w:val="false"/>
          <w:i w:val="false"/>
          <w:color w:val="000000"/>
          <w:sz w:val="28"/>
        </w:rPr>
        <w:t>
      8.4. Все изменения и дополнения к настоящему Договору действительны лишь при условии, что они совершены в той же форме что и настоящий Договор и подписаны Сторонами.</w:t>
      </w:r>
    </w:p>
    <w:bookmarkEnd w:id="166"/>
    <w:bookmarkStart w:name="z950" w:id="167"/>
    <w:p>
      <w:pPr>
        <w:spacing w:after="0"/>
        <w:ind w:left="0"/>
        <w:jc w:val="both"/>
      </w:pPr>
      <w:r>
        <w:rPr>
          <w:rFonts w:ascii="Times New Roman"/>
          <w:b w:val="false"/>
          <w:i w:val="false"/>
          <w:color w:val="000000"/>
          <w:sz w:val="28"/>
        </w:rPr>
        <w:t>
      8.5. Во всем ином, что не предусмотрено настоящим Договором, Стороны руководствуются действующим законодательством Республики Казахстан.</w:t>
      </w:r>
    </w:p>
    <w:bookmarkEnd w:id="167"/>
    <w:bookmarkStart w:name="z951" w:id="168"/>
    <w:p>
      <w:pPr>
        <w:spacing w:after="0"/>
        <w:ind w:left="0"/>
        <w:jc w:val="left"/>
      </w:pPr>
      <w:r>
        <w:rPr>
          <w:rFonts w:ascii="Times New Roman"/>
          <w:b/>
          <w:i w:val="false"/>
          <w:color w:val="000000"/>
        </w:rPr>
        <w:t xml:space="preserve"> 9. Реквизиты Сторон</w:t>
      </w:r>
    </w:p>
    <w:bookmarkEnd w:id="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52" w:id="169"/>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tc>
        <w:tc>
          <w:tcPr>
            <w:tcW w:w="6150" w:type="dxa"/>
            <w:tcBorders/>
            <w:tcMar>
              <w:top w:w="15" w:type="dxa"/>
              <w:left w:w="15" w:type="dxa"/>
              <w:bottom w:w="15" w:type="dxa"/>
              <w:right w:w="15" w:type="dxa"/>
            </w:tcMar>
            <w:vAlign w:val="center"/>
          </w:tcPr>
          <w:bookmarkStart w:name="z955" w:id="170"/>
          <w:p>
            <w:pPr>
              <w:spacing w:after="20"/>
              <w:ind w:left="20"/>
              <w:jc w:val="both"/>
            </w:pPr>
            <w:r>
              <w:rPr>
                <w:rFonts w:ascii="Times New Roman"/>
                <w:b w:val="false"/>
                <w:i w:val="false"/>
                <w:color w:val="000000"/>
                <w:sz w:val="20"/>
              </w:rPr>
              <w:t>
Орган по аккредитации:</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tc>
      </w:tr>
      <w:tr>
        <w:trPr>
          <w:trHeight w:val="30" w:hRule="atLeast"/>
        </w:trPr>
        <w:tc>
          <w:tcPr>
            <w:tcW w:w="6150" w:type="dxa"/>
            <w:tcBorders/>
            <w:tcMar>
              <w:top w:w="15" w:type="dxa"/>
              <w:left w:w="15" w:type="dxa"/>
              <w:bottom w:w="15" w:type="dxa"/>
              <w:right w:w="15" w:type="dxa"/>
            </w:tcMar>
            <w:vAlign w:val="center"/>
          </w:tcPr>
          <w:bookmarkStart w:name="z959" w:id="171"/>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подписания электронной цифровой подписью Заявителя</w:t>
            </w:r>
          </w:p>
          <w:bookmarkEnd w:id="171"/>
          <w:p>
            <w:pPr>
              <w:spacing w:after="20"/>
              <w:ind w:left="20"/>
              <w:jc w:val="both"/>
            </w:pPr>
            <w:r>
              <w:rPr>
                <w:rFonts w:ascii="Times New Roman"/>
                <w:b w:val="false"/>
                <w:i w:val="false"/>
                <w:color w:val="000000"/>
                <w:sz w:val="20"/>
              </w:rPr>
              <w:t>
Фамилия, имя и отчество (при наличии) из электронной цифровой подписи Заявителя</w:t>
            </w:r>
          </w:p>
        </w:tc>
        <w:tc>
          <w:tcPr>
            <w:tcW w:w="6150" w:type="dxa"/>
            <w:tcBorders/>
            <w:tcMar>
              <w:top w:w="15" w:type="dxa"/>
              <w:left w:w="15" w:type="dxa"/>
              <w:bottom w:w="15" w:type="dxa"/>
              <w:right w:w="15" w:type="dxa"/>
            </w:tcMar>
            <w:vAlign w:val="center"/>
          </w:tcPr>
          <w:bookmarkStart w:name="z961" w:id="172"/>
          <w:p>
            <w:pPr>
              <w:spacing w:after="20"/>
              <w:ind w:left="20"/>
              <w:jc w:val="both"/>
            </w:pPr>
            <w:r>
              <w:rPr>
                <w:rFonts w:ascii="Times New Roman"/>
                <w:b w:val="false"/>
                <w:i w:val="false"/>
                <w:color w:val="000000"/>
                <w:sz w:val="20"/>
              </w:rPr>
              <w:t>
Дата и время подписания электронной цифровой подписью Органа по аккредитации</w:t>
            </w:r>
          </w:p>
          <w:bookmarkEnd w:id="172"/>
          <w:p>
            <w:pPr>
              <w:spacing w:after="20"/>
              <w:ind w:left="20"/>
              <w:jc w:val="both"/>
            </w:pPr>
            <w:r>
              <w:rPr>
                <w:rFonts w:ascii="Times New Roman"/>
                <w:b w:val="false"/>
                <w:i w:val="false"/>
                <w:color w:val="000000"/>
                <w:sz w:val="20"/>
              </w:rPr>
              <w:t>
Фамилия, имя и отчество (при наличии) из электронной цифровой подписи Органа по аккредитации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предаккредитационному договору</w:t>
            </w:r>
          </w:p>
        </w:tc>
      </w:tr>
    </w:tbl>
    <w:bookmarkStart w:name="z965" w:id="173"/>
    <w:p>
      <w:pPr>
        <w:spacing w:after="0"/>
        <w:ind w:left="0"/>
        <w:jc w:val="left"/>
      </w:pPr>
      <w:r>
        <w:rPr>
          <w:rFonts w:ascii="Times New Roman"/>
          <w:b/>
          <w:i w:val="false"/>
          <w:color w:val="000000"/>
        </w:rPr>
        <w:t xml:space="preserve">                                Анкета обратной связи</w:t>
      </w:r>
    </w:p>
    <w:bookmarkEnd w:id="173"/>
    <w:bookmarkStart w:name="z966" w:id="174"/>
    <w:p>
      <w:pPr>
        <w:spacing w:after="0"/>
        <w:ind w:left="0"/>
        <w:jc w:val="both"/>
      </w:pPr>
      <w:r>
        <w:rPr>
          <w:rFonts w:ascii="Times New Roman"/>
          <w:b w:val="false"/>
          <w:i w:val="false"/>
          <w:color w:val="000000"/>
          <w:sz w:val="28"/>
        </w:rPr>
        <w:t>
      Наименование заявителя:</w:t>
      </w:r>
    </w:p>
    <w:bookmarkEnd w:id="174"/>
    <w:bookmarkStart w:name="z967" w:id="175"/>
    <w:p>
      <w:pPr>
        <w:spacing w:after="0"/>
        <w:ind w:left="0"/>
        <w:jc w:val="both"/>
      </w:pPr>
      <w:r>
        <w:rPr>
          <w:rFonts w:ascii="Times New Roman"/>
          <w:b w:val="false"/>
          <w:i w:val="false"/>
          <w:color w:val="000000"/>
          <w:sz w:val="28"/>
        </w:rPr>
        <w:t>
      __________________________________________________________________</w:t>
      </w:r>
    </w:p>
    <w:bookmarkEnd w:id="175"/>
    <w:bookmarkStart w:name="z968" w:id="176"/>
    <w:p>
      <w:pPr>
        <w:spacing w:after="0"/>
        <w:ind w:left="0"/>
        <w:jc w:val="both"/>
      </w:pPr>
      <w:r>
        <w:rPr>
          <w:rFonts w:ascii="Times New Roman"/>
          <w:b w:val="false"/>
          <w:i w:val="false"/>
          <w:color w:val="000000"/>
          <w:sz w:val="28"/>
        </w:rPr>
        <w:t>
      __________________________________________________________________</w:t>
      </w:r>
    </w:p>
    <w:bookmarkEnd w:id="176"/>
    <w:bookmarkStart w:name="z969" w:id="177"/>
    <w:p>
      <w:pPr>
        <w:spacing w:after="0"/>
        <w:ind w:left="0"/>
        <w:jc w:val="both"/>
      </w:pPr>
      <w:r>
        <w:rPr>
          <w:rFonts w:ascii="Times New Roman"/>
          <w:b w:val="false"/>
          <w:i w:val="false"/>
          <w:color w:val="000000"/>
          <w:sz w:val="28"/>
        </w:rPr>
        <w:t>
      (фамилия, имя, отчество (при наличии) и должность руководителя заявителя)</w:t>
      </w:r>
    </w:p>
    <w:bookmarkEnd w:id="177"/>
    <w:p>
      <w:pPr>
        <w:spacing w:after="0"/>
        <w:ind w:left="0"/>
        <w:jc w:val="both"/>
      </w:pPr>
      <w:bookmarkStart w:name="z970" w:id="178"/>
      <w:r>
        <w:rPr>
          <w:rFonts w:ascii="Times New Roman"/>
          <w:b w:val="false"/>
          <w:i w:val="false"/>
          <w:color w:val="000000"/>
          <w:sz w:val="28"/>
        </w:rPr>
        <w:t xml:space="preserve">
      Оцените качество работ, выполняемых органом по аккредитации (5-отлично, 4-очень </w:t>
      </w:r>
    </w:p>
    <w:bookmarkEnd w:id="178"/>
    <w:p>
      <w:pPr>
        <w:spacing w:after="0"/>
        <w:ind w:left="0"/>
        <w:jc w:val="both"/>
      </w:pPr>
      <w:r>
        <w:rPr>
          <w:rFonts w:ascii="Times New Roman"/>
          <w:b w:val="false"/>
          <w:i w:val="false"/>
          <w:color w:val="000000"/>
          <w:sz w:val="28"/>
        </w:rPr>
        <w:t>хорошо, 3-хорошо, 2-удовлетворительно, 1-плохо).</w:t>
      </w:r>
    </w:p>
    <w:bookmarkStart w:name="z971" w:id="179"/>
    <w:p>
      <w:pPr>
        <w:spacing w:after="0"/>
        <w:ind w:left="0"/>
        <w:jc w:val="both"/>
      </w:pPr>
      <w:r>
        <w:rPr>
          <w:rFonts w:ascii="Times New Roman"/>
          <w:b w:val="false"/>
          <w:i w:val="false"/>
          <w:color w:val="000000"/>
          <w:sz w:val="28"/>
        </w:rPr>
        <w:t>
      Отметьте соответствующую цифру.</w:t>
      </w:r>
    </w:p>
    <w:bookmarkEnd w:id="179"/>
    <w:bookmarkStart w:name="z972" w:id="180"/>
    <w:p>
      <w:pPr>
        <w:spacing w:after="0"/>
        <w:ind w:left="0"/>
        <w:jc w:val="both"/>
      </w:pPr>
      <w:r>
        <w:rPr>
          <w:rFonts w:ascii="Times New Roman"/>
          <w:b w:val="false"/>
          <w:i w:val="false"/>
          <w:color w:val="000000"/>
          <w:sz w:val="28"/>
        </w:rPr>
        <w:t>
      Вид работы: _______________________________________________________</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18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вопроса</w:t>
            </w:r>
          </w:p>
          <w:bookmarkEnd w:id="18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182"/>
          <w:p>
            <w:pPr>
              <w:spacing w:after="20"/>
              <w:ind w:left="20"/>
              <w:jc w:val="both"/>
            </w:pPr>
            <w:r>
              <w:rPr>
                <w:rFonts w:ascii="Times New Roman"/>
                <w:b w:val="false"/>
                <w:i w:val="false"/>
                <w:color w:val="000000"/>
                <w:sz w:val="20"/>
              </w:rPr>
              <w:t>
</w:t>
            </w:r>
            <w:r>
              <w:rPr>
                <w:rFonts w:ascii="Times New Roman"/>
                <w:b w:val="false"/>
                <w:i w:val="false"/>
                <w:color w:val="000000"/>
                <w:sz w:val="20"/>
              </w:rPr>
              <w:t>Варианты ответов</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3" w:id="183"/>
    <w:p>
      <w:pPr>
        <w:spacing w:after="0"/>
        <w:ind w:left="0"/>
        <w:jc w:val="both"/>
      </w:pPr>
      <w:r>
        <w:rPr>
          <w:rFonts w:ascii="Times New Roman"/>
          <w:b w:val="false"/>
          <w:i w:val="false"/>
          <w:color w:val="000000"/>
          <w:sz w:val="28"/>
        </w:rPr>
        <w:t>
      Благодарим Вас за искренние ответы!</w:t>
      </w:r>
    </w:p>
    <w:bookmarkEnd w:id="183"/>
    <w:bookmarkStart w:name="z984" w:id="184"/>
    <w:p>
      <w:pPr>
        <w:spacing w:after="0"/>
        <w:ind w:left="0"/>
        <w:jc w:val="both"/>
      </w:pPr>
      <w:r>
        <w:rPr>
          <w:rFonts w:ascii="Times New Roman"/>
          <w:b w:val="false"/>
          <w:i w:val="false"/>
          <w:color w:val="000000"/>
          <w:sz w:val="28"/>
        </w:rPr>
        <w:t>
      Ваши замечания и пожелания обязательно будут рассмотрены нами.</w:t>
      </w:r>
    </w:p>
    <w:bookmarkEnd w:id="184"/>
    <w:bookmarkStart w:name="z985" w:id="185"/>
    <w:p>
      <w:pPr>
        <w:spacing w:after="0"/>
        <w:ind w:left="0"/>
        <w:jc w:val="both"/>
      </w:pPr>
      <w:r>
        <w:rPr>
          <w:rFonts w:ascii="Times New Roman"/>
          <w:b w:val="false"/>
          <w:i w:val="false"/>
          <w:color w:val="000000"/>
          <w:sz w:val="28"/>
        </w:rPr>
        <w:t>
      Мы хотим, чтобы наше совместное сотрудничество продолжалось и стало еще более эффективным, и плодотворным!</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0" w:id="186"/>
    <w:p>
      <w:pPr>
        <w:spacing w:after="0"/>
        <w:ind w:left="0"/>
        <w:jc w:val="left"/>
      </w:pPr>
      <w:r>
        <w:rPr>
          <w:rFonts w:ascii="Times New Roman"/>
          <w:b/>
          <w:i w:val="false"/>
          <w:color w:val="000000"/>
        </w:rPr>
        <w:t xml:space="preserve"> Типовой постаккредитационный договор</w:t>
      </w:r>
    </w:p>
    <w:bookmarkEnd w:id="186"/>
    <w:p>
      <w:pPr>
        <w:spacing w:after="0"/>
        <w:ind w:left="0"/>
        <w:jc w:val="both"/>
      </w:pPr>
      <w:r>
        <w:rPr>
          <w:rFonts w:ascii="Times New Roman"/>
          <w:b w:val="false"/>
          <w:i w:val="false"/>
          <w:color w:val="ff0000"/>
          <w:sz w:val="28"/>
        </w:rPr>
        <w:t xml:space="preserve">
      Сноска. Приложение 5 - в редакции приказа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 с изменениями, внесенными приказом Заместителя Премьер-Министра - Министра торговли и интеграции РК от 18.08.2023 </w:t>
      </w:r>
      <w:r>
        <w:rPr>
          <w:rFonts w:ascii="Times New Roman"/>
          <w:b w:val="false"/>
          <w:i w:val="false"/>
          <w:color w:val="ff0000"/>
          <w:sz w:val="28"/>
        </w:rPr>
        <w:t>№ 320-НҚ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86" w:id="1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bookmarkEnd w:id="187"/>
          <w:p>
            <w:pPr>
              <w:spacing w:after="20"/>
              <w:ind w:left="20"/>
              <w:jc w:val="both"/>
            </w:pPr>
            <w:r>
              <w:rPr>
                <w:rFonts w:ascii="Times New Roman"/>
                <w:b w:val="false"/>
                <w:i w:val="false"/>
                <w:color w:val="000000"/>
                <w:sz w:val="20"/>
              </w:rPr>
              <w:t>
(место заключения)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________20 __ года</w:t>
            </w:r>
          </w:p>
        </w:tc>
      </w:tr>
    </w:tbl>
    <w:p>
      <w:pPr>
        <w:spacing w:after="0"/>
        <w:ind w:left="0"/>
        <w:jc w:val="both"/>
      </w:pPr>
      <w:bookmarkStart w:name="z990" w:id="188"/>
      <w:r>
        <w:rPr>
          <w:rFonts w:ascii="Times New Roman"/>
          <w:b w:val="false"/>
          <w:i w:val="false"/>
          <w:color w:val="000000"/>
          <w:sz w:val="28"/>
        </w:rPr>
        <w:t>
      __________________________________________________________________,</w:t>
      </w:r>
    </w:p>
    <w:bookmarkEnd w:id="188"/>
    <w:p>
      <w:pPr>
        <w:spacing w:after="0"/>
        <w:ind w:left="0"/>
        <w:jc w:val="both"/>
      </w:pPr>
      <w:r>
        <w:rPr>
          <w:rFonts w:ascii="Times New Roman"/>
          <w:b w:val="false"/>
          <w:i w:val="false"/>
          <w:color w:val="000000"/>
          <w:sz w:val="28"/>
        </w:rPr>
        <w:t xml:space="preserve">                         (полное наименование юридического лица)</w:t>
      </w:r>
    </w:p>
    <w:p>
      <w:pPr>
        <w:spacing w:after="0"/>
        <w:ind w:left="0"/>
        <w:jc w:val="both"/>
      </w:pPr>
      <w:r>
        <w:rPr>
          <w:rFonts w:ascii="Times New Roman"/>
          <w:b w:val="false"/>
          <w:i w:val="false"/>
          <w:color w:val="000000"/>
          <w:sz w:val="28"/>
        </w:rPr>
        <w:t xml:space="preserve">определенное в соответствии с постановлением Правительства Республики Казахстан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(дата и номер постановления Правительства Республики Казахстан) </w:t>
      </w:r>
    </w:p>
    <w:p>
      <w:pPr>
        <w:spacing w:after="0"/>
        <w:ind w:left="0"/>
        <w:jc w:val="both"/>
      </w:pPr>
      <w:r>
        <w:rPr>
          <w:rFonts w:ascii="Times New Roman"/>
          <w:b w:val="false"/>
          <w:i w:val="false"/>
          <w:color w:val="000000"/>
          <w:sz w:val="28"/>
        </w:rPr>
        <w:t xml:space="preserve">органом по аккредитации, именуемое в дальнейшем "Орган по аккредитации", в лице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  действующего (ей) на основании ___________________________________________,  </w:t>
      </w:r>
    </w:p>
    <w:p>
      <w:pPr>
        <w:spacing w:after="0"/>
        <w:ind w:left="0"/>
        <w:jc w:val="both"/>
      </w:pPr>
      <w:r>
        <w:rPr>
          <w:rFonts w:ascii="Times New Roman"/>
          <w:b w:val="false"/>
          <w:i w:val="false"/>
          <w:color w:val="000000"/>
          <w:sz w:val="28"/>
        </w:rPr>
        <w:t xml:space="preserve">                                     (наименование документа) </w:t>
      </w:r>
    </w:p>
    <w:p>
      <w:pPr>
        <w:spacing w:after="0"/>
        <w:ind w:left="0"/>
        <w:jc w:val="both"/>
      </w:pPr>
      <w:r>
        <w:rPr>
          <w:rFonts w:ascii="Times New Roman"/>
          <w:b w:val="false"/>
          <w:i w:val="false"/>
          <w:color w:val="000000"/>
          <w:sz w:val="28"/>
        </w:rPr>
        <w:t xml:space="preserve">с одной стороны, и ______________________________________________________, </w:t>
      </w:r>
    </w:p>
    <w:p>
      <w:pPr>
        <w:spacing w:after="0"/>
        <w:ind w:left="0"/>
        <w:jc w:val="both"/>
      </w:pPr>
      <w:r>
        <w:rPr>
          <w:rFonts w:ascii="Times New Roman"/>
          <w:b w:val="false"/>
          <w:i w:val="false"/>
          <w:color w:val="000000"/>
          <w:sz w:val="28"/>
        </w:rPr>
        <w:t xml:space="preserve">                         (полное наименование субъекта аккредитации)</w:t>
      </w:r>
    </w:p>
    <w:p>
      <w:pPr>
        <w:spacing w:after="0"/>
        <w:ind w:left="0"/>
        <w:jc w:val="both"/>
      </w:pPr>
      <w:r>
        <w:rPr>
          <w:rFonts w:ascii="Times New Roman"/>
          <w:b w:val="false"/>
          <w:i w:val="false"/>
          <w:color w:val="000000"/>
          <w:sz w:val="28"/>
        </w:rPr>
        <w:t xml:space="preserve"> именуемое (ая) в дальнейшем "Субъект аккредитации", в лице 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 </w:t>
      </w:r>
    </w:p>
    <w:p>
      <w:pPr>
        <w:spacing w:after="0"/>
        <w:ind w:left="0"/>
        <w:jc w:val="both"/>
      </w:pPr>
      <w:r>
        <w:rPr>
          <w:rFonts w:ascii="Times New Roman"/>
          <w:b w:val="false"/>
          <w:i w:val="false"/>
          <w:color w:val="000000"/>
          <w:sz w:val="28"/>
        </w:rPr>
        <w:t xml:space="preserve">действующий (ая) на основании ___________________________________________,  </w:t>
      </w:r>
    </w:p>
    <w:p>
      <w:pPr>
        <w:spacing w:after="0"/>
        <w:ind w:left="0"/>
        <w:jc w:val="both"/>
      </w:pPr>
      <w:r>
        <w:rPr>
          <w:rFonts w:ascii="Times New Roman"/>
          <w:b w:val="false"/>
          <w:i w:val="false"/>
          <w:color w:val="000000"/>
          <w:sz w:val="28"/>
        </w:rPr>
        <w:t xml:space="preserve">                                     (наименование документа)</w:t>
      </w:r>
    </w:p>
    <w:p>
      <w:pPr>
        <w:spacing w:after="0"/>
        <w:ind w:left="0"/>
        <w:jc w:val="both"/>
      </w:pPr>
      <w:r>
        <w:rPr>
          <w:rFonts w:ascii="Times New Roman"/>
          <w:b w:val="false"/>
          <w:i w:val="false"/>
          <w:color w:val="000000"/>
          <w:sz w:val="28"/>
        </w:rPr>
        <w:t xml:space="preserve">с другой стороны, совместно именуемые "Стороны", заключили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Республики Казахстан от 5 июля 2008 года "Об аккредитации в области оценки соответствия" (далее - Закон) 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законодательства Республики Казахстан) </w:t>
      </w:r>
    </w:p>
    <w:p>
      <w:pPr>
        <w:spacing w:after="0"/>
        <w:ind w:left="0"/>
        <w:jc w:val="both"/>
      </w:pPr>
      <w:r>
        <w:rPr>
          <w:rFonts w:ascii="Times New Roman"/>
          <w:b w:val="false"/>
          <w:i w:val="false"/>
          <w:color w:val="000000"/>
          <w:sz w:val="28"/>
        </w:rPr>
        <w:t>настоящий договор (далее - Договор) о нижеследующем:</w:t>
      </w:r>
    </w:p>
    <w:bookmarkStart w:name="z991" w:id="189"/>
    <w:p>
      <w:pPr>
        <w:spacing w:after="0"/>
        <w:ind w:left="0"/>
        <w:jc w:val="both"/>
      </w:pPr>
      <w:r>
        <w:rPr>
          <w:rFonts w:ascii="Times New Roman"/>
          <w:b w:val="false"/>
          <w:i w:val="false"/>
          <w:color w:val="000000"/>
          <w:sz w:val="28"/>
        </w:rPr>
        <w:t>
      1. Предмет договора</w:t>
      </w:r>
    </w:p>
    <w:bookmarkEnd w:id="189"/>
    <w:bookmarkStart w:name="z1194" w:id="190"/>
    <w:p>
      <w:pPr>
        <w:spacing w:after="0"/>
        <w:ind w:left="0"/>
        <w:jc w:val="both"/>
      </w:pPr>
      <w:r>
        <w:rPr>
          <w:rFonts w:ascii="Times New Roman"/>
          <w:b w:val="false"/>
          <w:i w:val="false"/>
          <w:color w:val="000000"/>
          <w:sz w:val="28"/>
        </w:rPr>
        <w:t>
      1.1. Настоящий Договор регулирует отношения между Органом по аккредитации и Субъектом аккредитации в постаккредитационный период:</w:t>
      </w:r>
    </w:p>
    <w:bookmarkEnd w:id="190"/>
    <w:bookmarkStart w:name="z1195" w:id="191"/>
    <w:p>
      <w:pPr>
        <w:spacing w:after="0"/>
        <w:ind w:left="0"/>
        <w:jc w:val="both"/>
      </w:pPr>
      <w:r>
        <w:rPr>
          <w:rFonts w:ascii="Times New Roman"/>
          <w:b w:val="false"/>
          <w:i w:val="false"/>
          <w:color w:val="000000"/>
          <w:sz w:val="28"/>
        </w:rPr>
        <w:t>
      1.1.1. переоформление аттестата аккредитации;</w:t>
      </w:r>
    </w:p>
    <w:bookmarkEnd w:id="191"/>
    <w:bookmarkStart w:name="z1196" w:id="192"/>
    <w:p>
      <w:pPr>
        <w:spacing w:after="0"/>
        <w:ind w:left="0"/>
        <w:jc w:val="both"/>
      </w:pPr>
      <w:r>
        <w:rPr>
          <w:rFonts w:ascii="Times New Roman"/>
          <w:b w:val="false"/>
          <w:i w:val="false"/>
          <w:color w:val="000000"/>
          <w:sz w:val="28"/>
        </w:rPr>
        <w:t>
      1.1.2. актуализация материалов аккредитации;</w:t>
      </w:r>
    </w:p>
    <w:bookmarkEnd w:id="192"/>
    <w:bookmarkStart w:name="z1197" w:id="193"/>
    <w:p>
      <w:pPr>
        <w:spacing w:after="0"/>
        <w:ind w:left="0"/>
        <w:jc w:val="both"/>
      </w:pPr>
      <w:r>
        <w:rPr>
          <w:rFonts w:ascii="Times New Roman"/>
          <w:b w:val="false"/>
          <w:i w:val="false"/>
          <w:color w:val="000000"/>
          <w:sz w:val="28"/>
        </w:rPr>
        <w:t>
      1.1.3. плановые оценки;</w:t>
      </w:r>
    </w:p>
    <w:bookmarkEnd w:id="193"/>
    <w:bookmarkStart w:name="z1198" w:id="194"/>
    <w:p>
      <w:pPr>
        <w:spacing w:after="0"/>
        <w:ind w:left="0"/>
        <w:jc w:val="both"/>
      </w:pPr>
      <w:r>
        <w:rPr>
          <w:rFonts w:ascii="Times New Roman"/>
          <w:b w:val="false"/>
          <w:i w:val="false"/>
          <w:color w:val="000000"/>
          <w:sz w:val="28"/>
        </w:rPr>
        <w:t>
      1.1.4. свидетельские оценки;</w:t>
      </w:r>
    </w:p>
    <w:bookmarkEnd w:id="194"/>
    <w:bookmarkStart w:name="z1199" w:id="195"/>
    <w:p>
      <w:pPr>
        <w:spacing w:after="0"/>
        <w:ind w:left="0"/>
        <w:jc w:val="both"/>
      </w:pPr>
      <w:r>
        <w:rPr>
          <w:rFonts w:ascii="Times New Roman"/>
          <w:b w:val="false"/>
          <w:i w:val="false"/>
          <w:color w:val="000000"/>
          <w:sz w:val="28"/>
        </w:rPr>
        <w:t>
      1.1.5. отзыв аттестата аккредитации;</w:t>
      </w:r>
    </w:p>
    <w:bookmarkEnd w:id="195"/>
    <w:bookmarkStart w:name="z1200" w:id="196"/>
    <w:p>
      <w:pPr>
        <w:spacing w:after="0"/>
        <w:ind w:left="0"/>
        <w:jc w:val="both"/>
      </w:pPr>
      <w:r>
        <w:rPr>
          <w:rFonts w:ascii="Times New Roman"/>
          <w:b w:val="false"/>
          <w:i w:val="false"/>
          <w:color w:val="000000"/>
          <w:sz w:val="28"/>
        </w:rPr>
        <w:t>
      1.1.6. прекращение действия аттестата аккредитации;</w:t>
      </w:r>
    </w:p>
    <w:bookmarkEnd w:id="196"/>
    <w:bookmarkStart w:name="z1201" w:id="197"/>
    <w:p>
      <w:pPr>
        <w:spacing w:after="0"/>
        <w:ind w:left="0"/>
        <w:jc w:val="both"/>
      </w:pPr>
      <w:r>
        <w:rPr>
          <w:rFonts w:ascii="Times New Roman"/>
          <w:b w:val="false"/>
          <w:i w:val="false"/>
          <w:color w:val="000000"/>
          <w:sz w:val="28"/>
        </w:rPr>
        <w:t>
      1.1.7. аннулирование аттестата аккредитации;</w:t>
      </w:r>
    </w:p>
    <w:bookmarkEnd w:id="197"/>
    <w:bookmarkStart w:name="z1202" w:id="198"/>
    <w:p>
      <w:pPr>
        <w:spacing w:after="0"/>
        <w:ind w:left="0"/>
        <w:jc w:val="both"/>
      </w:pPr>
      <w:r>
        <w:rPr>
          <w:rFonts w:ascii="Times New Roman"/>
          <w:b w:val="false"/>
          <w:i w:val="false"/>
          <w:color w:val="000000"/>
          <w:sz w:val="28"/>
        </w:rPr>
        <w:t>
      1.1.8. приостановление аттестата аккредитации;</w:t>
      </w:r>
    </w:p>
    <w:bookmarkEnd w:id="198"/>
    <w:bookmarkStart w:name="z1203" w:id="199"/>
    <w:p>
      <w:pPr>
        <w:spacing w:after="0"/>
        <w:ind w:left="0"/>
        <w:jc w:val="both"/>
      </w:pPr>
      <w:r>
        <w:rPr>
          <w:rFonts w:ascii="Times New Roman"/>
          <w:b w:val="false"/>
          <w:i w:val="false"/>
          <w:color w:val="000000"/>
          <w:sz w:val="28"/>
        </w:rPr>
        <w:t>
      1.1.9. лишение аттестата аккредитации и использование знака аккредитации.</w:t>
      </w:r>
    </w:p>
    <w:bookmarkEnd w:id="199"/>
    <w:bookmarkStart w:name="z1204" w:id="200"/>
    <w:p>
      <w:pPr>
        <w:spacing w:after="0"/>
        <w:ind w:left="0"/>
        <w:jc w:val="both"/>
      </w:pPr>
      <w:r>
        <w:rPr>
          <w:rFonts w:ascii="Times New Roman"/>
          <w:b w:val="false"/>
          <w:i w:val="false"/>
          <w:color w:val="000000"/>
          <w:sz w:val="28"/>
        </w:rPr>
        <w:t>
      1.2. Язык проведения работ _________________________________________. (казахский или русский язык)</w:t>
      </w:r>
    </w:p>
    <w:bookmarkEnd w:id="200"/>
    <w:bookmarkStart w:name="z1003" w:id="201"/>
    <w:p>
      <w:pPr>
        <w:spacing w:after="0"/>
        <w:ind w:left="0"/>
        <w:jc w:val="both"/>
      </w:pPr>
      <w:r>
        <w:rPr>
          <w:rFonts w:ascii="Times New Roman"/>
          <w:b w:val="false"/>
          <w:i w:val="false"/>
          <w:color w:val="000000"/>
          <w:sz w:val="28"/>
        </w:rPr>
        <w:t>
      2. Права и обязанности Сторон</w:t>
      </w:r>
    </w:p>
    <w:bookmarkEnd w:id="201"/>
    <w:bookmarkStart w:name="z1004" w:id="202"/>
    <w:p>
      <w:pPr>
        <w:spacing w:after="0"/>
        <w:ind w:left="0"/>
        <w:jc w:val="both"/>
      </w:pPr>
      <w:r>
        <w:rPr>
          <w:rFonts w:ascii="Times New Roman"/>
          <w:b w:val="false"/>
          <w:i w:val="false"/>
          <w:color w:val="000000"/>
          <w:sz w:val="28"/>
        </w:rPr>
        <w:t>
      2.1. Субъект аккредитации вправе:</w:t>
      </w:r>
    </w:p>
    <w:bookmarkEnd w:id="202"/>
    <w:bookmarkStart w:name="z1005" w:id="203"/>
    <w:p>
      <w:pPr>
        <w:spacing w:after="0"/>
        <w:ind w:left="0"/>
        <w:jc w:val="both"/>
      </w:pPr>
      <w:r>
        <w:rPr>
          <w:rFonts w:ascii="Times New Roman"/>
          <w:b w:val="false"/>
          <w:i w:val="false"/>
          <w:color w:val="000000"/>
          <w:sz w:val="28"/>
        </w:rPr>
        <w:t>
      1) обращаться в Орган по аккредитации с заявкой о переоформлении аттестата аккредитации, актуализации материалов аккредитации, отзыве, и прекращении действия аттестата аккредитации в информационной системе определенной Органом по аккредитации (далее - информационная система);</w:t>
      </w:r>
    </w:p>
    <w:bookmarkEnd w:id="203"/>
    <w:bookmarkStart w:name="z1006" w:id="204"/>
    <w:p>
      <w:pPr>
        <w:spacing w:after="0"/>
        <w:ind w:left="0"/>
        <w:jc w:val="both"/>
      </w:pPr>
      <w:r>
        <w:rPr>
          <w:rFonts w:ascii="Times New Roman"/>
          <w:b w:val="false"/>
          <w:i w:val="false"/>
          <w:color w:val="000000"/>
          <w:sz w:val="28"/>
        </w:rPr>
        <w:t>
      2) пользоваться в соответствии с условиями настоящего Договора и документами Органа по аккредитации:</w:t>
      </w:r>
    </w:p>
    <w:bookmarkEnd w:id="204"/>
    <w:bookmarkStart w:name="z1007" w:id="205"/>
    <w:p>
      <w:pPr>
        <w:spacing w:after="0"/>
        <w:ind w:left="0"/>
        <w:jc w:val="both"/>
      </w:pPr>
      <w:r>
        <w:rPr>
          <w:rFonts w:ascii="Times New Roman"/>
          <w:b w:val="false"/>
          <w:i w:val="false"/>
          <w:color w:val="000000"/>
          <w:sz w:val="28"/>
        </w:rPr>
        <w:t>
      знаком аккредитации;</w:t>
      </w:r>
    </w:p>
    <w:bookmarkEnd w:id="205"/>
    <w:bookmarkStart w:name="z1008" w:id="206"/>
    <w:p>
      <w:pPr>
        <w:spacing w:after="0"/>
        <w:ind w:left="0"/>
        <w:jc w:val="both"/>
      </w:pPr>
      <w:r>
        <w:rPr>
          <w:rFonts w:ascii="Times New Roman"/>
          <w:b w:val="false"/>
          <w:i w:val="false"/>
          <w:color w:val="000000"/>
          <w:sz w:val="28"/>
        </w:rPr>
        <w:t>
      совмещенным знаком ILAC (International Laboratory Accreditation Cooperation - Международное сотрудничество по аккредитации лабораторий) MRA (Mutual Recognition Arrangement - Соглашение о взаимном признании) (испытательные и калибровочный лаборатории) и (или) совмещенным знаком IAF (International Accreditation Forum Международный форум по аккредитации) MLA (Multilateral Recognition Agreement - Многостороннего соглашения о взаимном признании) (орган по подтверждению соответствия продукции и услуг) (далее - совмещенный знак). Знак аккредитации состоит из логотипа Органа по аккредитации и номера аттестата аккредитации Субъекта аккредитации. Использование Субъектом аккредитации отдельно логотипа Органа по аккредитации не допустимо. Знак аккредитации может использоваться на протоколах, сертификатах Субъекта аккредитации и других его документах, выдаваемых по результатам деятельности по оценке соответствия, только в пределах области аккредитации и в период действия аттестата аккредитации. В случаях, если указанные документы Субъекта аккредитации, на которых используется знак аккредитации, содержат результаты деятельности по оценке соответствия не входящей в область аккредитации, то в данных документах должна содержаться оговорка о пределах действия знака аккредитации. Знак аккредитации может использоваться также на фирменных бланках, интернет-ресурсе, рекламе Субъекта аккредитации в период действия аттестата аккредитации. Не допускается использование знака аккредитации в период отзыва и приостановления аттестата аккредитации, а также в случае прекращения настоящего Договора. Используемый Субъектом аккредитации знак аккредитации должен соответствовать техническим характеристикам знака аккредитации. Порядок использования совмещенного знака определяется Договором по использованию совмещенного знака заключаемым между Сторонами;</w:t>
      </w:r>
    </w:p>
    <w:bookmarkEnd w:id="206"/>
    <w:bookmarkStart w:name="z1009" w:id="207"/>
    <w:p>
      <w:pPr>
        <w:spacing w:after="0"/>
        <w:ind w:left="0"/>
        <w:jc w:val="both"/>
      </w:pPr>
      <w:r>
        <w:rPr>
          <w:rFonts w:ascii="Times New Roman"/>
          <w:b w:val="false"/>
          <w:i w:val="false"/>
          <w:color w:val="000000"/>
          <w:sz w:val="28"/>
        </w:rPr>
        <w:t>
      3) представлять в Орган по аккредитации свои замечания посредством информационной системы по проведенным работам;</w:t>
      </w:r>
    </w:p>
    <w:bookmarkEnd w:id="207"/>
    <w:bookmarkStart w:name="z1010" w:id="208"/>
    <w:p>
      <w:pPr>
        <w:spacing w:after="0"/>
        <w:ind w:left="0"/>
        <w:jc w:val="both"/>
      </w:pPr>
      <w:r>
        <w:rPr>
          <w:rFonts w:ascii="Times New Roman"/>
          <w:b w:val="false"/>
          <w:i w:val="false"/>
          <w:color w:val="000000"/>
          <w:sz w:val="28"/>
        </w:rPr>
        <w:t>
      4) обжаловать в Орган по аккредитации действия его сотрудников;</w:t>
      </w:r>
    </w:p>
    <w:bookmarkEnd w:id="208"/>
    <w:bookmarkStart w:name="z1011" w:id="209"/>
    <w:p>
      <w:pPr>
        <w:spacing w:after="0"/>
        <w:ind w:left="0"/>
        <w:jc w:val="both"/>
      </w:pPr>
      <w:r>
        <w:rPr>
          <w:rFonts w:ascii="Times New Roman"/>
          <w:b w:val="false"/>
          <w:i w:val="false"/>
          <w:color w:val="000000"/>
          <w:sz w:val="28"/>
        </w:rPr>
        <w:t>
      5) обжаловать решения Органа по аккредитации в комиссию по апелляции;</w:t>
      </w:r>
    </w:p>
    <w:bookmarkEnd w:id="209"/>
    <w:bookmarkStart w:name="z1012" w:id="210"/>
    <w:p>
      <w:pPr>
        <w:spacing w:after="0"/>
        <w:ind w:left="0"/>
        <w:jc w:val="both"/>
      </w:pPr>
      <w:r>
        <w:rPr>
          <w:rFonts w:ascii="Times New Roman"/>
          <w:b w:val="false"/>
          <w:i w:val="false"/>
          <w:color w:val="000000"/>
          <w:sz w:val="28"/>
        </w:rPr>
        <w:t>
      6) при возникновении споров обращаться в суд.</w:t>
      </w:r>
    </w:p>
    <w:bookmarkEnd w:id="210"/>
    <w:bookmarkStart w:name="z1013" w:id="211"/>
    <w:p>
      <w:pPr>
        <w:spacing w:after="0"/>
        <w:ind w:left="0"/>
        <w:jc w:val="both"/>
      </w:pPr>
      <w:r>
        <w:rPr>
          <w:rFonts w:ascii="Times New Roman"/>
          <w:b w:val="false"/>
          <w:i w:val="false"/>
          <w:color w:val="000000"/>
          <w:sz w:val="28"/>
        </w:rPr>
        <w:t>
      2.2. Субъект аккредитации обязан:</w:t>
      </w:r>
    </w:p>
    <w:bookmarkEnd w:id="211"/>
    <w:bookmarkStart w:name="z1206" w:id="212"/>
    <w:p>
      <w:pPr>
        <w:spacing w:after="0"/>
        <w:ind w:left="0"/>
        <w:jc w:val="both"/>
      </w:pPr>
      <w:r>
        <w:rPr>
          <w:rFonts w:ascii="Times New Roman"/>
          <w:b w:val="false"/>
          <w:i w:val="false"/>
          <w:color w:val="000000"/>
          <w:sz w:val="28"/>
        </w:rPr>
        <w:t>
      1) на постоянной основе контролировать и проверять личный кабинет в информационной системе;</w:t>
      </w:r>
    </w:p>
    <w:bookmarkEnd w:id="212"/>
    <w:bookmarkStart w:name="z1207" w:id="213"/>
    <w:p>
      <w:pPr>
        <w:spacing w:after="0"/>
        <w:ind w:left="0"/>
        <w:jc w:val="both"/>
      </w:pPr>
      <w:r>
        <w:rPr>
          <w:rFonts w:ascii="Times New Roman"/>
          <w:b w:val="false"/>
          <w:i w:val="false"/>
          <w:color w:val="000000"/>
          <w:sz w:val="28"/>
        </w:rPr>
        <w:t>
      2) выполнять требования нормативных правовых актов, документов по стандартизации;</w:t>
      </w:r>
    </w:p>
    <w:bookmarkEnd w:id="213"/>
    <w:bookmarkStart w:name="z1208" w:id="214"/>
    <w:p>
      <w:pPr>
        <w:spacing w:after="0"/>
        <w:ind w:left="0"/>
        <w:jc w:val="both"/>
      </w:pPr>
      <w:r>
        <w:rPr>
          <w:rFonts w:ascii="Times New Roman"/>
          <w:b w:val="false"/>
          <w:i w:val="false"/>
          <w:color w:val="000000"/>
          <w:sz w:val="28"/>
        </w:rPr>
        <w:t>
      3) непрерывно выполнять требования критериев аккредитации;</w:t>
      </w:r>
    </w:p>
    <w:bookmarkEnd w:id="214"/>
    <w:bookmarkStart w:name="z1209" w:id="215"/>
    <w:p>
      <w:pPr>
        <w:spacing w:after="0"/>
        <w:ind w:left="0"/>
        <w:jc w:val="both"/>
      </w:pPr>
      <w:r>
        <w:rPr>
          <w:rFonts w:ascii="Times New Roman"/>
          <w:b w:val="false"/>
          <w:i w:val="false"/>
          <w:color w:val="000000"/>
          <w:sz w:val="28"/>
        </w:rPr>
        <w:t>
      4) обеспечить доступ к информации, документам и отчетам, необходимым для оценки компетентности и сохранения аккредитации;</w:t>
      </w:r>
    </w:p>
    <w:bookmarkEnd w:id="215"/>
    <w:bookmarkStart w:name="z1210" w:id="216"/>
    <w:p>
      <w:pPr>
        <w:spacing w:after="0"/>
        <w:ind w:left="0"/>
        <w:jc w:val="both"/>
      </w:pPr>
      <w:r>
        <w:rPr>
          <w:rFonts w:ascii="Times New Roman"/>
          <w:b w:val="false"/>
          <w:i w:val="false"/>
          <w:color w:val="000000"/>
          <w:sz w:val="28"/>
        </w:rPr>
        <w:t>
      5) осуществлять электронный учет данных о зарегистрированных, выданных, введенных в обращение, отмененных и аннулированных, в том числе об отказах в выдаче официальных документов в сфере оценки соответствия;</w:t>
      </w:r>
    </w:p>
    <w:bookmarkEnd w:id="216"/>
    <w:bookmarkStart w:name="z1211" w:id="217"/>
    <w:p>
      <w:pPr>
        <w:spacing w:after="0"/>
        <w:ind w:left="0"/>
        <w:jc w:val="both"/>
      </w:pPr>
      <w:r>
        <w:rPr>
          <w:rFonts w:ascii="Times New Roman"/>
          <w:b w:val="false"/>
          <w:i w:val="false"/>
          <w:color w:val="000000"/>
          <w:sz w:val="28"/>
        </w:rPr>
        <w:t>
      6) подписывать дополнительные соглашения к настоящему Договору либо направить мотивированный отказ в информационной в срок не позднее 7 (семи) рабочих дней со дня получения субъектом аккредитации;</w:t>
      </w:r>
    </w:p>
    <w:bookmarkEnd w:id="217"/>
    <w:bookmarkStart w:name="z1212" w:id="218"/>
    <w:p>
      <w:pPr>
        <w:spacing w:after="0"/>
        <w:ind w:left="0"/>
        <w:jc w:val="both"/>
      </w:pPr>
      <w:r>
        <w:rPr>
          <w:rFonts w:ascii="Times New Roman"/>
          <w:b w:val="false"/>
          <w:i w:val="false"/>
          <w:color w:val="000000"/>
          <w:sz w:val="28"/>
        </w:rPr>
        <w:t>
      7) поддерживать и контролировать средства коммуникации с Органом по аккредитации в информационной системе.</w:t>
      </w:r>
    </w:p>
    <w:bookmarkEnd w:id="218"/>
    <w:bookmarkStart w:name="z1213" w:id="219"/>
    <w:p>
      <w:pPr>
        <w:spacing w:after="0"/>
        <w:ind w:left="0"/>
        <w:jc w:val="both"/>
      </w:pPr>
      <w:r>
        <w:rPr>
          <w:rFonts w:ascii="Times New Roman"/>
          <w:b w:val="false"/>
          <w:i w:val="false"/>
          <w:color w:val="000000"/>
          <w:sz w:val="28"/>
        </w:rPr>
        <w:t>
      8) осуществлять работы по оценке соответствия и ссылаться на аттестат аккредитации в пределах области аккредитации;</w:t>
      </w:r>
    </w:p>
    <w:bookmarkEnd w:id="219"/>
    <w:bookmarkStart w:name="z1214" w:id="220"/>
    <w:p>
      <w:pPr>
        <w:spacing w:after="0"/>
        <w:ind w:left="0"/>
        <w:jc w:val="both"/>
      </w:pPr>
      <w:r>
        <w:rPr>
          <w:rFonts w:ascii="Times New Roman"/>
          <w:b w:val="false"/>
          <w:i w:val="false"/>
          <w:color w:val="000000"/>
          <w:sz w:val="28"/>
        </w:rPr>
        <w:t>
      9) при проведении работ вне аккредитации исключить любые ссылки на аккредитацию;</w:t>
      </w:r>
    </w:p>
    <w:bookmarkEnd w:id="220"/>
    <w:bookmarkStart w:name="z1215" w:id="221"/>
    <w:p>
      <w:pPr>
        <w:spacing w:after="0"/>
        <w:ind w:left="0"/>
        <w:jc w:val="both"/>
      </w:pPr>
      <w:r>
        <w:rPr>
          <w:rFonts w:ascii="Times New Roman"/>
          <w:b w:val="false"/>
          <w:i w:val="false"/>
          <w:color w:val="000000"/>
          <w:sz w:val="28"/>
        </w:rPr>
        <w:t>
      10) при осуществлении работ по сертификации выдавать сертификаты только на объекты входящие в область аккредитации;</w:t>
      </w:r>
    </w:p>
    <w:bookmarkEnd w:id="221"/>
    <w:bookmarkStart w:name="z1216" w:id="222"/>
    <w:p>
      <w:pPr>
        <w:spacing w:after="0"/>
        <w:ind w:left="0"/>
        <w:jc w:val="both"/>
      </w:pPr>
      <w:r>
        <w:rPr>
          <w:rFonts w:ascii="Times New Roman"/>
          <w:b w:val="false"/>
          <w:i w:val="false"/>
          <w:color w:val="000000"/>
          <w:sz w:val="28"/>
        </w:rPr>
        <w:t>
      11) использовать знак аккредитации и совмещенный знак в соответствии с настоящим Договором;</w:t>
      </w:r>
    </w:p>
    <w:bookmarkEnd w:id="222"/>
    <w:bookmarkStart w:name="z1217" w:id="223"/>
    <w:p>
      <w:pPr>
        <w:spacing w:after="0"/>
        <w:ind w:left="0"/>
        <w:jc w:val="both"/>
      </w:pPr>
      <w:r>
        <w:rPr>
          <w:rFonts w:ascii="Times New Roman"/>
          <w:b w:val="false"/>
          <w:i w:val="false"/>
          <w:color w:val="000000"/>
          <w:sz w:val="28"/>
        </w:rPr>
        <w:t>
      12) при ликвидации юридического лица или прекращении действия аттестата аккредитации, передать в другой аккредитованный орган по оценке соответствия либо отозвать все выданные документы по оценке соответствия;</w:t>
      </w:r>
    </w:p>
    <w:bookmarkEnd w:id="223"/>
    <w:bookmarkStart w:name="z1218" w:id="224"/>
    <w:p>
      <w:pPr>
        <w:spacing w:after="0"/>
        <w:ind w:left="0"/>
        <w:jc w:val="both"/>
      </w:pPr>
      <w:r>
        <w:rPr>
          <w:rFonts w:ascii="Times New Roman"/>
          <w:b w:val="false"/>
          <w:i w:val="false"/>
          <w:color w:val="000000"/>
          <w:sz w:val="28"/>
        </w:rPr>
        <w:t>
      13) устранять выявленные несоответствия критериям аккредитации в сроки, установленные Органом по аккредитации в соответствии с Законом;</w:t>
      </w:r>
    </w:p>
    <w:bookmarkEnd w:id="224"/>
    <w:bookmarkStart w:name="z1219" w:id="225"/>
    <w:p>
      <w:pPr>
        <w:spacing w:after="0"/>
        <w:ind w:left="0"/>
        <w:jc w:val="both"/>
      </w:pPr>
      <w:r>
        <w:rPr>
          <w:rFonts w:ascii="Times New Roman"/>
          <w:b w:val="false"/>
          <w:i w:val="false"/>
          <w:color w:val="000000"/>
          <w:sz w:val="28"/>
        </w:rPr>
        <w:t>
      14) обеспечивать Органу по аккредитации проведение плановой оценки и обследование на месте, в том числе доступ к помещению (помещениям), оборудованию, информации, присутствие персонала Субъекта аккредитации, проведение свидетельской оценки, оплатить стоимость работ по проведению плановых оценок, а также оказывать иное необходимое содействие;</w:t>
      </w:r>
    </w:p>
    <w:bookmarkEnd w:id="225"/>
    <w:bookmarkStart w:name="z1220" w:id="226"/>
    <w:p>
      <w:pPr>
        <w:spacing w:after="0"/>
        <w:ind w:left="0"/>
        <w:jc w:val="both"/>
      </w:pPr>
      <w:r>
        <w:rPr>
          <w:rFonts w:ascii="Times New Roman"/>
          <w:b w:val="false"/>
          <w:i w:val="false"/>
          <w:color w:val="000000"/>
          <w:sz w:val="28"/>
        </w:rPr>
        <w:t>
      15) по запросу Органа по аккредитации при отсутствии мотивированного отказа со стороны Субъекта аккредитации допускать присутствие определенных им лиц при осуществлении деятельности по оценке соответствия;</w:t>
      </w:r>
    </w:p>
    <w:bookmarkEnd w:id="226"/>
    <w:bookmarkStart w:name="z1221" w:id="227"/>
    <w:p>
      <w:pPr>
        <w:spacing w:after="0"/>
        <w:ind w:left="0"/>
        <w:jc w:val="both"/>
      </w:pPr>
      <w:r>
        <w:rPr>
          <w:rFonts w:ascii="Times New Roman"/>
          <w:b w:val="false"/>
          <w:i w:val="false"/>
          <w:color w:val="000000"/>
          <w:sz w:val="28"/>
        </w:rPr>
        <w:t>
      16) участвовать в сравнительных испытаниях (сличениях результатов поверки (калибровки) средств измерений) (для лабораторий);</w:t>
      </w:r>
    </w:p>
    <w:bookmarkEnd w:id="227"/>
    <w:bookmarkStart w:name="z1222" w:id="228"/>
    <w:p>
      <w:pPr>
        <w:spacing w:after="0"/>
        <w:ind w:left="0"/>
        <w:jc w:val="both"/>
      </w:pPr>
      <w:r>
        <w:rPr>
          <w:rFonts w:ascii="Times New Roman"/>
          <w:b w:val="false"/>
          <w:i w:val="false"/>
          <w:color w:val="000000"/>
          <w:sz w:val="28"/>
        </w:rPr>
        <w:t>
      17) в случае прекращения действия, аннулирования, приостановления либо лишения аттестата аккредитации прекратить ссылку на аттестат аккредитации;</w:t>
      </w:r>
    </w:p>
    <w:bookmarkEnd w:id="228"/>
    <w:bookmarkStart w:name="z1223" w:id="229"/>
    <w:p>
      <w:pPr>
        <w:spacing w:after="0"/>
        <w:ind w:left="0"/>
        <w:jc w:val="both"/>
      </w:pPr>
      <w:r>
        <w:rPr>
          <w:rFonts w:ascii="Times New Roman"/>
          <w:b w:val="false"/>
          <w:i w:val="false"/>
          <w:color w:val="000000"/>
          <w:sz w:val="28"/>
        </w:rPr>
        <w:t>
      18) в случае отзыва аттестата аккредитации прекратить ссылку на аттестат аккредитации или область аккредитации, которые временно признаны недействительными;</w:t>
      </w:r>
    </w:p>
    <w:bookmarkEnd w:id="229"/>
    <w:bookmarkStart w:name="z1224" w:id="230"/>
    <w:p>
      <w:pPr>
        <w:spacing w:after="0"/>
        <w:ind w:left="0"/>
        <w:jc w:val="both"/>
      </w:pPr>
      <w:r>
        <w:rPr>
          <w:rFonts w:ascii="Times New Roman"/>
          <w:b w:val="false"/>
          <w:i w:val="false"/>
          <w:color w:val="000000"/>
          <w:sz w:val="28"/>
        </w:rPr>
        <w:t>
      19) оплачивать работы в порядке, сроки и сумме, установленные настоящим Договором;</w:t>
      </w:r>
    </w:p>
    <w:bookmarkEnd w:id="230"/>
    <w:bookmarkStart w:name="z1225" w:id="231"/>
    <w:p>
      <w:pPr>
        <w:spacing w:after="0"/>
        <w:ind w:left="0"/>
        <w:jc w:val="both"/>
      </w:pPr>
      <w:r>
        <w:rPr>
          <w:rFonts w:ascii="Times New Roman"/>
          <w:b w:val="false"/>
          <w:i w:val="false"/>
          <w:color w:val="000000"/>
          <w:sz w:val="28"/>
        </w:rPr>
        <w:t>
      20) в течение 10 (десяти) календарных дней с момента возникновения одного из случаев, предусмотренных пунктом 1 статьи 23 Закона направить в Орган по аккредитации материалы на актуализацию;</w:t>
      </w:r>
    </w:p>
    <w:bookmarkEnd w:id="231"/>
    <w:bookmarkStart w:name="z1226" w:id="232"/>
    <w:p>
      <w:pPr>
        <w:spacing w:after="0"/>
        <w:ind w:left="0"/>
        <w:jc w:val="both"/>
      </w:pPr>
      <w:r>
        <w:rPr>
          <w:rFonts w:ascii="Times New Roman"/>
          <w:b w:val="false"/>
          <w:i w:val="false"/>
          <w:color w:val="000000"/>
          <w:sz w:val="28"/>
        </w:rPr>
        <w:t>
      21) предоставлять данные для формирования и ведения национальной части Единого реестра органов по оценке соответствия и испытательных лабораторий Евразийского экономического союза;</w:t>
      </w:r>
    </w:p>
    <w:bookmarkEnd w:id="232"/>
    <w:bookmarkStart w:name="z1227" w:id="233"/>
    <w:p>
      <w:pPr>
        <w:spacing w:after="0"/>
        <w:ind w:left="0"/>
        <w:jc w:val="both"/>
      </w:pPr>
      <w:r>
        <w:rPr>
          <w:rFonts w:ascii="Times New Roman"/>
          <w:b w:val="false"/>
          <w:i w:val="false"/>
          <w:color w:val="000000"/>
          <w:sz w:val="28"/>
        </w:rPr>
        <w:t>
      22) предоставить Органу по аккредитации заполненную анкету обратной связи в информационной системе согласно приложению к настоящему Договору;</w:t>
      </w:r>
    </w:p>
    <w:bookmarkEnd w:id="233"/>
    <w:bookmarkStart w:name="z1228" w:id="234"/>
    <w:p>
      <w:pPr>
        <w:spacing w:after="0"/>
        <w:ind w:left="0"/>
        <w:jc w:val="both"/>
      </w:pPr>
      <w:r>
        <w:rPr>
          <w:rFonts w:ascii="Times New Roman"/>
          <w:b w:val="false"/>
          <w:i w:val="false"/>
          <w:color w:val="000000"/>
          <w:sz w:val="28"/>
        </w:rPr>
        <w:t>
      23) оплачивать услуги Органа по аккредитации по актуализации материалов аккредитации, плановым оценкам, свидетельским оценкам;</w:t>
      </w:r>
    </w:p>
    <w:bookmarkEnd w:id="234"/>
    <w:bookmarkStart w:name="z1229" w:id="235"/>
    <w:p>
      <w:pPr>
        <w:spacing w:after="0"/>
        <w:ind w:left="0"/>
        <w:jc w:val="both"/>
      </w:pPr>
      <w:r>
        <w:rPr>
          <w:rFonts w:ascii="Times New Roman"/>
          <w:b w:val="false"/>
          <w:i w:val="false"/>
          <w:color w:val="000000"/>
          <w:sz w:val="28"/>
        </w:rPr>
        <w:t>
      24) соблюдать досудебный порядок разрешения спорных вопросов с Органом по аккредитации;</w:t>
      </w:r>
    </w:p>
    <w:bookmarkEnd w:id="235"/>
    <w:bookmarkStart w:name="z1230" w:id="236"/>
    <w:p>
      <w:pPr>
        <w:spacing w:after="0"/>
        <w:ind w:left="0"/>
        <w:jc w:val="both"/>
      </w:pPr>
      <w:r>
        <w:rPr>
          <w:rFonts w:ascii="Times New Roman"/>
          <w:b w:val="false"/>
          <w:i w:val="false"/>
          <w:color w:val="000000"/>
          <w:sz w:val="28"/>
        </w:rPr>
        <w:t>
      25) уведомлять Орган по аккредитации о прекращении деятельности в утвержденной области аккредитации или предстоящей ликвидации, об изменениях, имеющих отношение к аккредитации, статусу или деятельности субъекта в течение 10 (десяти) календарных дней с момента принятия такого решения;</w:t>
      </w:r>
    </w:p>
    <w:bookmarkEnd w:id="236"/>
    <w:bookmarkStart w:name="z1231" w:id="237"/>
    <w:p>
      <w:pPr>
        <w:spacing w:after="0"/>
        <w:ind w:left="0"/>
        <w:jc w:val="both"/>
      </w:pPr>
      <w:r>
        <w:rPr>
          <w:rFonts w:ascii="Times New Roman"/>
          <w:b w:val="false"/>
          <w:i w:val="false"/>
          <w:color w:val="000000"/>
          <w:sz w:val="28"/>
        </w:rPr>
        <w:t>
      26) в случае подтверждения нарушений по обращениям физических и юридических лиц по незаконным действиям субъекта аккредитации возмещать расходы Органа по аккредитации по экспертизе документов и внеплановой оценки.</w:t>
      </w:r>
    </w:p>
    <w:bookmarkEnd w:id="237"/>
    <w:bookmarkStart w:name="z1040" w:id="238"/>
    <w:p>
      <w:pPr>
        <w:spacing w:after="0"/>
        <w:ind w:left="0"/>
        <w:jc w:val="both"/>
      </w:pPr>
      <w:r>
        <w:rPr>
          <w:rFonts w:ascii="Times New Roman"/>
          <w:b w:val="false"/>
          <w:i w:val="false"/>
          <w:color w:val="000000"/>
          <w:sz w:val="28"/>
        </w:rPr>
        <w:t>
      2.3. Субъект аккредитации несет ответственность за:</w:t>
      </w:r>
    </w:p>
    <w:bookmarkEnd w:id="238"/>
    <w:bookmarkStart w:name="z1041" w:id="239"/>
    <w:p>
      <w:pPr>
        <w:spacing w:after="0"/>
        <w:ind w:left="0"/>
        <w:jc w:val="both"/>
      </w:pPr>
      <w:r>
        <w:rPr>
          <w:rFonts w:ascii="Times New Roman"/>
          <w:b w:val="false"/>
          <w:i w:val="false"/>
          <w:color w:val="000000"/>
          <w:sz w:val="28"/>
        </w:rPr>
        <w:t>
      1) достоверность представленных данных в Орган по аккредитации;</w:t>
      </w:r>
    </w:p>
    <w:bookmarkEnd w:id="239"/>
    <w:bookmarkStart w:name="z1042" w:id="240"/>
    <w:p>
      <w:pPr>
        <w:spacing w:after="0"/>
        <w:ind w:left="0"/>
        <w:jc w:val="both"/>
      </w:pPr>
      <w:r>
        <w:rPr>
          <w:rFonts w:ascii="Times New Roman"/>
          <w:b w:val="false"/>
          <w:i w:val="false"/>
          <w:color w:val="000000"/>
          <w:sz w:val="28"/>
        </w:rPr>
        <w:t>
      2) правильное использование знака аккредитации и совмещенного знака в рамках области аккредитации;</w:t>
      </w:r>
    </w:p>
    <w:bookmarkEnd w:id="240"/>
    <w:bookmarkStart w:name="z1043" w:id="241"/>
    <w:p>
      <w:pPr>
        <w:spacing w:after="0"/>
        <w:ind w:left="0"/>
        <w:jc w:val="both"/>
      </w:pPr>
      <w:r>
        <w:rPr>
          <w:rFonts w:ascii="Times New Roman"/>
          <w:b w:val="false"/>
          <w:i w:val="false"/>
          <w:color w:val="000000"/>
          <w:sz w:val="28"/>
        </w:rPr>
        <w:t>
      3) результаты своей деятельности, но не ограничиваясь только этим, выданные документы по оценке соответствия с использованием знака аккредитации при выполнении работ по оценке соответствия;</w:t>
      </w:r>
    </w:p>
    <w:bookmarkEnd w:id="241"/>
    <w:bookmarkStart w:name="z1044" w:id="242"/>
    <w:p>
      <w:pPr>
        <w:spacing w:after="0"/>
        <w:ind w:left="0"/>
        <w:jc w:val="both"/>
      </w:pPr>
      <w:r>
        <w:rPr>
          <w:rFonts w:ascii="Times New Roman"/>
          <w:b w:val="false"/>
          <w:i w:val="false"/>
          <w:color w:val="000000"/>
          <w:sz w:val="28"/>
        </w:rPr>
        <w:t>
      2.4. Субъект аккредитации пользуется иными правами и несет иные обязанности, предусмотренные Договором и действующим законодательством Республики Казахстан.</w:t>
      </w:r>
    </w:p>
    <w:bookmarkEnd w:id="242"/>
    <w:bookmarkStart w:name="z1045" w:id="243"/>
    <w:p>
      <w:pPr>
        <w:spacing w:after="0"/>
        <w:ind w:left="0"/>
        <w:jc w:val="both"/>
      </w:pPr>
      <w:r>
        <w:rPr>
          <w:rFonts w:ascii="Times New Roman"/>
          <w:b w:val="false"/>
          <w:i w:val="false"/>
          <w:color w:val="000000"/>
          <w:sz w:val="28"/>
        </w:rPr>
        <w:t>
      2.5. Орган по аккредитации вправе:</w:t>
      </w:r>
    </w:p>
    <w:bookmarkEnd w:id="243"/>
    <w:bookmarkStart w:name="z1233" w:id="244"/>
    <w:p>
      <w:pPr>
        <w:spacing w:after="0"/>
        <w:ind w:left="0"/>
        <w:jc w:val="both"/>
      </w:pPr>
      <w:r>
        <w:rPr>
          <w:rFonts w:ascii="Times New Roman"/>
          <w:b w:val="false"/>
          <w:i w:val="false"/>
          <w:color w:val="000000"/>
          <w:sz w:val="28"/>
        </w:rPr>
        <w:t>
      1) запрашивать в пределах своей компетенции дополнительную информацию, необходимую для подтверждения, уточнения или пояснения сведений, содержащихся в представленных Субъектом аккредитации документах;</w:t>
      </w:r>
    </w:p>
    <w:bookmarkEnd w:id="244"/>
    <w:bookmarkStart w:name="z1234" w:id="245"/>
    <w:p>
      <w:pPr>
        <w:spacing w:after="0"/>
        <w:ind w:left="0"/>
        <w:jc w:val="both"/>
      </w:pPr>
      <w:r>
        <w:rPr>
          <w:rFonts w:ascii="Times New Roman"/>
          <w:b w:val="false"/>
          <w:i w:val="false"/>
          <w:color w:val="000000"/>
          <w:sz w:val="28"/>
        </w:rPr>
        <w:t>
      2) расторгнуть Договор в соответствии с законодательством Республики Казахстан;</w:t>
      </w:r>
    </w:p>
    <w:bookmarkEnd w:id="245"/>
    <w:bookmarkStart w:name="z1235" w:id="246"/>
    <w:p>
      <w:pPr>
        <w:spacing w:after="0"/>
        <w:ind w:left="0"/>
        <w:jc w:val="both"/>
      </w:pPr>
      <w:r>
        <w:rPr>
          <w:rFonts w:ascii="Times New Roman"/>
          <w:b w:val="false"/>
          <w:i w:val="false"/>
          <w:color w:val="000000"/>
          <w:sz w:val="28"/>
        </w:rPr>
        <w:t>
      3) в случае расторжения Договора удержать из оплаченных Субъектом аккредитации сумм стоимость фактически выполненных работ;</w:t>
      </w:r>
    </w:p>
    <w:bookmarkEnd w:id="246"/>
    <w:bookmarkStart w:name="z1236" w:id="247"/>
    <w:p>
      <w:pPr>
        <w:spacing w:after="0"/>
        <w:ind w:left="0"/>
        <w:jc w:val="both"/>
      </w:pPr>
      <w:r>
        <w:rPr>
          <w:rFonts w:ascii="Times New Roman"/>
          <w:b w:val="false"/>
          <w:i w:val="false"/>
          <w:color w:val="000000"/>
          <w:sz w:val="28"/>
        </w:rPr>
        <w:t>
      4) запрашивать дополнительную информацию, при рассмотрении заявок, жалоб, проведении оценки и мониторинга, необходимую для подтверждения, уточнения или пояснения сведений на предмет соответствия критериям аккредитации и/или исполнения условий настоящего Договора Субъектов аккредитации.</w:t>
      </w:r>
    </w:p>
    <w:bookmarkEnd w:id="247"/>
    <w:bookmarkStart w:name="z1051" w:id="248"/>
    <w:p>
      <w:pPr>
        <w:spacing w:after="0"/>
        <w:ind w:left="0"/>
        <w:jc w:val="both"/>
      </w:pPr>
      <w:r>
        <w:rPr>
          <w:rFonts w:ascii="Times New Roman"/>
          <w:b w:val="false"/>
          <w:i w:val="false"/>
          <w:color w:val="000000"/>
          <w:sz w:val="28"/>
        </w:rPr>
        <w:t>
      2.6. Орган по аккредитации обязан:</w:t>
      </w:r>
    </w:p>
    <w:bookmarkEnd w:id="248"/>
    <w:bookmarkStart w:name="z1237" w:id="249"/>
    <w:p>
      <w:pPr>
        <w:spacing w:after="0"/>
        <w:ind w:left="0"/>
        <w:jc w:val="both"/>
      </w:pPr>
      <w:r>
        <w:rPr>
          <w:rFonts w:ascii="Times New Roman"/>
          <w:b w:val="false"/>
          <w:i w:val="false"/>
          <w:color w:val="000000"/>
          <w:sz w:val="28"/>
        </w:rPr>
        <w:t>
      1) соблюдать законодательство Республики Казахстан;</w:t>
      </w:r>
    </w:p>
    <w:bookmarkEnd w:id="249"/>
    <w:bookmarkStart w:name="z1238" w:id="250"/>
    <w:p>
      <w:pPr>
        <w:spacing w:after="0"/>
        <w:ind w:left="0"/>
        <w:jc w:val="both"/>
      </w:pPr>
      <w:r>
        <w:rPr>
          <w:rFonts w:ascii="Times New Roman"/>
          <w:b w:val="false"/>
          <w:i w:val="false"/>
          <w:color w:val="000000"/>
          <w:sz w:val="28"/>
        </w:rPr>
        <w:t>
      2) по заявке Субъекта аккредитации в случае отсутствия оснований для отказа, переоформить аттестат аккредитации;</w:t>
      </w:r>
    </w:p>
    <w:bookmarkEnd w:id="250"/>
    <w:bookmarkStart w:name="z1239" w:id="251"/>
    <w:p>
      <w:pPr>
        <w:spacing w:after="0"/>
        <w:ind w:left="0"/>
        <w:jc w:val="both"/>
      </w:pPr>
      <w:r>
        <w:rPr>
          <w:rFonts w:ascii="Times New Roman"/>
          <w:b w:val="false"/>
          <w:i w:val="false"/>
          <w:color w:val="000000"/>
          <w:sz w:val="28"/>
        </w:rPr>
        <w:t>
      3) отзывать аттестат аккредитации в случае возникновения оснований, предусмотренных Законом;</w:t>
      </w:r>
    </w:p>
    <w:bookmarkEnd w:id="251"/>
    <w:bookmarkStart w:name="z1240" w:id="252"/>
    <w:p>
      <w:pPr>
        <w:spacing w:after="0"/>
        <w:ind w:left="0"/>
        <w:jc w:val="both"/>
      </w:pPr>
      <w:r>
        <w:rPr>
          <w:rFonts w:ascii="Times New Roman"/>
          <w:b w:val="false"/>
          <w:i w:val="false"/>
          <w:color w:val="000000"/>
          <w:sz w:val="28"/>
        </w:rPr>
        <w:t>
      4) в течение трех рабочих дней с даты принятия решения об отзыве аттестата аккредитации направить субъекту аккредитации копию решения об отзыве аттестата аккредитации по почте заказным письмом с уведомлением и соответствующее уведомление в информационной системе;</w:t>
      </w:r>
    </w:p>
    <w:bookmarkEnd w:id="252"/>
    <w:bookmarkStart w:name="z1241" w:id="253"/>
    <w:p>
      <w:pPr>
        <w:spacing w:after="0"/>
        <w:ind w:left="0"/>
        <w:jc w:val="both"/>
      </w:pPr>
      <w:r>
        <w:rPr>
          <w:rFonts w:ascii="Times New Roman"/>
          <w:b w:val="false"/>
          <w:i w:val="false"/>
          <w:color w:val="000000"/>
          <w:sz w:val="28"/>
        </w:rPr>
        <w:t>
      5) внести сведения в реестр субъектов аккредитации в течение семи рабочих дней с момента возникновения основания;</w:t>
      </w:r>
    </w:p>
    <w:bookmarkEnd w:id="253"/>
    <w:bookmarkStart w:name="z1242" w:id="254"/>
    <w:p>
      <w:pPr>
        <w:spacing w:after="0"/>
        <w:ind w:left="0"/>
        <w:jc w:val="both"/>
      </w:pPr>
      <w:r>
        <w:rPr>
          <w:rFonts w:ascii="Times New Roman"/>
          <w:b w:val="false"/>
          <w:i w:val="false"/>
          <w:color w:val="000000"/>
          <w:sz w:val="28"/>
        </w:rPr>
        <w:t>
      6) обеспечить проведение экспертизы и повторной экспертизы (по согласованию сторон) материалов актуализации. В случае замены исполнителя провести повторную экспертизу только в части устранения несоответствий, выявленных при первичной экспертизе. Срок рассмотрения актуализированных материалов не превышает 10 (десяти) рабочих дней с момента их поступления;</w:t>
      </w:r>
    </w:p>
    <w:bookmarkEnd w:id="254"/>
    <w:bookmarkStart w:name="z1243" w:id="255"/>
    <w:p>
      <w:pPr>
        <w:spacing w:after="0"/>
        <w:ind w:left="0"/>
        <w:jc w:val="both"/>
      </w:pPr>
      <w:r>
        <w:rPr>
          <w:rFonts w:ascii="Times New Roman"/>
          <w:b w:val="false"/>
          <w:i w:val="false"/>
          <w:color w:val="000000"/>
          <w:sz w:val="28"/>
        </w:rPr>
        <w:t>
      7) рассмотреть заявку и провести экспертизу на расширение области аккредитации в срок не более 10 (десяти) рабочих дней.</w:t>
      </w:r>
    </w:p>
    <w:bookmarkEnd w:id="255"/>
    <w:bookmarkStart w:name="z1059" w:id="256"/>
    <w:p>
      <w:pPr>
        <w:spacing w:after="0"/>
        <w:ind w:left="0"/>
        <w:jc w:val="both"/>
      </w:pPr>
      <w:r>
        <w:rPr>
          <w:rFonts w:ascii="Times New Roman"/>
          <w:b w:val="false"/>
          <w:i w:val="false"/>
          <w:color w:val="000000"/>
          <w:sz w:val="28"/>
        </w:rPr>
        <w:t>
      2.7. Орган по аккредитации пользуется иными правами и несет иные обязанности, предусмотренные настоящим Договором и действующим законодательством Республики Казахстан.</w:t>
      </w:r>
    </w:p>
    <w:bookmarkEnd w:id="256"/>
    <w:bookmarkStart w:name="z1060" w:id="257"/>
    <w:p>
      <w:pPr>
        <w:spacing w:after="0"/>
        <w:ind w:left="0"/>
        <w:jc w:val="both"/>
      </w:pPr>
      <w:r>
        <w:rPr>
          <w:rFonts w:ascii="Times New Roman"/>
          <w:b w:val="false"/>
          <w:i w:val="false"/>
          <w:color w:val="000000"/>
          <w:sz w:val="28"/>
        </w:rPr>
        <w:t>
      2.8. Ни одна из Сторон не вправе передавать свои права и обязанности по Договору третьим лицам.</w:t>
      </w:r>
    </w:p>
    <w:bookmarkEnd w:id="257"/>
    <w:bookmarkStart w:name="z1061" w:id="258"/>
    <w:p>
      <w:pPr>
        <w:spacing w:after="0"/>
        <w:ind w:left="0"/>
        <w:jc w:val="both"/>
      </w:pPr>
      <w:r>
        <w:rPr>
          <w:rFonts w:ascii="Times New Roman"/>
          <w:b w:val="false"/>
          <w:i w:val="false"/>
          <w:color w:val="000000"/>
          <w:sz w:val="28"/>
        </w:rPr>
        <w:t>
      2.9. Стороны обязуются обеспечивать конфиденциальность настоящего Договора и информации, полученной в ходе его исполнения, за исключением случаев, предусмотренных законодательством Республики Казахстан.</w:t>
      </w:r>
    </w:p>
    <w:bookmarkEnd w:id="258"/>
    <w:bookmarkStart w:name="z1062" w:id="259"/>
    <w:p>
      <w:pPr>
        <w:spacing w:after="0"/>
        <w:ind w:left="0"/>
        <w:jc w:val="both"/>
      </w:pPr>
      <w:r>
        <w:rPr>
          <w:rFonts w:ascii="Times New Roman"/>
          <w:b w:val="false"/>
          <w:i w:val="false"/>
          <w:color w:val="000000"/>
          <w:sz w:val="28"/>
        </w:rPr>
        <w:t>
      3. Сроки проведения плановых оценок, переоформления аттестата аккредитации, актуализации материалов аккредитации.</w:t>
      </w:r>
    </w:p>
    <w:bookmarkEnd w:id="259"/>
    <w:bookmarkStart w:name="z1063" w:id="260"/>
    <w:p>
      <w:pPr>
        <w:spacing w:after="0"/>
        <w:ind w:left="0"/>
        <w:jc w:val="both"/>
      </w:pPr>
      <w:r>
        <w:rPr>
          <w:rFonts w:ascii="Times New Roman"/>
          <w:b w:val="false"/>
          <w:i w:val="false"/>
          <w:color w:val="000000"/>
          <w:sz w:val="28"/>
        </w:rPr>
        <w:t>
      3.1. Переоформление аттестата аккредитации, актуализация материалов аккредитации и отзыв аттестата аккредитации производятся по основаниям и в сроки, предусмотренные Законом.</w:t>
      </w:r>
    </w:p>
    <w:bookmarkEnd w:id="260"/>
    <w:bookmarkStart w:name="z1064" w:id="261"/>
    <w:p>
      <w:pPr>
        <w:spacing w:after="0"/>
        <w:ind w:left="0"/>
        <w:jc w:val="both"/>
      </w:pPr>
      <w:r>
        <w:rPr>
          <w:rFonts w:ascii="Times New Roman"/>
          <w:b w:val="false"/>
          <w:i w:val="false"/>
          <w:color w:val="000000"/>
          <w:sz w:val="28"/>
        </w:rPr>
        <w:t>
      3.2. Плановые оценки проводятся в сроки, предусмотренные Законом, на основании дополнительного соглашения, заключаемого между Сторонами, в которой определяется точная дата проведения плановой проверки.</w:t>
      </w:r>
    </w:p>
    <w:bookmarkEnd w:id="261"/>
    <w:bookmarkStart w:name="z1065" w:id="262"/>
    <w:p>
      <w:pPr>
        <w:spacing w:after="0"/>
        <w:ind w:left="0"/>
        <w:jc w:val="both"/>
      </w:pPr>
      <w:r>
        <w:rPr>
          <w:rFonts w:ascii="Times New Roman"/>
          <w:b w:val="false"/>
          <w:i w:val="false"/>
          <w:color w:val="000000"/>
          <w:sz w:val="28"/>
        </w:rPr>
        <w:t>
      4. Стоимость работ</w:t>
      </w:r>
    </w:p>
    <w:bookmarkEnd w:id="262"/>
    <w:bookmarkStart w:name="z1066" w:id="263"/>
    <w:p>
      <w:pPr>
        <w:spacing w:after="0"/>
        <w:ind w:left="0"/>
        <w:jc w:val="both"/>
      </w:pPr>
      <w:r>
        <w:rPr>
          <w:rFonts w:ascii="Times New Roman"/>
          <w:b w:val="false"/>
          <w:i w:val="false"/>
          <w:color w:val="000000"/>
          <w:sz w:val="28"/>
        </w:rPr>
        <w:t>
      4.1 Переоформление аттестата аккредитации, за исключением предусмотренной пунктом 4.2 настоящего Договора производится безвозмездно.</w:t>
      </w:r>
    </w:p>
    <w:bookmarkEnd w:id="263"/>
    <w:bookmarkStart w:name="z1067" w:id="264"/>
    <w:p>
      <w:pPr>
        <w:spacing w:after="0"/>
        <w:ind w:left="0"/>
        <w:jc w:val="both"/>
      </w:pPr>
      <w:r>
        <w:rPr>
          <w:rFonts w:ascii="Times New Roman"/>
          <w:b w:val="false"/>
          <w:i w:val="false"/>
          <w:color w:val="000000"/>
          <w:sz w:val="28"/>
        </w:rPr>
        <w:t xml:space="preserve">
      4.2. Стоимость переоформления аттестата аккредитации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22 Закона, определяется Сторонами путем заключения дополнительного соглашения.</w:t>
      </w:r>
    </w:p>
    <w:bookmarkEnd w:id="264"/>
    <w:bookmarkStart w:name="z1068" w:id="265"/>
    <w:p>
      <w:pPr>
        <w:spacing w:after="0"/>
        <w:ind w:left="0"/>
        <w:jc w:val="both"/>
      </w:pPr>
      <w:r>
        <w:rPr>
          <w:rFonts w:ascii="Times New Roman"/>
          <w:b w:val="false"/>
          <w:i w:val="false"/>
          <w:color w:val="000000"/>
          <w:sz w:val="28"/>
        </w:rPr>
        <w:t>
      4.3. Стоимость плановой оценки определяется Сторонами путем заключения дополнительного соглашения.</w:t>
      </w:r>
    </w:p>
    <w:bookmarkEnd w:id="265"/>
    <w:bookmarkStart w:name="z1069" w:id="266"/>
    <w:p>
      <w:pPr>
        <w:spacing w:after="0"/>
        <w:ind w:left="0"/>
        <w:jc w:val="both"/>
      </w:pPr>
      <w:r>
        <w:rPr>
          <w:rFonts w:ascii="Times New Roman"/>
          <w:b w:val="false"/>
          <w:i w:val="false"/>
          <w:color w:val="000000"/>
          <w:sz w:val="28"/>
        </w:rPr>
        <w:t>
      4.4. Оплата выполненных работ производится на основании выставленного счета на оплату.</w:t>
      </w:r>
    </w:p>
    <w:bookmarkEnd w:id="266"/>
    <w:bookmarkStart w:name="z1070" w:id="267"/>
    <w:p>
      <w:pPr>
        <w:spacing w:after="0"/>
        <w:ind w:left="0"/>
        <w:jc w:val="both"/>
      </w:pPr>
      <w:r>
        <w:rPr>
          <w:rFonts w:ascii="Times New Roman"/>
          <w:b w:val="false"/>
          <w:i w:val="false"/>
          <w:color w:val="000000"/>
          <w:sz w:val="28"/>
        </w:rPr>
        <w:t>
      4.5. В случае привлечения Органом по аккредитации технических экспертов с других регионов, Субъект аккредитации дополнительно оплачивает стоимость проезда, проживания и суточные расходы указанным экспертам путем перечисления на расчетный счет Органа по аккредитации согласно заключаемым Сторонами дополнительным соглашениям.</w:t>
      </w:r>
    </w:p>
    <w:bookmarkEnd w:id="267"/>
    <w:bookmarkStart w:name="z1071" w:id="268"/>
    <w:p>
      <w:pPr>
        <w:spacing w:after="0"/>
        <w:ind w:left="0"/>
        <w:jc w:val="both"/>
      </w:pPr>
      <w:r>
        <w:rPr>
          <w:rFonts w:ascii="Times New Roman"/>
          <w:b w:val="false"/>
          <w:i w:val="false"/>
          <w:color w:val="000000"/>
          <w:sz w:val="28"/>
        </w:rPr>
        <w:t>
      5. Порядок проведения сравнительных испытаний и (или) сличений результатов поверки и калибровки средств измерений</w:t>
      </w:r>
    </w:p>
    <w:bookmarkEnd w:id="268"/>
    <w:bookmarkStart w:name="z1072" w:id="269"/>
    <w:p>
      <w:pPr>
        <w:spacing w:after="0"/>
        <w:ind w:left="0"/>
        <w:jc w:val="both"/>
      </w:pPr>
      <w:r>
        <w:rPr>
          <w:rFonts w:ascii="Times New Roman"/>
          <w:b w:val="false"/>
          <w:i w:val="false"/>
          <w:color w:val="000000"/>
          <w:sz w:val="28"/>
        </w:rPr>
        <w:t>
      5.1. Орган по аккредитации в целях оценки (мониторинга) технической компетентности Субъектов аккредитации может запрашивать у Субъекта аккредитации результаты сравнительных испытаний (сличение результатов поверки (калибровки) средств измерений).</w:t>
      </w:r>
    </w:p>
    <w:bookmarkEnd w:id="269"/>
    <w:bookmarkStart w:name="z1073" w:id="270"/>
    <w:p>
      <w:pPr>
        <w:spacing w:after="0"/>
        <w:ind w:left="0"/>
        <w:jc w:val="both"/>
      </w:pPr>
      <w:r>
        <w:rPr>
          <w:rFonts w:ascii="Times New Roman"/>
          <w:b w:val="false"/>
          <w:i w:val="false"/>
          <w:color w:val="000000"/>
          <w:sz w:val="28"/>
        </w:rPr>
        <w:t>
      5.2. Подтверждением технической компетентности лабораторий являются результаты сравнительных испытаний (сличение результатов поверки (калибровки) средств измерений) организованных и проведенных аккредитованными провайдерами проверки квалификации согласно документам по стандартизации.</w:t>
      </w:r>
    </w:p>
    <w:bookmarkEnd w:id="270"/>
    <w:bookmarkStart w:name="z1074" w:id="271"/>
    <w:p>
      <w:pPr>
        <w:spacing w:after="0"/>
        <w:ind w:left="0"/>
        <w:jc w:val="both"/>
      </w:pPr>
      <w:r>
        <w:rPr>
          <w:rFonts w:ascii="Times New Roman"/>
          <w:b w:val="false"/>
          <w:i w:val="false"/>
          <w:color w:val="000000"/>
          <w:sz w:val="28"/>
        </w:rPr>
        <w:t>
      6. Ответственность сторон</w:t>
      </w:r>
    </w:p>
    <w:bookmarkEnd w:id="271"/>
    <w:bookmarkStart w:name="z1075" w:id="272"/>
    <w:p>
      <w:pPr>
        <w:spacing w:after="0"/>
        <w:ind w:left="0"/>
        <w:jc w:val="both"/>
      </w:pPr>
      <w:r>
        <w:rPr>
          <w:rFonts w:ascii="Times New Roman"/>
          <w:b w:val="false"/>
          <w:i w:val="false"/>
          <w:color w:val="000000"/>
          <w:sz w:val="28"/>
        </w:rPr>
        <w:t>
      6.1. Субъект аккредитации несет ответственность за:</w:t>
      </w:r>
    </w:p>
    <w:bookmarkEnd w:id="272"/>
    <w:bookmarkStart w:name="z1245" w:id="273"/>
    <w:p>
      <w:pPr>
        <w:spacing w:after="0"/>
        <w:ind w:left="0"/>
        <w:jc w:val="both"/>
      </w:pPr>
      <w:r>
        <w:rPr>
          <w:rFonts w:ascii="Times New Roman"/>
          <w:b w:val="false"/>
          <w:i w:val="false"/>
          <w:color w:val="000000"/>
          <w:sz w:val="28"/>
        </w:rPr>
        <w:t>
      1) достоверность представленных данных Органу по аккредитации;</w:t>
      </w:r>
    </w:p>
    <w:bookmarkEnd w:id="273"/>
    <w:bookmarkStart w:name="z1246" w:id="274"/>
    <w:p>
      <w:pPr>
        <w:spacing w:after="0"/>
        <w:ind w:left="0"/>
        <w:jc w:val="both"/>
      </w:pPr>
      <w:r>
        <w:rPr>
          <w:rFonts w:ascii="Times New Roman"/>
          <w:b w:val="false"/>
          <w:i w:val="false"/>
          <w:color w:val="000000"/>
          <w:sz w:val="28"/>
        </w:rPr>
        <w:t>
      2) правильное использование знака аккредитации и совмещенного знака в рамках области аккредитации;</w:t>
      </w:r>
    </w:p>
    <w:bookmarkEnd w:id="274"/>
    <w:bookmarkStart w:name="z1247" w:id="275"/>
    <w:p>
      <w:pPr>
        <w:spacing w:after="0"/>
        <w:ind w:left="0"/>
        <w:jc w:val="both"/>
      </w:pPr>
      <w:r>
        <w:rPr>
          <w:rFonts w:ascii="Times New Roman"/>
          <w:b w:val="false"/>
          <w:i w:val="false"/>
          <w:color w:val="000000"/>
          <w:sz w:val="28"/>
        </w:rPr>
        <w:t>
      3) убытки, нанесенные по его вине Органу по аккредитации;</w:t>
      </w:r>
    </w:p>
    <w:bookmarkEnd w:id="275"/>
    <w:bookmarkStart w:name="z1248" w:id="276"/>
    <w:p>
      <w:pPr>
        <w:spacing w:after="0"/>
        <w:ind w:left="0"/>
        <w:jc w:val="both"/>
      </w:pPr>
      <w:r>
        <w:rPr>
          <w:rFonts w:ascii="Times New Roman"/>
          <w:b w:val="false"/>
          <w:i w:val="false"/>
          <w:color w:val="000000"/>
          <w:sz w:val="28"/>
        </w:rPr>
        <w:t>
      4) непрерывность выполнения требований критериев аккредитации;</w:t>
      </w:r>
    </w:p>
    <w:bookmarkEnd w:id="276"/>
    <w:bookmarkStart w:name="z1249" w:id="277"/>
    <w:p>
      <w:pPr>
        <w:spacing w:after="0"/>
        <w:ind w:left="0"/>
        <w:jc w:val="both"/>
      </w:pPr>
      <w:r>
        <w:rPr>
          <w:rFonts w:ascii="Times New Roman"/>
          <w:b w:val="false"/>
          <w:i w:val="false"/>
          <w:color w:val="000000"/>
          <w:sz w:val="28"/>
        </w:rPr>
        <w:t>
      5) сроки оплаты за услуги Органа по аккредитации.</w:t>
      </w:r>
    </w:p>
    <w:bookmarkEnd w:id="277"/>
    <w:bookmarkStart w:name="z1082" w:id="278"/>
    <w:p>
      <w:pPr>
        <w:spacing w:after="0"/>
        <w:ind w:left="0"/>
        <w:jc w:val="both"/>
      </w:pPr>
      <w:r>
        <w:rPr>
          <w:rFonts w:ascii="Times New Roman"/>
          <w:b w:val="false"/>
          <w:i w:val="false"/>
          <w:color w:val="000000"/>
          <w:sz w:val="28"/>
        </w:rPr>
        <w:t>
      6.2. За несвоевременную оплату Субъект аккредитации выплачивает Органу по аккредитации пеню в размере 0,1 (одна десятая) % от суммы подлежащей оплате за каждый рабочий день просрочки, но не более 25 (двадцати пяти) %.</w:t>
      </w:r>
    </w:p>
    <w:bookmarkEnd w:id="278"/>
    <w:bookmarkStart w:name="z1083" w:id="279"/>
    <w:p>
      <w:pPr>
        <w:spacing w:after="0"/>
        <w:ind w:left="0"/>
        <w:jc w:val="both"/>
      </w:pPr>
      <w:r>
        <w:rPr>
          <w:rFonts w:ascii="Times New Roman"/>
          <w:b w:val="false"/>
          <w:i w:val="false"/>
          <w:color w:val="000000"/>
          <w:sz w:val="28"/>
        </w:rPr>
        <w:t>
      6.3. За нарушение сроков выполнения работ, если это не связано с действием или бездействием Субъекта аккредитации, Орган по аккредитации выплачивает Субъекту аккредитации пеню в размере 0,1 (одна десятая) % от стоимости выполняемых работ за каждый рабочий день просрочки, но не более 25 (двадцати пяти) %.</w:t>
      </w:r>
    </w:p>
    <w:bookmarkEnd w:id="279"/>
    <w:bookmarkStart w:name="z1084" w:id="280"/>
    <w:p>
      <w:pPr>
        <w:spacing w:after="0"/>
        <w:ind w:left="0"/>
        <w:jc w:val="both"/>
      </w:pPr>
      <w:r>
        <w:rPr>
          <w:rFonts w:ascii="Times New Roman"/>
          <w:b w:val="false"/>
          <w:i w:val="false"/>
          <w:color w:val="000000"/>
          <w:sz w:val="28"/>
        </w:rPr>
        <w:t>
      6.4. Уплата пени не освобождает Стороны от исполнения своих обязательств по Договору.</w:t>
      </w:r>
    </w:p>
    <w:bookmarkEnd w:id="280"/>
    <w:bookmarkStart w:name="z1085" w:id="281"/>
    <w:p>
      <w:pPr>
        <w:spacing w:after="0"/>
        <w:ind w:left="0"/>
        <w:jc w:val="both"/>
      </w:pPr>
      <w:r>
        <w:rPr>
          <w:rFonts w:ascii="Times New Roman"/>
          <w:b w:val="false"/>
          <w:i w:val="false"/>
          <w:color w:val="000000"/>
          <w:sz w:val="28"/>
        </w:rPr>
        <w:t>
      6.5. Меры ответственности Сторон, не предусмотренные настоящим Договором, применяются в соответствии с нормами гражданского законодательства Республики Казахстан.</w:t>
      </w:r>
    </w:p>
    <w:bookmarkEnd w:id="281"/>
    <w:bookmarkStart w:name="z1086" w:id="282"/>
    <w:p>
      <w:pPr>
        <w:spacing w:after="0"/>
        <w:ind w:left="0"/>
        <w:jc w:val="both"/>
      </w:pPr>
      <w:r>
        <w:rPr>
          <w:rFonts w:ascii="Times New Roman"/>
          <w:b w:val="false"/>
          <w:i w:val="false"/>
          <w:color w:val="000000"/>
          <w:sz w:val="28"/>
        </w:rPr>
        <w:t>
      6.6. За неисполнение или ненадлежащее исполнение своих обязательств по настоящему Договору, Стороны несут ответственность согласно действующему законодательству Республики Казахстан.</w:t>
      </w:r>
    </w:p>
    <w:bookmarkEnd w:id="282"/>
    <w:bookmarkStart w:name="z1087" w:id="283"/>
    <w:p>
      <w:pPr>
        <w:spacing w:after="0"/>
        <w:ind w:left="0"/>
        <w:jc w:val="left"/>
      </w:pPr>
      <w:r>
        <w:rPr>
          <w:rFonts w:ascii="Times New Roman"/>
          <w:b/>
          <w:i w:val="false"/>
          <w:color w:val="000000"/>
        </w:rPr>
        <w:t xml:space="preserve"> 7. Изменение, прекращение и расторжение Договора</w:t>
      </w:r>
    </w:p>
    <w:bookmarkEnd w:id="283"/>
    <w:bookmarkStart w:name="z1088" w:id="284"/>
    <w:p>
      <w:pPr>
        <w:spacing w:after="0"/>
        <w:ind w:left="0"/>
        <w:jc w:val="both"/>
      </w:pPr>
      <w:r>
        <w:rPr>
          <w:rFonts w:ascii="Times New Roman"/>
          <w:b w:val="false"/>
          <w:i w:val="false"/>
          <w:color w:val="000000"/>
          <w:sz w:val="28"/>
        </w:rPr>
        <w:t>
      7.1. В случае нарушения условий настоящего Договора Субъектом аккредитации и необоснованного не подписания им дополнительного соглашения в сроки, установленные настоящим Договором, Орган по аккредитации расторгает настоящий Договор в одностороннем порядке уведомив об этом Субъект аккредитации не менее чем за 30 (тридцать) календарных дней до предполагаемой даты расторжения. В этом случае, датой расторжения настоящего Договора считается дата, указанная в уведомлении.</w:t>
      </w:r>
    </w:p>
    <w:bookmarkEnd w:id="284"/>
    <w:bookmarkStart w:name="z1089" w:id="285"/>
    <w:p>
      <w:pPr>
        <w:spacing w:after="0"/>
        <w:ind w:left="0"/>
        <w:jc w:val="both"/>
      </w:pPr>
      <w:r>
        <w:rPr>
          <w:rFonts w:ascii="Times New Roman"/>
          <w:b w:val="false"/>
          <w:i w:val="false"/>
          <w:color w:val="000000"/>
          <w:sz w:val="28"/>
        </w:rPr>
        <w:t>
      7.2. Постаккредитационный договор прекращается в следующих случаях:</w:t>
      </w:r>
    </w:p>
    <w:bookmarkEnd w:id="285"/>
    <w:bookmarkStart w:name="z1090" w:id="286"/>
    <w:p>
      <w:pPr>
        <w:spacing w:after="0"/>
        <w:ind w:left="0"/>
        <w:jc w:val="both"/>
      </w:pPr>
      <w:r>
        <w:rPr>
          <w:rFonts w:ascii="Times New Roman"/>
          <w:b w:val="false"/>
          <w:i w:val="false"/>
          <w:color w:val="000000"/>
          <w:sz w:val="28"/>
        </w:rPr>
        <w:t>
      1) ликвидации юридического лица;</w:t>
      </w:r>
    </w:p>
    <w:bookmarkEnd w:id="286"/>
    <w:bookmarkStart w:name="z1091" w:id="287"/>
    <w:p>
      <w:pPr>
        <w:spacing w:after="0"/>
        <w:ind w:left="0"/>
        <w:jc w:val="both"/>
      </w:pPr>
      <w:r>
        <w:rPr>
          <w:rFonts w:ascii="Times New Roman"/>
          <w:b w:val="false"/>
          <w:i w:val="false"/>
          <w:color w:val="000000"/>
          <w:sz w:val="28"/>
        </w:rPr>
        <w:t>
      2) истечения срока действия аттестата аккредитации;</w:t>
      </w:r>
    </w:p>
    <w:bookmarkEnd w:id="287"/>
    <w:bookmarkStart w:name="z1092" w:id="288"/>
    <w:p>
      <w:pPr>
        <w:spacing w:after="0"/>
        <w:ind w:left="0"/>
        <w:jc w:val="both"/>
      </w:pPr>
      <w:r>
        <w:rPr>
          <w:rFonts w:ascii="Times New Roman"/>
          <w:b w:val="false"/>
          <w:i w:val="false"/>
          <w:color w:val="000000"/>
          <w:sz w:val="28"/>
        </w:rPr>
        <w:t>
      3) лишения аттестата аккредитации;</w:t>
      </w:r>
    </w:p>
    <w:bookmarkEnd w:id="288"/>
    <w:bookmarkStart w:name="z1093" w:id="289"/>
    <w:p>
      <w:pPr>
        <w:spacing w:after="0"/>
        <w:ind w:left="0"/>
        <w:jc w:val="both"/>
      </w:pPr>
      <w:r>
        <w:rPr>
          <w:rFonts w:ascii="Times New Roman"/>
          <w:b w:val="false"/>
          <w:i w:val="false"/>
          <w:color w:val="000000"/>
          <w:sz w:val="28"/>
        </w:rPr>
        <w:t>
      4) аннулирования аттестата аккредитации;</w:t>
      </w:r>
    </w:p>
    <w:bookmarkEnd w:id="289"/>
    <w:bookmarkStart w:name="z1094" w:id="290"/>
    <w:p>
      <w:pPr>
        <w:spacing w:after="0"/>
        <w:ind w:left="0"/>
        <w:jc w:val="both"/>
      </w:pPr>
      <w:r>
        <w:rPr>
          <w:rFonts w:ascii="Times New Roman"/>
          <w:b w:val="false"/>
          <w:i w:val="false"/>
          <w:color w:val="000000"/>
          <w:sz w:val="28"/>
        </w:rPr>
        <w:t>
      5) неустранения несоответствий, послуживших основанием для отзыва аттестата аккредитации, в этом случае датой прекращения постаккредитационного договора, считается день, следующий за датой истечения срока устранения несоответствий;</w:t>
      </w:r>
    </w:p>
    <w:bookmarkEnd w:id="290"/>
    <w:bookmarkStart w:name="z1095" w:id="291"/>
    <w:p>
      <w:pPr>
        <w:spacing w:after="0"/>
        <w:ind w:left="0"/>
        <w:jc w:val="both"/>
      </w:pPr>
      <w:r>
        <w:rPr>
          <w:rFonts w:ascii="Times New Roman"/>
          <w:b w:val="false"/>
          <w:i w:val="false"/>
          <w:color w:val="000000"/>
          <w:sz w:val="28"/>
        </w:rPr>
        <w:t>
      6) расторжения настоящего Договора в соответствии с гражданским законодательством Республики Казахстан.</w:t>
      </w:r>
    </w:p>
    <w:bookmarkEnd w:id="291"/>
    <w:bookmarkStart w:name="z1096" w:id="292"/>
    <w:p>
      <w:pPr>
        <w:spacing w:after="0"/>
        <w:ind w:left="0"/>
        <w:jc w:val="both"/>
      </w:pPr>
      <w:r>
        <w:rPr>
          <w:rFonts w:ascii="Times New Roman"/>
          <w:b w:val="false"/>
          <w:i w:val="false"/>
          <w:color w:val="000000"/>
          <w:sz w:val="28"/>
        </w:rPr>
        <w:t>
      7.3. При расторжении настоящего Договора (за исключением прекращения) оплаченные Субъектом аккредитации суммы возвращаются за вычетом фактически понесенных затрат Органом по аккредитации.</w:t>
      </w:r>
    </w:p>
    <w:bookmarkEnd w:id="292"/>
    <w:bookmarkStart w:name="z1097" w:id="293"/>
    <w:p>
      <w:pPr>
        <w:spacing w:after="0"/>
        <w:ind w:left="0"/>
        <w:jc w:val="left"/>
      </w:pPr>
      <w:r>
        <w:rPr>
          <w:rFonts w:ascii="Times New Roman"/>
          <w:b/>
          <w:i w:val="false"/>
          <w:color w:val="000000"/>
        </w:rPr>
        <w:t xml:space="preserve"> 8. Обстоятельства непреодолимой силы (форс-мажор)</w:t>
      </w:r>
    </w:p>
    <w:bookmarkEnd w:id="293"/>
    <w:bookmarkStart w:name="z1098" w:id="294"/>
    <w:p>
      <w:pPr>
        <w:spacing w:after="0"/>
        <w:ind w:left="0"/>
        <w:jc w:val="both"/>
      </w:pPr>
      <w:r>
        <w:rPr>
          <w:rFonts w:ascii="Times New Roman"/>
          <w:b w:val="false"/>
          <w:i w:val="false"/>
          <w:color w:val="000000"/>
          <w:sz w:val="28"/>
        </w:rPr>
        <w:t>
      8.1.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(наводнение, землетрясение), при условии, что эти обстоятельства сделали невозможным исполнение любой из Сторон своих обязательств по настоящему Договору.</w:t>
      </w:r>
    </w:p>
    <w:bookmarkEnd w:id="294"/>
    <w:bookmarkStart w:name="z1099" w:id="295"/>
    <w:p>
      <w:pPr>
        <w:spacing w:after="0"/>
        <w:ind w:left="0"/>
        <w:jc w:val="both"/>
      </w:pPr>
      <w:r>
        <w:rPr>
          <w:rFonts w:ascii="Times New Roman"/>
          <w:b w:val="false"/>
          <w:i w:val="false"/>
          <w:color w:val="000000"/>
          <w:sz w:val="28"/>
        </w:rPr>
        <w:t>
      8.2.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295"/>
    <w:bookmarkStart w:name="z1100" w:id="296"/>
    <w:p>
      <w:pPr>
        <w:spacing w:after="0"/>
        <w:ind w:left="0"/>
        <w:jc w:val="both"/>
      </w:pPr>
      <w:r>
        <w:rPr>
          <w:rFonts w:ascii="Times New Roman"/>
          <w:b w:val="false"/>
          <w:i w:val="false"/>
          <w:color w:val="000000"/>
          <w:sz w:val="28"/>
        </w:rPr>
        <w:t>
      8.3. Любая из Сторон, при возникновении обстоятельств непреодолимой силы, обязана в течение 5 (пяти) календарных дней с даты их наступления уведомить другую Сторону о наступлении этих обстоятельств.</w:t>
      </w:r>
    </w:p>
    <w:bookmarkEnd w:id="296"/>
    <w:bookmarkStart w:name="z1101" w:id="297"/>
    <w:p>
      <w:pPr>
        <w:spacing w:after="0"/>
        <w:ind w:left="0"/>
        <w:jc w:val="both"/>
      </w:pPr>
      <w:r>
        <w:rPr>
          <w:rFonts w:ascii="Times New Roman"/>
          <w:b w:val="false"/>
          <w:i w:val="false"/>
          <w:color w:val="000000"/>
          <w:sz w:val="28"/>
        </w:rPr>
        <w:t>
      8.4. Документами, подтверждающими факт свершения обстоятельств непреодолимой силы, являются соответствующие документы (справки, акты и другие), выданные уполномоченными на то государственными органами или организациями Республики Казахстан, где обстоятельства непреодолимой силы имели место.</w:t>
      </w:r>
    </w:p>
    <w:bookmarkEnd w:id="297"/>
    <w:bookmarkStart w:name="z1102" w:id="298"/>
    <w:p>
      <w:pPr>
        <w:spacing w:after="0"/>
        <w:ind w:left="0"/>
        <w:jc w:val="both"/>
      </w:pPr>
      <w:r>
        <w:rPr>
          <w:rFonts w:ascii="Times New Roman"/>
          <w:b w:val="false"/>
          <w:i w:val="false"/>
          <w:color w:val="000000"/>
          <w:sz w:val="28"/>
        </w:rPr>
        <w:t>
      8.5. Если обстоятельства непреодолимой силы продолжают действовать более 3 (трех) месяцев и нет возможности сделать обязательное заявление о дате их прекращения, то каждая Сторона вправе расторгнуть настоящий Договор и в этом случае Орган по аккредитации обязан вернуть Субъекту аккредитации оплаченные суммы за вычетом стоимости фактически выполненных работ.</w:t>
      </w:r>
    </w:p>
    <w:bookmarkEnd w:id="298"/>
    <w:bookmarkStart w:name="z1103" w:id="299"/>
    <w:p>
      <w:pPr>
        <w:spacing w:after="0"/>
        <w:ind w:left="0"/>
        <w:jc w:val="both"/>
      </w:pPr>
      <w:r>
        <w:rPr>
          <w:rFonts w:ascii="Times New Roman"/>
          <w:b w:val="false"/>
          <w:i w:val="false"/>
          <w:color w:val="000000"/>
          <w:sz w:val="28"/>
        </w:rPr>
        <w:t>
      8.6.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w:t>
      </w:r>
    </w:p>
    <w:bookmarkEnd w:id="299"/>
    <w:bookmarkStart w:name="z1104" w:id="300"/>
    <w:p>
      <w:pPr>
        <w:spacing w:after="0"/>
        <w:ind w:left="0"/>
        <w:jc w:val="left"/>
      </w:pPr>
      <w:r>
        <w:rPr>
          <w:rFonts w:ascii="Times New Roman"/>
          <w:b/>
          <w:i w:val="false"/>
          <w:color w:val="000000"/>
        </w:rPr>
        <w:t xml:space="preserve"> 9. Порядок разрешения споров</w:t>
      </w:r>
    </w:p>
    <w:bookmarkEnd w:id="300"/>
    <w:bookmarkStart w:name="z1105" w:id="301"/>
    <w:p>
      <w:pPr>
        <w:spacing w:after="0"/>
        <w:ind w:left="0"/>
        <w:jc w:val="both"/>
      </w:pPr>
      <w:r>
        <w:rPr>
          <w:rFonts w:ascii="Times New Roman"/>
          <w:b w:val="false"/>
          <w:i w:val="false"/>
          <w:color w:val="000000"/>
          <w:sz w:val="28"/>
        </w:rPr>
        <w:t>
      9.1. В случае разногласий, которые могут возникнуть в процессе реализации настоящего Договора, Стороны обязуются разрешить их путем переговоров.</w:t>
      </w:r>
    </w:p>
    <w:bookmarkEnd w:id="301"/>
    <w:bookmarkStart w:name="z1106" w:id="302"/>
    <w:p>
      <w:pPr>
        <w:spacing w:after="0"/>
        <w:ind w:left="0"/>
        <w:jc w:val="both"/>
      </w:pPr>
      <w:r>
        <w:rPr>
          <w:rFonts w:ascii="Times New Roman"/>
          <w:b w:val="false"/>
          <w:i w:val="false"/>
          <w:color w:val="000000"/>
          <w:sz w:val="28"/>
        </w:rPr>
        <w:t>
      9.2. В случае не урегулирования спора путем переговоров, он может быть передан на рассмотрение в судебные органы по месту нахождения Органа по аккредитации.</w:t>
      </w:r>
    </w:p>
    <w:bookmarkEnd w:id="302"/>
    <w:bookmarkStart w:name="z1107" w:id="303"/>
    <w:p>
      <w:pPr>
        <w:spacing w:after="0"/>
        <w:ind w:left="0"/>
        <w:jc w:val="left"/>
      </w:pPr>
      <w:r>
        <w:rPr>
          <w:rFonts w:ascii="Times New Roman"/>
          <w:b/>
          <w:i w:val="false"/>
          <w:color w:val="000000"/>
        </w:rPr>
        <w:t xml:space="preserve"> 10. Заключительные положения</w:t>
      </w:r>
    </w:p>
    <w:bookmarkEnd w:id="303"/>
    <w:bookmarkStart w:name="z1108" w:id="304"/>
    <w:p>
      <w:pPr>
        <w:spacing w:after="0"/>
        <w:ind w:left="0"/>
        <w:jc w:val="both"/>
      </w:pPr>
      <w:r>
        <w:rPr>
          <w:rFonts w:ascii="Times New Roman"/>
          <w:b w:val="false"/>
          <w:i w:val="false"/>
          <w:color w:val="000000"/>
          <w:sz w:val="28"/>
        </w:rPr>
        <w:t>
      10.1. Настоящий Договор считается заключенным со дня его подписания Сторонами, если настоящий Договор подлежит регистрации в территориальном подразделении Комитета казначейства Министерства финансов Республики Казахстан - со дня регистрации и действует до полного исполнения Сторонами обязательств по нему.</w:t>
      </w:r>
    </w:p>
    <w:bookmarkEnd w:id="304"/>
    <w:bookmarkStart w:name="z1109" w:id="305"/>
    <w:p>
      <w:pPr>
        <w:spacing w:after="0"/>
        <w:ind w:left="0"/>
        <w:jc w:val="both"/>
      </w:pPr>
      <w:r>
        <w:rPr>
          <w:rFonts w:ascii="Times New Roman"/>
          <w:b w:val="false"/>
          <w:i w:val="false"/>
          <w:color w:val="000000"/>
          <w:sz w:val="28"/>
        </w:rPr>
        <w:t>
      10.2. Настоящий Договор составлен на казахском и русском языках в электронном виде в информационной системе.</w:t>
      </w:r>
    </w:p>
    <w:bookmarkEnd w:id="305"/>
    <w:bookmarkStart w:name="z1110" w:id="306"/>
    <w:p>
      <w:pPr>
        <w:spacing w:after="0"/>
        <w:ind w:left="0"/>
        <w:jc w:val="both"/>
      </w:pPr>
      <w:r>
        <w:rPr>
          <w:rFonts w:ascii="Times New Roman"/>
          <w:b w:val="false"/>
          <w:i w:val="false"/>
          <w:color w:val="000000"/>
          <w:sz w:val="28"/>
        </w:rPr>
        <w:t>
      10.3. Стороны договорились, что обмен информацией между Сторонами, осуществляемый в информационной системе, является официальным.</w:t>
      </w:r>
    </w:p>
    <w:bookmarkEnd w:id="306"/>
    <w:bookmarkStart w:name="z1111" w:id="307"/>
    <w:p>
      <w:pPr>
        <w:spacing w:after="0"/>
        <w:ind w:left="0"/>
        <w:jc w:val="both"/>
      </w:pPr>
      <w:r>
        <w:rPr>
          <w:rFonts w:ascii="Times New Roman"/>
          <w:b w:val="false"/>
          <w:i w:val="false"/>
          <w:color w:val="000000"/>
          <w:sz w:val="28"/>
        </w:rPr>
        <w:t>
      Подтверждением получения информации Заявителем от Органа по аккредитации является уведомление в информационной системе.</w:t>
      </w:r>
    </w:p>
    <w:bookmarkEnd w:id="307"/>
    <w:bookmarkStart w:name="z1112" w:id="308"/>
    <w:p>
      <w:pPr>
        <w:spacing w:after="0"/>
        <w:ind w:left="0"/>
        <w:jc w:val="both"/>
      </w:pPr>
      <w:r>
        <w:rPr>
          <w:rFonts w:ascii="Times New Roman"/>
          <w:b w:val="false"/>
          <w:i w:val="false"/>
          <w:color w:val="000000"/>
          <w:sz w:val="28"/>
        </w:rPr>
        <w:t>
      10.4. Все изменения и дополнения к настоящему Договору действительны лишь при условии, что они совершены в той же форме что и настоящий Договор и подписаны Сторонами.</w:t>
      </w:r>
    </w:p>
    <w:bookmarkEnd w:id="308"/>
    <w:bookmarkStart w:name="z1113" w:id="309"/>
    <w:p>
      <w:pPr>
        <w:spacing w:after="0"/>
        <w:ind w:left="0"/>
        <w:jc w:val="both"/>
      </w:pPr>
      <w:r>
        <w:rPr>
          <w:rFonts w:ascii="Times New Roman"/>
          <w:b w:val="false"/>
          <w:i w:val="false"/>
          <w:color w:val="000000"/>
          <w:sz w:val="28"/>
        </w:rPr>
        <w:t>
      10.5. Во всем ином, что не предусмотрено настоящим Договором, Стороны руководствуются действующим законодательством Республики Казахстан.</w:t>
      </w:r>
    </w:p>
    <w:bookmarkEnd w:id="309"/>
    <w:bookmarkStart w:name="z1114" w:id="310"/>
    <w:p>
      <w:pPr>
        <w:spacing w:after="0"/>
        <w:ind w:left="0"/>
        <w:jc w:val="left"/>
      </w:pPr>
      <w:r>
        <w:rPr>
          <w:rFonts w:ascii="Times New Roman"/>
          <w:b/>
          <w:i w:val="false"/>
          <w:color w:val="000000"/>
        </w:rPr>
        <w:t xml:space="preserve"> 11. Реквизиты Сторон</w:t>
      </w:r>
    </w:p>
    <w:bookmarkEnd w:id="3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15" w:id="311"/>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tc>
        <w:tc>
          <w:tcPr>
            <w:tcW w:w="6150" w:type="dxa"/>
            <w:tcBorders/>
            <w:tcMar>
              <w:top w:w="15" w:type="dxa"/>
              <w:left w:w="15" w:type="dxa"/>
              <w:bottom w:w="15" w:type="dxa"/>
              <w:right w:w="15" w:type="dxa"/>
            </w:tcMar>
            <w:vAlign w:val="center"/>
          </w:tcPr>
          <w:bookmarkStart w:name="z1118" w:id="312"/>
          <w:p>
            <w:pPr>
              <w:spacing w:after="20"/>
              <w:ind w:left="20"/>
              <w:jc w:val="both"/>
            </w:pPr>
            <w:r>
              <w:rPr>
                <w:rFonts w:ascii="Times New Roman"/>
                <w:b w:val="false"/>
                <w:i w:val="false"/>
                <w:color w:val="000000"/>
                <w:sz w:val="20"/>
              </w:rPr>
              <w:t>
Орган по аккредитации:</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tc>
      </w:tr>
      <w:tr>
        <w:trPr>
          <w:trHeight w:val="30" w:hRule="atLeast"/>
        </w:trPr>
        <w:tc>
          <w:tcPr>
            <w:tcW w:w="6150" w:type="dxa"/>
            <w:tcBorders/>
            <w:tcMar>
              <w:top w:w="15" w:type="dxa"/>
              <w:left w:w="15" w:type="dxa"/>
              <w:bottom w:w="15" w:type="dxa"/>
              <w:right w:w="15" w:type="dxa"/>
            </w:tcMar>
            <w:vAlign w:val="center"/>
          </w:tcPr>
          <w:bookmarkStart w:name="z1122" w:id="313"/>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подписания электронной цифровой подписью Заявителя</w:t>
            </w:r>
          </w:p>
          <w:bookmarkEnd w:id="313"/>
          <w:p>
            <w:pPr>
              <w:spacing w:after="20"/>
              <w:ind w:left="20"/>
              <w:jc w:val="both"/>
            </w:pPr>
            <w:r>
              <w:rPr>
                <w:rFonts w:ascii="Times New Roman"/>
                <w:b w:val="false"/>
                <w:i w:val="false"/>
                <w:color w:val="000000"/>
                <w:sz w:val="20"/>
              </w:rPr>
              <w:t>
Фамилия, имя и отчество (при наличии) из электронной цифровой подписи Заявителя</w:t>
            </w:r>
          </w:p>
        </w:tc>
        <w:tc>
          <w:tcPr>
            <w:tcW w:w="6150" w:type="dxa"/>
            <w:tcBorders/>
            <w:tcMar>
              <w:top w:w="15" w:type="dxa"/>
              <w:left w:w="15" w:type="dxa"/>
              <w:bottom w:w="15" w:type="dxa"/>
              <w:right w:w="15" w:type="dxa"/>
            </w:tcMar>
            <w:vAlign w:val="center"/>
          </w:tcPr>
          <w:bookmarkStart w:name="z1124" w:id="314"/>
          <w:p>
            <w:pPr>
              <w:spacing w:after="20"/>
              <w:ind w:left="20"/>
              <w:jc w:val="both"/>
            </w:pPr>
            <w:r>
              <w:rPr>
                <w:rFonts w:ascii="Times New Roman"/>
                <w:b w:val="false"/>
                <w:i w:val="false"/>
                <w:color w:val="000000"/>
                <w:sz w:val="20"/>
              </w:rPr>
              <w:t>
Дата и время подписания электронной цифровой подписью Органа по аккредитации</w:t>
            </w:r>
          </w:p>
          <w:bookmarkEnd w:id="314"/>
          <w:p>
            <w:pPr>
              <w:spacing w:after="20"/>
              <w:ind w:left="20"/>
              <w:jc w:val="both"/>
            </w:pPr>
            <w:r>
              <w:rPr>
                <w:rFonts w:ascii="Times New Roman"/>
                <w:b w:val="false"/>
                <w:i w:val="false"/>
                <w:color w:val="000000"/>
                <w:sz w:val="20"/>
              </w:rPr>
              <w:t>
Фамилия, имя и отчество (при наличии) из электронной цифровой подписи Органа по аккредитации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постаккредитационному договору</w:t>
            </w:r>
          </w:p>
        </w:tc>
      </w:tr>
    </w:tbl>
    <w:bookmarkStart w:name="z1128" w:id="315"/>
    <w:p>
      <w:pPr>
        <w:spacing w:after="0"/>
        <w:ind w:left="0"/>
        <w:jc w:val="left"/>
      </w:pPr>
      <w:r>
        <w:rPr>
          <w:rFonts w:ascii="Times New Roman"/>
          <w:b/>
          <w:i w:val="false"/>
          <w:color w:val="000000"/>
        </w:rPr>
        <w:t xml:space="preserve">                          Анкета обратной связи</w:t>
      </w:r>
    </w:p>
    <w:bookmarkEnd w:id="315"/>
    <w:bookmarkStart w:name="z1129" w:id="316"/>
    <w:p>
      <w:pPr>
        <w:spacing w:after="0"/>
        <w:ind w:left="0"/>
        <w:jc w:val="both"/>
      </w:pPr>
      <w:r>
        <w:rPr>
          <w:rFonts w:ascii="Times New Roman"/>
          <w:b w:val="false"/>
          <w:i w:val="false"/>
          <w:color w:val="000000"/>
          <w:sz w:val="28"/>
        </w:rPr>
        <w:t>
      Наименование субъекта аккредитации:</w:t>
      </w:r>
    </w:p>
    <w:bookmarkEnd w:id="316"/>
    <w:bookmarkStart w:name="z1130" w:id="317"/>
    <w:p>
      <w:pPr>
        <w:spacing w:after="0"/>
        <w:ind w:left="0"/>
        <w:jc w:val="both"/>
      </w:pPr>
      <w:r>
        <w:rPr>
          <w:rFonts w:ascii="Times New Roman"/>
          <w:b w:val="false"/>
          <w:i w:val="false"/>
          <w:color w:val="000000"/>
          <w:sz w:val="28"/>
        </w:rPr>
        <w:t>
      __________________________________________________________________</w:t>
      </w:r>
    </w:p>
    <w:bookmarkEnd w:id="317"/>
    <w:bookmarkStart w:name="z1131" w:id="318"/>
    <w:p>
      <w:pPr>
        <w:spacing w:after="0"/>
        <w:ind w:left="0"/>
        <w:jc w:val="both"/>
      </w:pPr>
      <w:r>
        <w:rPr>
          <w:rFonts w:ascii="Times New Roman"/>
          <w:b w:val="false"/>
          <w:i w:val="false"/>
          <w:color w:val="000000"/>
          <w:sz w:val="28"/>
        </w:rPr>
        <w:t>
      (полное наименование субъекта аккредитации)</w:t>
      </w:r>
    </w:p>
    <w:bookmarkEnd w:id="318"/>
    <w:bookmarkStart w:name="z1132" w:id="319"/>
    <w:p>
      <w:pPr>
        <w:spacing w:after="0"/>
        <w:ind w:left="0"/>
        <w:jc w:val="both"/>
      </w:pPr>
      <w:r>
        <w:rPr>
          <w:rFonts w:ascii="Times New Roman"/>
          <w:b w:val="false"/>
          <w:i w:val="false"/>
          <w:color w:val="000000"/>
          <w:sz w:val="28"/>
        </w:rPr>
        <w:t xml:space="preserve">
      __________________________________________________________________ </w:t>
      </w:r>
    </w:p>
    <w:bookmarkEnd w:id="319"/>
    <w:bookmarkStart w:name="z1133" w:id="320"/>
    <w:p>
      <w:pPr>
        <w:spacing w:after="0"/>
        <w:ind w:left="0"/>
        <w:jc w:val="both"/>
      </w:pPr>
      <w:r>
        <w:rPr>
          <w:rFonts w:ascii="Times New Roman"/>
          <w:b w:val="false"/>
          <w:i w:val="false"/>
          <w:color w:val="000000"/>
          <w:sz w:val="28"/>
        </w:rPr>
        <w:t>
      __________________________________________________________________</w:t>
      </w:r>
    </w:p>
    <w:bookmarkEnd w:id="320"/>
    <w:bookmarkStart w:name="z1134" w:id="321"/>
    <w:p>
      <w:pPr>
        <w:spacing w:after="0"/>
        <w:ind w:left="0"/>
        <w:jc w:val="both"/>
      </w:pPr>
      <w:r>
        <w:rPr>
          <w:rFonts w:ascii="Times New Roman"/>
          <w:b w:val="false"/>
          <w:i w:val="false"/>
          <w:color w:val="000000"/>
          <w:sz w:val="28"/>
        </w:rPr>
        <w:t>
      (фамилия, имя, отчество (при наличии) и должность руководителя заявителя)</w:t>
      </w:r>
    </w:p>
    <w:bookmarkEnd w:id="321"/>
    <w:bookmarkStart w:name="z1135" w:id="322"/>
    <w:p>
      <w:pPr>
        <w:spacing w:after="0"/>
        <w:ind w:left="0"/>
        <w:jc w:val="both"/>
      </w:pPr>
      <w:r>
        <w:rPr>
          <w:rFonts w:ascii="Times New Roman"/>
          <w:b w:val="false"/>
          <w:i w:val="false"/>
          <w:color w:val="000000"/>
          <w:sz w:val="28"/>
        </w:rPr>
        <w:t>
      Оцените качество работ, выполняемых органом по аккредитации (5-отлично, 4-очень хорошо, 3-хорошо, 2-удовлетворительно, 1-плохо).</w:t>
      </w:r>
    </w:p>
    <w:bookmarkEnd w:id="322"/>
    <w:bookmarkStart w:name="z1136" w:id="323"/>
    <w:p>
      <w:pPr>
        <w:spacing w:after="0"/>
        <w:ind w:left="0"/>
        <w:jc w:val="both"/>
      </w:pPr>
      <w:r>
        <w:rPr>
          <w:rFonts w:ascii="Times New Roman"/>
          <w:b w:val="false"/>
          <w:i w:val="false"/>
          <w:color w:val="000000"/>
          <w:sz w:val="28"/>
        </w:rPr>
        <w:t>
      Отметьте соответствующую цифру.</w:t>
      </w:r>
    </w:p>
    <w:bookmarkEnd w:id="323"/>
    <w:bookmarkStart w:name="z1137" w:id="324"/>
    <w:p>
      <w:pPr>
        <w:spacing w:after="0"/>
        <w:ind w:left="0"/>
        <w:jc w:val="both"/>
      </w:pPr>
      <w:r>
        <w:rPr>
          <w:rFonts w:ascii="Times New Roman"/>
          <w:b w:val="false"/>
          <w:i w:val="false"/>
          <w:color w:val="000000"/>
          <w:sz w:val="28"/>
        </w:rPr>
        <w:t>
      Вид работы: _________________________________________________________</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325"/>
          <w:p>
            <w:pPr>
              <w:spacing w:after="20"/>
              <w:ind w:left="20"/>
              <w:jc w:val="both"/>
            </w:pPr>
            <w:r>
              <w:rPr>
                <w:rFonts w:ascii="Times New Roman"/>
                <w:b w:val="false"/>
                <w:i w:val="false"/>
                <w:color w:val="000000"/>
                <w:sz w:val="20"/>
              </w:rPr>
              <w:t>
</w:t>
            </w:r>
            <w:r>
              <w:rPr>
                <w:rFonts w:ascii="Times New Roman"/>
                <w:b w:val="false"/>
                <w:i w:val="false"/>
                <w:color w:val="000000"/>
                <w:sz w:val="20"/>
              </w:rPr>
              <w:t> Наименование вопроса</w:t>
            </w:r>
          </w:p>
          <w:bookmarkEnd w:id="3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26"/>
          <w:p>
            <w:pPr>
              <w:spacing w:after="20"/>
              <w:ind w:left="20"/>
              <w:jc w:val="both"/>
            </w:pPr>
            <w:r>
              <w:rPr>
                <w:rFonts w:ascii="Times New Roman"/>
                <w:b w:val="false"/>
                <w:i w:val="false"/>
                <w:color w:val="000000"/>
                <w:sz w:val="20"/>
              </w:rPr>
              <w:t>
</w:t>
            </w:r>
            <w:r>
              <w:rPr>
                <w:rFonts w:ascii="Times New Roman"/>
                <w:b w:val="false"/>
                <w:i w:val="false"/>
                <w:color w:val="000000"/>
                <w:sz w:val="20"/>
              </w:rPr>
              <w:t>Варианты ответов</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48" w:id="327"/>
    <w:p>
      <w:pPr>
        <w:spacing w:after="0"/>
        <w:ind w:left="0"/>
        <w:jc w:val="both"/>
      </w:pPr>
      <w:r>
        <w:rPr>
          <w:rFonts w:ascii="Times New Roman"/>
          <w:b w:val="false"/>
          <w:i w:val="false"/>
          <w:color w:val="000000"/>
          <w:sz w:val="28"/>
        </w:rPr>
        <w:t>
      Благодарим Вас за искренние ответы!</w:t>
      </w:r>
    </w:p>
    <w:bookmarkEnd w:id="327"/>
    <w:bookmarkStart w:name="z1149" w:id="328"/>
    <w:p>
      <w:pPr>
        <w:spacing w:after="0"/>
        <w:ind w:left="0"/>
        <w:jc w:val="both"/>
      </w:pPr>
      <w:r>
        <w:rPr>
          <w:rFonts w:ascii="Times New Roman"/>
          <w:b w:val="false"/>
          <w:i w:val="false"/>
          <w:color w:val="000000"/>
          <w:sz w:val="28"/>
        </w:rPr>
        <w:t>
      Ваши замечания и пожелания обязательно будут рассмотрены нами.</w:t>
      </w:r>
    </w:p>
    <w:bookmarkEnd w:id="328"/>
    <w:bookmarkStart w:name="z1150" w:id="329"/>
    <w:p>
      <w:pPr>
        <w:spacing w:after="0"/>
        <w:ind w:left="0"/>
        <w:jc w:val="both"/>
      </w:pPr>
      <w:r>
        <w:rPr>
          <w:rFonts w:ascii="Times New Roman"/>
          <w:b w:val="false"/>
          <w:i w:val="false"/>
          <w:color w:val="000000"/>
          <w:sz w:val="28"/>
        </w:rPr>
        <w:t>
      Мы хотим, чтобы наше совместное сотрудничество продолжалось и стало еще более эффективным, и плодотворным!</w:t>
      </w:r>
    </w:p>
    <w:bookmarkEnd w:id="3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1" w:id="330"/>
    <w:p>
      <w:pPr>
        <w:spacing w:after="0"/>
        <w:ind w:left="0"/>
        <w:jc w:val="left"/>
      </w:pPr>
      <w:r>
        <w:rPr>
          <w:rFonts w:ascii="Times New Roman"/>
          <w:b/>
          <w:i w:val="false"/>
          <w:color w:val="000000"/>
        </w:rPr>
        <w:t xml:space="preserve"> Область аккредитации поверочной/калибровочной лаборатории</w:t>
      </w:r>
    </w:p>
    <w:bookmarkEnd w:id="330"/>
    <w:p>
      <w:pPr>
        <w:spacing w:after="0"/>
        <w:ind w:left="0"/>
        <w:jc w:val="both"/>
      </w:pPr>
      <w:r>
        <w:rPr>
          <w:rFonts w:ascii="Times New Roman"/>
          <w:b w:val="false"/>
          <w:i w:val="false"/>
          <w:color w:val="ff0000"/>
          <w:sz w:val="28"/>
        </w:rPr>
        <w:t xml:space="preserve">
      Сноска. Приложение 6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торговли Республики Казахстан</w:t>
            </w:r>
            <w:r>
              <w:br/>
            </w:r>
            <w:r>
              <w:rPr>
                <w:rFonts w:ascii="Times New Roman"/>
                <w:b w:val="false"/>
                <w:i w:val="false"/>
                <w:color w:val="000000"/>
                <w:sz w:val="20"/>
              </w:rPr>
              <w:t>от 29 октября 2008 года № 430</w:t>
            </w:r>
          </w:p>
        </w:tc>
      </w:tr>
    </w:tbl>
    <w:bookmarkStart w:name="z12" w:id="331"/>
    <w:p>
      <w:pPr>
        <w:spacing w:after="0"/>
        <w:ind w:left="0"/>
        <w:jc w:val="left"/>
      </w:pPr>
      <w:r>
        <w:rPr>
          <w:rFonts w:ascii="Times New Roman"/>
          <w:b/>
          <w:i w:val="false"/>
          <w:color w:val="000000"/>
        </w:rPr>
        <w:t xml:space="preserve"> Область аккредитации</w:t>
      </w:r>
      <w:r>
        <w:br/>
      </w:r>
      <w:r>
        <w:rPr>
          <w:rFonts w:ascii="Times New Roman"/>
          <w:b/>
          <w:i w:val="false"/>
          <w:color w:val="000000"/>
        </w:rPr>
        <w:t>провайдера проверки квалификации</w:t>
      </w:r>
    </w:p>
    <w:bookmarkEnd w:id="331"/>
    <w:p>
      <w:pPr>
        <w:spacing w:after="0"/>
        <w:ind w:left="0"/>
        <w:jc w:val="both"/>
      </w:pPr>
      <w:r>
        <w:rPr>
          <w:rFonts w:ascii="Times New Roman"/>
          <w:b w:val="false"/>
          <w:i w:val="false"/>
          <w:color w:val="ff0000"/>
          <w:sz w:val="28"/>
        </w:rPr>
        <w:t xml:space="preserve">
      Сноска. Приказ дополнен приложением 6-1 в соответствии с приказом и.о. Министра по инвестициям и развитию РК от 01.06.2016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торговли и интеграции РК от 05.06.2020 </w:t>
      </w:r>
      <w:r>
        <w:rPr>
          <w:rFonts w:ascii="Times New Roman"/>
          <w:b w:val="false"/>
          <w:i w:val="false"/>
          <w:color w:val="ff0000"/>
          <w:sz w:val="28"/>
        </w:rPr>
        <w:t>№ 134-НҚ</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торговли Республики Казахстан</w:t>
            </w:r>
            <w:r>
              <w:br/>
            </w:r>
            <w:r>
              <w:rPr>
                <w:rFonts w:ascii="Times New Roman"/>
                <w:b w:val="false"/>
                <w:i w:val="false"/>
                <w:color w:val="000000"/>
                <w:sz w:val="20"/>
              </w:rPr>
              <w:t>от 29 октября 2008 года № 430</w:t>
            </w:r>
          </w:p>
        </w:tc>
      </w:tr>
    </w:tbl>
    <w:p>
      <w:pPr>
        <w:spacing w:after="0"/>
        <w:ind w:left="0"/>
        <w:jc w:val="left"/>
      </w:pPr>
      <w:r>
        <w:rPr>
          <w:rFonts w:ascii="Times New Roman"/>
          <w:b/>
          <w:i w:val="false"/>
          <w:color w:val="000000"/>
        </w:rPr>
        <w:t xml:space="preserve"> Область аккредитации</w:t>
      </w:r>
      <w:r>
        <w:br/>
      </w:r>
      <w:r>
        <w:rPr>
          <w:rFonts w:ascii="Times New Roman"/>
          <w:b/>
          <w:i w:val="false"/>
          <w:color w:val="000000"/>
        </w:rPr>
        <w:t>инспекционного органа</w:t>
      </w:r>
    </w:p>
    <w:p>
      <w:pPr>
        <w:spacing w:after="0"/>
        <w:ind w:left="0"/>
        <w:jc w:val="both"/>
      </w:pPr>
      <w:r>
        <w:rPr>
          <w:rFonts w:ascii="Times New Roman"/>
          <w:b w:val="false"/>
          <w:i w:val="false"/>
          <w:color w:val="ff0000"/>
          <w:sz w:val="28"/>
        </w:rPr>
        <w:t xml:space="preserve">
      Сноска. Приказ дополнен приложением 6-2 в соответствии с приказом и.о. Министра по инвестициям и развитию РК от 01.06.2016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торговли и интеграции РК от 05.06.2020 </w:t>
      </w:r>
      <w:r>
        <w:rPr>
          <w:rFonts w:ascii="Times New Roman"/>
          <w:b w:val="false"/>
          <w:i w:val="false"/>
          <w:color w:val="ff0000"/>
          <w:sz w:val="28"/>
        </w:rPr>
        <w:t>№ 134-НҚ</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торговли Республики Казахстан</w:t>
            </w:r>
            <w:r>
              <w:br/>
            </w:r>
            <w:r>
              <w:rPr>
                <w:rFonts w:ascii="Times New Roman"/>
                <w:b w:val="false"/>
                <w:i w:val="false"/>
                <w:color w:val="000000"/>
                <w:sz w:val="20"/>
              </w:rPr>
              <w:t>от 29 октября 2008 года № 430</w:t>
            </w:r>
          </w:p>
        </w:tc>
      </w:tr>
    </w:tbl>
    <w:p>
      <w:pPr>
        <w:spacing w:after="0"/>
        <w:ind w:left="0"/>
        <w:jc w:val="left"/>
      </w:pPr>
      <w:r>
        <w:br/>
      </w:r>
      <w:r>
        <w:rPr>
          <w:rFonts w:ascii="Times New Roman"/>
          <w:b w:val="false"/>
          <w:i w:val="false"/>
          <w:color w:val="000000"/>
          <w:sz w:val="28"/>
        </w:rPr>
        <w:t>
</w:t>
      </w:r>
    </w:p>
    <w:bookmarkStart w:name="z78" w:id="332"/>
    <w:p>
      <w:pPr>
        <w:spacing w:after="0"/>
        <w:ind w:left="0"/>
        <w:jc w:val="left"/>
      </w:pPr>
      <w:r>
        <w:rPr>
          <w:rFonts w:ascii="Times New Roman"/>
          <w:b/>
          <w:i w:val="false"/>
          <w:color w:val="000000"/>
        </w:rPr>
        <w:t xml:space="preserve"> Область аккредитации</w:t>
      </w:r>
      <w:r>
        <w:br/>
      </w:r>
      <w:r>
        <w:rPr>
          <w:rFonts w:ascii="Times New Roman"/>
          <w:b/>
          <w:i w:val="false"/>
          <w:color w:val="000000"/>
        </w:rPr>
        <w:t>медицинской лаборатории (центра)</w:t>
      </w:r>
    </w:p>
    <w:bookmarkEnd w:id="332"/>
    <w:p>
      <w:pPr>
        <w:spacing w:after="0"/>
        <w:ind w:left="0"/>
        <w:jc w:val="both"/>
      </w:pPr>
      <w:r>
        <w:rPr>
          <w:rFonts w:ascii="Times New Roman"/>
          <w:b w:val="false"/>
          <w:i w:val="false"/>
          <w:color w:val="ff0000"/>
          <w:sz w:val="28"/>
        </w:rPr>
        <w:t xml:space="preserve">
      Сноска. Приказ дополнен приложением 6-3 в соответствии с приказом и.о. Министра по инвестициям и развитию РК от 01.06.2016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торговли и интеграции РК от 05.06.2020 </w:t>
      </w:r>
      <w:r>
        <w:rPr>
          <w:rFonts w:ascii="Times New Roman"/>
          <w:b w:val="false"/>
          <w:i w:val="false"/>
          <w:color w:val="ff0000"/>
          <w:sz w:val="28"/>
        </w:rPr>
        <w:t>№ 134-НҚ</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2" w:id="333"/>
    <w:p>
      <w:pPr>
        <w:spacing w:after="0"/>
        <w:ind w:left="0"/>
        <w:jc w:val="left"/>
      </w:pPr>
      <w:r>
        <w:rPr>
          <w:rFonts w:ascii="Times New Roman"/>
          <w:b/>
          <w:i w:val="false"/>
          <w:color w:val="000000"/>
        </w:rPr>
        <w:t xml:space="preserve"> Область аккредитации провайдера проверки квалификации</w:t>
      </w:r>
    </w:p>
    <w:bookmarkEnd w:id="333"/>
    <w:p>
      <w:pPr>
        <w:spacing w:after="0"/>
        <w:ind w:left="0"/>
        <w:jc w:val="both"/>
      </w:pPr>
      <w:r>
        <w:rPr>
          <w:rFonts w:ascii="Times New Roman"/>
          <w:b w:val="false"/>
          <w:i w:val="false"/>
          <w:color w:val="ff0000"/>
          <w:sz w:val="28"/>
        </w:rPr>
        <w:t xml:space="preserve">
      Сноска. Приложение 7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3" w:id="334"/>
    <w:p>
      <w:pPr>
        <w:spacing w:after="0"/>
        <w:ind w:left="0"/>
        <w:jc w:val="left"/>
      </w:pPr>
      <w:r>
        <w:rPr>
          <w:rFonts w:ascii="Times New Roman"/>
          <w:b/>
          <w:i w:val="false"/>
          <w:color w:val="000000"/>
        </w:rPr>
        <w:t xml:space="preserve"> Область аккредитации инспекционного органа</w:t>
      </w:r>
    </w:p>
    <w:bookmarkEnd w:id="334"/>
    <w:p>
      <w:pPr>
        <w:spacing w:after="0"/>
        <w:ind w:left="0"/>
        <w:jc w:val="both"/>
      </w:pPr>
      <w:r>
        <w:rPr>
          <w:rFonts w:ascii="Times New Roman"/>
          <w:b w:val="false"/>
          <w:i w:val="false"/>
          <w:color w:val="ff0000"/>
          <w:sz w:val="28"/>
        </w:rPr>
        <w:t xml:space="preserve">
      Сноска. Приложение 8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4" w:id="335"/>
    <w:p>
      <w:pPr>
        <w:spacing w:after="0"/>
        <w:ind w:left="0"/>
        <w:jc w:val="left"/>
      </w:pPr>
      <w:r>
        <w:rPr>
          <w:rFonts w:ascii="Times New Roman"/>
          <w:b/>
          <w:i w:val="false"/>
          <w:color w:val="000000"/>
        </w:rPr>
        <w:t xml:space="preserve"> Область аккредитации медицинской лаборатории</w:t>
      </w:r>
    </w:p>
    <w:bookmarkEnd w:id="335"/>
    <w:p>
      <w:pPr>
        <w:spacing w:after="0"/>
        <w:ind w:left="0"/>
        <w:jc w:val="both"/>
      </w:pPr>
      <w:r>
        <w:rPr>
          <w:rFonts w:ascii="Times New Roman"/>
          <w:b w:val="false"/>
          <w:i w:val="false"/>
          <w:color w:val="ff0000"/>
          <w:sz w:val="28"/>
        </w:rPr>
        <w:t xml:space="preserve">
      Сноска. Приложение 9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5" w:id="336"/>
    <w:p>
      <w:pPr>
        <w:spacing w:after="0"/>
        <w:ind w:left="0"/>
        <w:jc w:val="left"/>
      </w:pPr>
      <w:r>
        <w:rPr>
          <w:rFonts w:ascii="Times New Roman"/>
          <w:b/>
          <w:i w:val="false"/>
          <w:color w:val="000000"/>
        </w:rPr>
        <w:t xml:space="preserve"> Область аккредитации органа по валидации и верификации парниковых газов</w:t>
      </w:r>
    </w:p>
    <w:bookmarkEnd w:id="336"/>
    <w:p>
      <w:pPr>
        <w:spacing w:after="0"/>
        <w:ind w:left="0"/>
        <w:jc w:val="both"/>
      </w:pPr>
      <w:r>
        <w:rPr>
          <w:rFonts w:ascii="Times New Roman"/>
          <w:b w:val="false"/>
          <w:i w:val="false"/>
          <w:color w:val="ff0000"/>
          <w:sz w:val="28"/>
        </w:rPr>
        <w:t xml:space="preserve">
      Сноска. Приложение 10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11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6" w:id="337"/>
    <w:p>
      <w:pPr>
        <w:spacing w:after="0"/>
        <w:ind w:left="0"/>
        <w:jc w:val="left"/>
      </w:pPr>
      <w:r>
        <w:rPr>
          <w:rFonts w:ascii="Times New Roman"/>
          <w:b/>
          <w:i w:val="false"/>
          <w:color w:val="000000"/>
        </w:rPr>
        <w:t xml:space="preserve"> Паспорт для органов по подтверждению соответствия, испытательных, поверочных, калибровочных лабораторий (центров), медицинских лабораторий, юридических лиц, осуществляющих метрологическую аттестацию методик выполнения измерений, инспекционных органов, органов по валидации и верификации парниковых газов, провайдеров проверки квалификации</w:t>
      </w:r>
    </w:p>
    <w:bookmarkEnd w:id="337"/>
    <w:bookmarkStart w:name="z187" w:id="3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w:t>
      </w:r>
      <w:r>
        <w:rPr>
          <w:rFonts w:ascii="Times New Roman"/>
          <w:b w:val="false"/>
          <w:i/>
          <w:color w:val="000000"/>
          <w:sz w:val="28"/>
        </w:rPr>
        <w:t>11</w:t>
      </w:r>
      <w:r>
        <w:rPr>
          <w:rFonts w:ascii="Times New Roman"/>
          <w:b w:val="false"/>
          <w:i/>
          <w:color w:val="000000"/>
          <w:sz w:val="28"/>
        </w:rPr>
        <w:t xml:space="preserve"> исключено приказом Министра торговли и интеграции РК от 08.06.2021 </w:t>
      </w:r>
      <w:r>
        <w:rPr>
          <w:rFonts w:ascii="Times New Roman"/>
          <w:b w:val="false"/>
          <w:i w:val="false"/>
          <w:color w:val="000000"/>
          <w:sz w:val="28"/>
        </w:rPr>
        <w:t>№ 398-НҚ</w:t>
      </w:r>
      <w:r>
        <w:rPr>
          <w:rFonts w:ascii="Times New Roman"/>
          <w:b w:val="false"/>
          <w:i/>
          <w:color w:val="000000"/>
          <w:sz w:val="28"/>
        </w:rPr>
        <w:t xml:space="preserve"> (вводится в действие с 01.07.2021).</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98" w:id="339"/>
    <w:p>
      <w:pPr>
        <w:spacing w:after="0"/>
        <w:ind w:left="0"/>
        <w:jc w:val="left"/>
      </w:pPr>
      <w:r>
        <w:rPr>
          <w:rFonts w:ascii="Times New Roman"/>
          <w:b/>
          <w:i w:val="false"/>
          <w:color w:val="000000"/>
        </w:rPr>
        <w:t xml:space="preserve"> Сведения о персонале</w:t>
      </w:r>
    </w:p>
    <w:bookmarkEnd w:id="339"/>
    <w:p>
      <w:pPr>
        <w:spacing w:after="0"/>
        <w:ind w:left="0"/>
        <w:jc w:val="both"/>
      </w:pPr>
      <w:r>
        <w:rPr>
          <w:rFonts w:ascii="Times New Roman"/>
          <w:b w:val="false"/>
          <w:i w:val="false"/>
          <w:color w:val="ff0000"/>
          <w:sz w:val="28"/>
        </w:rPr>
        <w:t xml:space="preserve">
      Сноска. Приложение 12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99" w:id="340"/>
    <w:p>
      <w:pPr>
        <w:spacing w:after="0"/>
        <w:ind w:left="0"/>
        <w:jc w:val="left"/>
      </w:pPr>
      <w:r>
        <w:rPr>
          <w:rFonts w:ascii="Times New Roman"/>
          <w:b/>
          <w:i w:val="false"/>
          <w:color w:val="000000"/>
        </w:rPr>
        <w:t xml:space="preserve">                          Типовой предаккредитационный договор</w:t>
      </w:r>
    </w:p>
    <w:bookmarkEnd w:id="340"/>
    <w:p>
      <w:pPr>
        <w:spacing w:after="0"/>
        <w:ind w:left="0"/>
        <w:jc w:val="both"/>
      </w:pPr>
      <w:r>
        <w:rPr>
          <w:rFonts w:ascii="Times New Roman"/>
          <w:b w:val="false"/>
          <w:i w:val="false"/>
          <w:color w:val="ff0000"/>
          <w:sz w:val="28"/>
        </w:rPr>
        <w:t xml:space="preserve">
      Сноска. Приложение 13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254" w:id="341"/>
    <w:p>
      <w:pPr>
        <w:spacing w:after="0"/>
        <w:ind w:left="0"/>
        <w:jc w:val="left"/>
      </w:pPr>
      <w:r>
        <w:rPr>
          <w:rFonts w:ascii="Times New Roman"/>
          <w:b/>
          <w:i w:val="false"/>
          <w:color w:val="000000"/>
        </w:rPr>
        <w:t xml:space="preserve">                          Типовой постаккредитационный договор</w:t>
      </w:r>
    </w:p>
    <w:bookmarkEnd w:id="341"/>
    <w:p>
      <w:pPr>
        <w:spacing w:after="0"/>
        <w:ind w:left="0"/>
        <w:jc w:val="both"/>
      </w:pPr>
      <w:r>
        <w:rPr>
          <w:rFonts w:ascii="Times New Roman"/>
          <w:b w:val="false"/>
          <w:i w:val="false"/>
          <w:color w:val="ff0000"/>
          <w:sz w:val="28"/>
        </w:rPr>
        <w:t xml:space="preserve">
      Сноска. Приложение 14 исключено приказом Министра торговли и интеграции РК от 08.06.2021 </w:t>
      </w:r>
      <w:r>
        <w:rPr>
          <w:rFonts w:ascii="Times New Roman"/>
          <w:b w:val="false"/>
          <w:i w:val="false"/>
          <w:color w:val="ff0000"/>
          <w:sz w:val="28"/>
        </w:rPr>
        <w:t>№ 398-НҚ</w:t>
      </w:r>
      <w:r>
        <w:rPr>
          <w:rFonts w:ascii="Times New Roman"/>
          <w:b w:val="false"/>
          <w:i w:val="false"/>
          <w:color w:val="ff0000"/>
          <w:sz w:val="28"/>
        </w:rPr>
        <w:t xml:space="preserve"> (вводится в действие с 01.07.2021).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