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65ea" w14:textId="0b96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 "Санитарно-эпидемиологические требования к условиям перевозки организованных детских коллективов железнодорожным транспортом"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22 октября 2008 года № 555. Зарегистрирован в Министерстве юстиции Республики Казахстан 26 ноября 2008 года № 5374. Утратил силу приказом Министра здравоохранения Республики Казахстан от 28 июля 2010 года № 550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28.07.2010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4 декабря 2002 года "О санитарно-эпидемиологическом благополучии населения",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санитарно-эпидемиологические правила и нормы "Санитарно-эпидемиологические требования к условиям перевозки организованных детских коллективов железнодорожным транспортом".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(Белоног А.А.) направить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правовой работы и государственных закупок Министерства здравоохранения Республики Казахстан (Малгаждарова Б.Т.)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Председателя Комитета государственного санитарно-эпидемиологического надзора - Главного государственного санитарного врача Республики Казахстан Белоног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А. Дерновой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_____________ С. Ахметов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3 ноября 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2008 года № 555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к условиям перевозки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организованных детских коллективов железнодорожным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транспортом"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санитарно-эпидемиологические правила и нормы "Санитарно-эпидемиологические требования к условиям перевозки организованных детских коллективов железнодорожным транспортом" (далее - санитарные правила) содержат санитарно-эпидемиологические требования к условиям перевозки организованных детских коллективов пассажирским вагонам, вагонам-ресторанам и вокзалам.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санитарных правилах использованы следующие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организованный детский коллектив - коллектив не менее чем из 10 детей, в возрасте от 6 до 18 лет, следующий железнодорожным транспортом по одному маршруту в одном вагоне, поезде, в сопровождении взрослых и медицинского работника;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организаторы поездки детей - юридические и физические лица. 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Санитарно-эпидемиологические требования к условиям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перевозки организованных детских коллективов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перевозки организованных детских коллективов выделяются пассажирские вагоны, соответствующие санитарно-эпидемиологическим правилам и нормам, утвержденные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14 июля 2005 года № 358 "Об утверждении санитарно-эпидемиологических правил и норм по железнодорожному транспорту", зарегистрированном в Реестре государственной регистрации нормативных правовых актов № 3812 (далее - приказ № 358).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При продолжительности поездки более одних суток в схему пассажирского поезда включается вагон-ресторан,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24 июня 2004 года № 496 "Об утверждении санитарно-эпидемиологических правил и норм объектов железнодорожного транспорта", зарегистрированном в Реестре государственной регистрации нормативных правовых актов № 2987 (далее - приказ № 496).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Пассажирские вагоны, предназначенные для перевозки организованных детских коллективов, снабжаются ремнями безопасности для верхних полок.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Входные двери обеспечиваются подножками с достаточным количеством ступенек для посадки с низкой платформы.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Оборудование пассажирского вагона, вагона-ресторана, технические параметры внутреннего пространства, конструкция вагонов, конструкционные и отделочные материалы обеспечиваются в соответствии с требованиями приказов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358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496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Пассажирский вагон оснащается противоэпидемической укладкой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правилам, а также медицинскими носилками на случай выявления в пути следования больного, подозрительного на заболевание карантинными инфекциями.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Пассажирский вагон, для перевозки детских коллективов, укомплектовывается дополнительно противопедикулезной укладкой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Группы организованных детских коллективов формируются численностью не более: в возрасте от 7 до 9 лет - 24 детей; от 10 до 12 лет - 30 детей; от 13 лет и старше - 34 детей; разных возрастов - 30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Организаторы поездки детей направляют в органы государственного санитарно-эпидемиологического надзора на территории и железнодорожном транспорте информацию о планируемых сроках и количестве детей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правилам, не менее чем за 5 суток до отправления.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Подготовленный в рейс пассажирский поезд принимается комиссией в составе представителей службы железнодорожного транспорта, организатора поездки детей и органов государственного санитарно-эпидемиологического надзора на железнодорожном транспорте. Результаты осмотра оформляются актом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Организованные детские коллективы сопровождаются воспитателями, преподавателями или родителями, а также медицинскими работниками.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Медицинский персонал проходит инструктаж в территориальных органах государственного санитарно-эпидемиологического надзора и на транспорте (далее - органы государственного санитарно-эпидемиологического надзора), на весь путь следования обеспечивается медицинской аптечкой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20 декабря 2004 года № 876 "Об утверждении состава аптечки первой помощи для оказания неотложной медицинской помощи населению", зарегистрированным в Реестре государственной регистрации нормативных правовых актов № 3358.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Проводники и сопровождающие лица проходят медицинские осмотры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20 октября 2003 года № 766 "Об утверждении Правил проведения обязательных медицинских осмотров декретированных групп населения", зарегистрированном в Реестре государственной регистрации нормативных правовых актов под № 2556, а также </w:t>
      </w:r>
      <w:r>
        <w:rPr>
          <w:rFonts w:ascii="Times New Roman"/>
          <w:b w:val="false"/>
          <w:i w:val="false"/>
          <w:color w:val="000000"/>
          <w:sz w:val="28"/>
        </w:rPr>
        <w:t>гигиеническое обучение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17 сентября 2003 года № 688 "Об утверждении Правил по организации и проведению гигиенического обучения декретированной группы населения", зарегистрированном в Реестре государственной регистрации нормативных правовых актов № 2531.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пассажирском поезде допускается перевозить одновременно несколько организованных детских коллективов.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посадке организованных детских коллективов первыми размещаются дети младших возрастных групп. Дети-инвалиды размещаются в отдельном купе. Все дети обеспечиваются чаем не менее 3 раз в сутки.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совместном размещении в вагоне детей и взрослых пассажиров для детей выделяется отдельный туалет.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Ассортимент продуктов, входящих в дорожный набор (сухой паек), организаторами поездки детей согласовывается с органами государственного санитарно-эпидемиологического надзора на транспорте. Допускается в дорожный набор (сухой паек) включать следующие продукты: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консервы мясные, тушеные, фаршевые, паштеты из мяса птицы, паштеты мясорастительные (из риса, круп, макаронных изделий и овощей с мясом), консервированные обеденные блюда с мясом;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консервы овощные, консервы рыбные и из морепродуктов в масле (шпроты), натуральные (скумбрия);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яйца куриные, вареные "вкрутую";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печенье, галеты, крекеры, пряники, конфеты мягкие, хлеб и булочные изделия;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соки фруктовые, напитки фруктовые и ягодные, расфасованная питьевая вода.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продолжительности поездки организованных детских коллективов более одних суток, обеспечивается горячее питание и питьевой режим.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Пассажирские вагоны и вагоны-рестораны обеспечиваются доброкачественной питьевой водой, соответствующей 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28 июня 2004 года № 506 "Об утверждении санитарно-эпидемиологических правил и норм по хозяйственно-питьевому водоснабжению и местам культурно-бытового водопользования", зарегистрированного в Реестре государственной регистрации нормативных правовых актов № 2999.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Вагон-ресторан экипируется достаточным количеством продовольственного сырья, полуфабрикатами в упакованном виде и расфасованной в емкости питьевой водой. Продовольственное сырье, полуфабрикаты, готовые продукты и расфасованная в емкости питьевая вода сопровождается документами, удостоверяющие безопасность пищевой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Организованные детские коллективы обеспечиваются расфасованной в емкости питьевой водой, соответствующей 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25 марта 2005 года № 147 "Санитарно-эпидемиологические требования к производству, качеству и безопасности расфасованных в емкости питьевых, минеральных природных и искусственно минерализованных вод", зарегистрированного в Реестре государственной регистрации нормативных правовых актов № 3608.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Организаторами поездки, ассортимент блюд и изделий в вагонах-ресторанах для питания организованных детских коллективов согласовывается в пунктах формирования с органами государственного санитарно-эпидемиологического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На вокзалах станций отправления и прибытия по назначению организованных детских коллективов должностными лицами железнодорожной службы обеспечивается размещение детей в зале ожидания, а также безопасная посадка детей в вагоны и высадка из вагонов.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случае задержки прибытия или отправления поезда дети размещаются в комнате отдыха вокзала. Для детей организовывают горячее питание и питьевой режим.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Перед поездкой на отдых и в оздоровительные организации дети проходят медицинский осмотр.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Посадка в пассажирский состав больных детей (температура, жидкий стул, рвота, острая боль в животе) не допускается. При выявлении в пути следования ребенка с признаками заболевания в острой форме, ребенок изолируется в отдельное купе.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Медицинский работник, сопровождающий детский коллектив, сообщает о заболевшем ребенке начальнику поезда и определяет возможность дальнейшего следования или необходимость госпитализации заболевшего на ближайшей станции в пути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В пути следования обеспечивается порядок извещения работников медицинских пунктов железнодорожных станций и вокзалов обо всех случаях заболеваний и травм у детей для организации встречи поезда педиатрической медицинской бригадой или специализированной бригадой скорой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необходимости транспортировки травмированного или заболевшего ребенка в стационар неспециализированным транспортом обеспечивается медицинское сопровождение.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Начальник пассажирского поезда с организованным детским коллективом, затребовавшим экстренную медицинскую помощь в пути следования, обеспечивает посадку бригады медицинских работников и оформляет акт. Акт заверяется подписями начальника поезда, лица, сопровождающего группу детей, и руководителя бригады медицинских работников. В акте указываются название железнодорожных станций посадки и высадки, причина посадки бригады медицинских работников в вагон. Копия акта выдается медицинским работникам сопровождения для проезда в обратном направлении к месту дислокации медицинской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В случае выявления больных детей обеспечивается преемственность при проведении медицинских и противоэпидемических (профилактических) мероприятий между медицинскими службами и органами государственного санитарно-эпидемиологического надзора по маршруту следования до станции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Информация о выявленных больных на станциях отправления, прибытия и в пути следования организованных детских коллективов, а также о выявляемых в поездах фактах нарушений требований к условиям перевозки организованных детских коллективов передается в ближайший по маршруту следования медицинский пункт вокзала и в органы государственного санитарно-эпидемиологического надзора на транспорте. </w:t>
      </w:r>
    </w:p>
    <w:bookmarkEnd w:id="6"/>
    <w:bookmarkStart w:name="z5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Противоэпидемические (профилактические) мероприятия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перевозке организованных детских коллективов </w:t>
      </w:r>
      <w:r>
        <w:br/>
      </w:r>
      <w:r>
        <w:rPr>
          <w:rFonts w:ascii="Times New Roman"/>
          <w:b/>
          <w:i w:val="false"/>
          <w:color w:val="000000"/>
        </w:rPr>
        <w:t xml:space="preserve">
железнодорожным транспортом </w:t>
      </w:r>
    </w:p>
    <w:bookmarkEnd w:id="7"/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Медицинский работник при перевозке организованных детских коллективов: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контролирует состояние здоровья детей в пути 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оказывает медицинскую помощь заболевшим детям;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организует госпитализацию больных, контролирует соблюдение детьми правил личной гигиены в вагонах.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Во время рейса медицинский работник согласует свои действия с начальником поезда, должностными лицами органов государственного санитарно-эпидемиологического надзора на железнодорожном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До отправления в рейс медицинский работник: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проверяет наличие справок о состоянии здоровья детей и сопровождающих 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проверяет укомплектованность закрепленной медицинской аптечки медикаментами в соответствии с перечнем, своевременное пополнение и сроки годности медикаментов;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проверяет наличие тетради для регистрации обращений детей за медицинской помощью;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перед посадкой в поезд проводит опрос о состоянии здоровья в организованных группах с целью выявления детей с недомоганием;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проверяет обеспеченность всех мест для детей постельными принадлежностями и постельным бельем.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Во время рейса медицинский работник: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необходимости проводит термометрию;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следит за санитарно-эпидемиологическим состоянием вагонов, санитарных узлов, которыми пользуются дети, чистоту, вентиляцию и температуру в вагонах, постоянным наличием питьевой воды, состоянием постельных принадлежностей, хранением личных продуктов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проведении санитарно-противоэпидемических мероприятий медицинскому работнику помогают взрослые, сопровождающие детей в поездке;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подозрении на наличие у детей симптомов инфекционного заболевания или на пищевое отравление или при выявлении таких больных, медицинский работник совместно с проводником изолирует подозрительных и заболевших, немедленно сообщает об этом в ближайший по маршруту следования медицинский пункт вокзала и органы государственного санитарно-эпидемиологического надзора на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помощи проводника и сопровождающих детей взрослых составляет списки контактных детей, общавшихся с подозрительными на заболевание или больными, с указанием номера вагона, фамилии, имени, отчества, даты рождения, места жительства и учебы;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питании организованных детских коллективов в вагоне-ресторане проверяет санитарное состояние зала, качество мытья посуды, требует от работников вагона-ресторана и детей соблюдения правил личной гигиены;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принимает участие в составлении меню и подборе ассортимента продуктов, выдаваемых детям вместо горячей пищи;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проводит бракераж готовых блюд перед началом каждого приема пищи. Результаты должны вноситься в бракеражный журнал вагона-ресторана совместно с заведующим производством и директором вагона-ресторана;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выдает медикаменты, необходимые для оказания первой помощи детям во время поездки.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По прибытии на станцию назначения медицинский работник выдает справку о госпитализированных лицах в пути следования, с указанием фамилии, имени, отчества, домашнего адреса ребенка, названия и адреса лечебной организации, даты госпитализации и диагноза (или отсутствия госпитализированных) должностному лицу детской оздоровительной организации.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эпидемиологические требования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условиям перевозки организованных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детских коллективов железнодорожным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транспортом" </w:t>
      </w:r>
    </w:p>
    <w:bookmarkStart w:name="z7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Укладка для проведения санитарно-противоэпидемических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мероприятий при выявлении больного или подозрительного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на заболевание карантинной инфекцией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453"/>
        <w:gridCol w:w="2233"/>
      </w:tblGrid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Ведро эмалированное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шт. 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Дезинфицирующее средство по 100 грамм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шт. 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Ветошь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шт.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Тетради для переписи контактных лиц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шт.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Карандаш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шт.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Маски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шт.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Полиэтиленовые пакеты для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использованных масок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шт.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эпидемиологические требования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условиям перевозки организованных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детских коллективов железнодорожным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транспортом" </w:t>
      </w:r>
    </w:p>
    <w:bookmarkStart w:name="z7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Укладка для проведения противопедикулезных обработок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39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Клеенчатый или хлопчатобумажный мешок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вещей больного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Лоток для сжигания или обеззараживания волос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Клеенчатая пелерина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Перчатки резиновые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Ножницы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Частый гребень (металлический)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Спиртовка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Косынки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Вата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Столовый уксус или 5-10 % уксусная кислота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Шампунь «Педилин» или «Педикс», лосьон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«Нитифор» или «Антибит»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эпидемиологические требования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условиям перевозки организованных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детских коллективов железнодорожным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транспортом" </w:t>
      </w:r>
    </w:p>
    <w:bookmarkStart w:name="z7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Информация о выезде железнодорожным транспортом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организованных детских коллективов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4"/>
        <w:gridCol w:w="7191"/>
        <w:gridCol w:w="2455"/>
      </w:tblGrid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№№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Исходные данные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заполнению 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Организатор поездки (юридические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физические лица)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адрес организатора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поездки детей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выезда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 отправления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Поезд №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 вагона (межобластной спальный,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купейный, мягкий)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детей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сопровождающих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медицинского сопровождения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(количество врачей, 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работников)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 назначения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и адрес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оздоровительной организации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Планируемый тип питания в пути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следования (вагон-ресторан, «сухой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паек»)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(организатор поездки)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эпидемиологические требования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условиям перевозки организованных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детских коллективов железнодорожным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транспортом" </w:t>
      </w:r>
    </w:p>
    <w:bookmarkStart w:name="z7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Акт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Железнодорожная станция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Поезд № __________________ на перегоне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"____"___________ 20____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Настоящий акт составлен в присутствии следующих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Станция отправления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Станция назначения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Отправка № ________ от __________ 20_____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Вагон № ______ наименование багажа или грузобагажа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Описание обстоятельств, вызвавших составление акта: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Подписи: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