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4f46" w14:textId="c9e4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требованиях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2008 года № 95. Зарегистрировано в Министерстве юстиции Республики Казахстан 29 декабря 2008 года № 5411. Утратило силу постановлением Правления Национального Банка Республики Казахстан от 24 августа 2012 года № 269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24.08.2012 </w:t>
      </w:r>
      <w:r>
        <w:rPr>
          <w:rFonts w:ascii="Times New Roman"/>
          <w:b w:val="false"/>
          <w:i w:val="false"/>
          <w:color w:val="ff0000"/>
          <w:sz w:val="28"/>
        </w:rPr>
        <w:t>№ 269</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установления требований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Утвердить прилагаемую </w:t>
      </w:r>
      <w:r>
        <w:rPr>
          <w:rFonts w:ascii="Times New Roman"/>
          <w:b w:val="false"/>
          <w:i w:val="false"/>
          <w:color w:val="000000"/>
          <w:sz w:val="28"/>
        </w:rPr>
        <w:t xml:space="preserve">Инструкцию </w:t>
      </w:r>
      <w:r>
        <w:rPr>
          <w:rFonts w:ascii="Times New Roman"/>
          <w:b w:val="false"/>
          <w:i w:val="false"/>
          <w:color w:val="000000"/>
          <w:sz w:val="28"/>
        </w:rPr>
        <w:t xml:space="preserve">о требованиях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Центр).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трех месяцев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Национального Банка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Департаменту платежных систем (Мусаев Р.Н.):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Центра и пользователей платежных систем Центра. </w:t>
      </w:r>
      <w:r>
        <w:br/>
      </w:r>
      <w:r>
        <w:rPr>
          <w:rFonts w:ascii="Times New Roman"/>
          <w:b w:val="false"/>
          <w:i w:val="false"/>
          <w:color w:val="000000"/>
          <w:sz w:val="28"/>
        </w:rPr>
        <w:t>
</w:t>
      </w:r>
      <w:r>
        <w:rPr>
          <w:rFonts w:ascii="Times New Roman"/>
          <w:b w:val="false"/>
          <w:i w:val="false"/>
          <w:color w:val="000000"/>
          <w:sz w:val="28"/>
        </w:rPr>
        <w:t xml:space="preserve">
      5.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А. Сайденов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от 28 ноября 2008 года № 95 </w:t>
      </w:r>
    </w:p>
    <w:bookmarkStart w:name="z10" w:id="2"/>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Национального Банка Республики Казахстан, </w:t>
      </w:r>
      <w:r>
        <w:br/>
      </w:r>
      <w:r>
        <w:rPr>
          <w:rFonts w:ascii="Times New Roman"/>
          <w:b/>
          <w:i w:val="false"/>
          <w:color w:val="000000"/>
        </w:rPr>
        <w:t xml:space="preserve">
признаваемых утратившими силу </w:t>
      </w:r>
    </w:p>
    <w:bookmarkEnd w:id="2"/>
    <w:bookmarkStart w:name="z11" w:id="3"/>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7 октября 1999 года №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 1059).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28 февраля 2002 года № 61 "О внесении изменений и дополнений в постановление Правления Национального Банка Республики Казахстан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от 7 октября 1999 года № 325" (зарегистрированное в Реестре государственной регистрации нормативных правовых актов под № 1825).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25 июля 2003 года № 235 "Об утверждении Правил доступа в платежную систему Республики Казахстан, оператором которой является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 2458).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 февраля 2006 года № 6 "О внесении изменений в постановление Правления Национального Банка Республики Казахстан от 7 октября 1999 года №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 4111).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18 января 2007 года № 5 "О внесении изменений и дополнений в постановление Правления Национального Банка Республики Казахстан от 7 октября 1999 года №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под № 4540). </w:t>
      </w:r>
    </w:p>
    <w:bookmarkEnd w:id="3"/>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2008 года № 95 </w:t>
      </w:r>
    </w:p>
    <w:bookmarkStart w:name="z16" w:id="4"/>
    <w:p>
      <w:pPr>
        <w:spacing w:after="0"/>
        <w:ind w:left="0"/>
        <w:jc w:val="left"/>
      </w:pPr>
      <w:r>
        <w:rPr>
          <w:rFonts w:ascii="Times New Roman"/>
          <w:b/>
          <w:i w:val="false"/>
          <w:color w:val="000000"/>
        </w:rPr>
        <w:t xml:space="preserve"> 
Инструкция о требованиях к организационным мерам </w:t>
      </w:r>
      <w:r>
        <w:br/>
      </w:r>
      <w:r>
        <w:rPr>
          <w:rFonts w:ascii="Times New Roman"/>
          <w:b/>
          <w:i w:val="false"/>
          <w:color w:val="000000"/>
        </w:rPr>
        <w:t xml:space="preserve">
и программно-техническим средствам, обеспечивающим доступ </w:t>
      </w:r>
      <w:r>
        <w:br/>
      </w:r>
      <w:r>
        <w:rPr>
          <w:rFonts w:ascii="Times New Roman"/>
          <w:b/>
          <w:i w:val="false"/>
          <w:color w:val="000000"/>
        </w:rPr>
        <w:t xml:space="preserve">
банков и организаций, осуществляющих отдельные виды </w:t>
      </w:r>
      <w:r>
        <w:br/>
      </w:r>
      <w:r>
        <w:rPr>
          <w:rFonts w:ascii="Times New Roman"/>
          <w:b/>
          <w:i w:val="false"/>
          <w:color w:val="000000"/>
        </w:rPr>
        <w:t xml:space="preserve">
банковских операций, в платежные системы Республиканского </w:t>
      </w:r>
      <w:r>
        <w:br/>
      </w:r>
      <w:r>
        <w:rPr>
          <w:rFonts w:ascii="Times New Roman"/>
          <w:b/>
          <w:i w:val="false"/>
          <w:color w:val="000000"/>
        </w:rPr>
        <w:t xml:space="preserve">
государственного предприятия на праве хозяйственного ведения </w:t>
      </w:r>
      <w:r>
        <w:br/>
      </w:r>
      <w:r>
        <w:rPr>
          <w:rFonts w:ascii="Times New Roman"/>
          <w:b/>
          <w:i w:val="false"/>
          <w:color w:val="000000"/>
        </w:rPr>
        <w:t xml:space="preserve">
"Казахстанский центр межбанковских расчетов </w:t>
      </w:r>
      <w:r>
        <w:br/>
      </w:r>
      <w:r>
        <w:rPr>
          <w:rFonts w:ascii="Times New Roman"/>
          <w:b/>
          <w:i w:val="false"/>
          <w:color w:val="000000"/>
        </w:rPr>
        <w:t xml:space="preserve">
Национального Банка Республики Казахстан" </w:t>
      </w:r>
    </w:p>
    <w:bookmarkEnd w:id="4"/>
    <w:bookmarkStart w:name="z17" w:id="5"/>
    <w:p>
      <w:pPr>
        <w:spacing w:after="0"/>
        <w:ind w:left="0"/>
        <w:jc w:val="left"/>
      </w:pPr>
      <w:r>
        <w:rPr>
          <w:rFonts w:ascii="Times New Roman"/>
          <w:b/>
          <w:i w:val="false"/>
          <w:color w:val="000000"/>
        </w:rPr>
        <w:t xml:space="preserve"> 
Глава 1. Общие положения </w:t>
      </w:r>
    </w:p>
    <w:bookmarkEnd w:id="5"/>
    <w:bookmarkStart w:name="z18" w:id="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от 30 марта 1995 года и устанавливает требования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платежная система). </w:t>
      </w:r>
      <w:r>
        <w:br/>
      </w:r>
      <w:r>
        <w:rPr>
          <w:rFonts w:ascii="Times New Roman"/>
          <w:b w:val="false"/>
          <w:i w:val="false"/>
          <w:color w:val="000000"/>
          <w:sz w:val="28"/>
        </w:rPr>
        <w:t>
</w:t>
      </w:r>
      <w:r>
        <w:rPr>
          <w:rFonts w:ascii="Times New Roman"/>
          <w:b w:val="false"/>
          <w:i w:val="false"/>
          <w:color w:val="000000"/>
          <w:sz w:val="28"/>
        </w:rPr>
        <w:t xml:space="preserve">
      2. Нормы настоящей Инструкции распространяют свое действие на всех пользователей платежной системы, за исключением Национального Банка Республики Казахстан (далее - Национальный Банк). </w:t>
      </w:r>
      <w:r>
        <w:br/>
      </w:r>
      <w:r>
        <w:rPr>
          <w:rFonts w:ascii="Times New Roman"/>
          <w:b w:val="false"/>
          <w:i w:val="false"/>
          <w:color w:val="000000"/>
          <w:sz w:val="28"/>
        </w:rPr>
        <w:t>
</w:t>
      </w:r>
      <w:r>
        <w:rPr>
          <w:rFonts w:ascii="Times New Roman"/>
          <w:b w:val="false"/>
          <w:i w:val="false"/>
          <w:color w:val="000000"/>
          <w:sz w:val="28"/>
        </w:rPr>
        <w:t xml:space="preserve">
      3. В настоящей Инструкции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аутентификация - комплекс мер для подтверждения подлинности участия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Центр) и пользователей платежной системы при обмене сообщениями платежной системы, а также для подтверждения подлинности таких сообщений; </w:t>
      </w:r>
      <w:r>
        <w:br/>
      </w:r>
      <w:r>
        <w:rPr>
          <w:rFonts w:ascii="Times New Roman"/>
          <w:b w:val="false"/>
          <w:i w:val="false"/>
          <w:color w:val="000000"/>
          <w:sz w:val="28"/>
        </w:rPr>
        <w:t>
</w:t>
      </w:r>
      <w:r>
        <w:rPr>
          <w:rFonts w:ascii="Times New Roman"/>
          <w:b w:val="false"/>
          <w:i w:val="false"/>
          <w:color w:val="000000"/>
          <w:sz w:val="28"/>
        </w:rPr>
        <w:t xml:space="preserve">
      2) информационная система пользователя платежной системы - программное обеспечение пользователя платежной системы, используемое для формирования электронных документов, предназначенных для дальнейшего направления в платежную систему посредством терминала платежной системы; </w:t>
      </w:r>
      <w:r>
        <w:br/>
      </w:r>
      <w:r>
        <w:rPr>
          <w:rFonts w:ascii="Times New Roman"/>
          <w:b w:val="false"/>
          <w:i w:val="false"/>
          <w:color w:val="000000"/>
          <w:sz w:val="28"/>
        </w:rPr>
        <w:t>
</w:t>
      </w:r>
      <w:r>
        <w:rPr>
          <w:rFonts w:ascii="Times New Roman"/>
          <w:b w:val="false"/>
          <w:i w:val="false"/>
          <w:color w:val="000000"/>
          <w:sz w:val="28"/>
        </w:rPr>
        <w:t xml:space="preserve">
      3) ключевая информация - криптографические ключи или другая информация, позволяющая осуществлять криптографические преобразования информации; </w:t>
      </w:r>
      <w:r>
        <w:br/>
      </w:r>
      <w:r>
        <w:rPr>
          <w:rFonts w:ascii="Times New Roman"/>
          <w:b w:val="false"/>
          <w:i w:val="false"/>
          <w:color w:val="000000"/>
          <w:sz w:val="28"/>
        </w:rPr>
        <w:t>
</w:t>
      </w:r>
      <w:r>
        <w:rPr>
          <w:rFonts w:ascii="Times New Roman"/>
          <w:b w:val="false"/>
          <w:i w:val="false"/>
          <w:color w:val="000000"/>
          <w:sz w:val="28"/>
        </w:rPr>
        <w:t xml:space="preserve">
      4) несанкционированный доступ - доступ к информационным и программным ресурсам, с нарушением установленного пользователем платежной системы порядка доступа к ним; </w:t>
      </w:r>
      <w:r>
        <w:br/>
      </w:r>
      <w:r>
        <w:rPr>
          <w:rFonts w:ascii="Times New Roman"/>
          <w:b w:val="false"/>
          <w:i w:val="false"/>
          <w:color w:val="000000"/>
          <w:sz w:val="28"/>
        </w:rPr>
        <w:t>
</w:t>
      </w:r>
      <w:r>
        <w:rPr>
          <w:rFonts w:ascii="Times New Roman"/>
          <w:b w:val="false"/>
          <w:i w:val="false"/>
          <w:color w:val="000000"/>
          <w:sz w:val="28"/>
        </w:rPr>
        <w:t xml:space="preserve">
      5) пользователь платежной системы - банк второго уровня Республики Казахстан, акционерное общество "Банк Развития Казахстана", организация, осуществляющая отдельные виды банковских операций, заключившие договор с Центром о предоставлении услуг в платежной системе; </w:t>
      </w:r>
      <w:r>
        <w:br/>
      </w:r>
      <w:r>
        <w:rPr>
          <w:rFonts w:ascii="Times New Roman"/>
          <w:b w:val="false"/>
          <w:i w:val="false"/>
          <w:color w:val="000000"/>
          <w:sz w:val="28"/>
        </w:rPr>
        <w:t>
</w:t>
      </w:r>
      <w:r>
        <w:rPr>
          <w:rFonts w:ascii="Times New Roman"/>
          <w:b w:val="false"/>
          <w:i w:val="false"/>
          <w:color w:val="000000"/>
          <w:sz w:val="28"/>
        </w:rPr>
        <w:t xml:space="preserve">
      6) программно-аппаратный комплекс защиты от несанкционированного доступа - система защиты персонального компьютера от использования посторонними лицами, а также для разграничения полномочий зарегистрированных пользователей по доступу к информационным и программным ресурсам; </w:t>
      </w:r>
      <w:r>
        <w:br/>
      </w:r>
      <w:r>
        <w:rPr>
          <w:rFonts w:ascii="Times New Roman"/>
          <w:b w:val="false"/>
          <w:i w:val="false"/>
          <w:color w:val="000000"/>
          <w:sz w:val="28"/>
        </w:rPr>
        <w:t>
</w:t>
      </w:r>
      <w:r>
        <w:rPr>
          <w:rFonts w:ascii="Times New Roman"/>
          <w:b w:val="false"/>
          <w:i w:val="false"/>
          <w:color w:val="000000"/>
          <w:sz w:val="28"/>
        </w:rPr>
        <w:t xml:space="preserve">
      7) рабочее место пользователя платежной системы - персональный компьютер (сервер), на котором установлен терминал платежной системы; </w:t>
      </w:r>
      <w:r>
        <w:br/>
      </w:r>
      <w:r>
        <w:rPr>
          <w:rFonts w:ascii="Times New Roman"/>
          <w:b w:val="false"/>
          <w:i w:val="false"/>
          <w:color w:val="000000"/>
          <w:sz w:val="28"/>
        </w:rPr>
        <w:t>
</w:t>
      </w:r>
      <w:r>
        <w:rPr>
          <w:rFonts w:ascii="Times New Roman"/>
          <w:b w:val="false"/>
          <w:i w:val="false"/>
          <w:color w:val="000000"/>
          <w:sz w:val="28"/>
        </w:rPr>
        <w:t xml:space="preserve">
      8) подразделение безопасности платежной системы - структурное подразделение Центра, обеспечивающее безопасность и защиту информационных и программных ресурсов Центра; </w:t>
      </w:r>
      <w:r>
        <w:br/>
      </w:r>
      <w:r>
        <w:rPr>
          <w:rFonts w:ascii="Times New Roman"/>
          <w:b w:val="false"/>
          <w:i w:val="false"/>
          <w:color w:val="000000"/>
          <w:sz w:val="28"/>
        </w:rPr>
        <w:t>
</w:t>
      </w:r>
      <w:r>
        <w:rPr>
          <w:rFonts w:ascii="Times New Roman"/>
          <w:b w:val="false"/>
          <w:i w:val="false"/>
          <w:color w:val="000000"/>
          <w:sz w:val="28"/>
        </w:rPr>
        <w:t xml:space="preserve">
      9) подразделение безопасности пользователя платежной системы - структурное подразделение пользователя платежной системы, обеспечивающее безопасность и защиту информационных и программных ресурсов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10) средства контроля доступа - технические, программные или другие средства, позволяющие фиксировать информацию о доступе к объектам; </w:t>
      </w:r>
      <w:r>
        <w:br/>
      </w:r>
      <w:r>
        <w:rPr>
          <w:rFonts w:ascii="Times New Roman"/>
          <w:b w:val="false"/>
          <w:i w:val="false"/>
          <w:color w:val="000000"/>
          <w:sz w:val="28"/>
        </w:rPr>
        <w:t>
</w:t>
      </w:r>
      <w:r>
        <w:rPr>
          <w:rFonts w:ascii="Times New Roman"/>
          <w:b w:val="false"/>
          <w:i w:val="false"/>
          <w:color w:val="000000"/>
          <w:sz w:val="28"/>
        </w:rPr>
        <w:t xml:space="preserve">
      11) терминал платежной системы - специальное программное обеспечение, обеспечивающее доступ в платежную систему, установленное у пользователей платежной системы. </w:t>
      </w:r>
      <w:r>
        <w:br/>
      </w:r>
      <w:r>
        <w:rPr>
          <w:rFonts w:ascii="Times New Roman"/>
          <w:b w:val="false"/>
          <w:i w:val="false"/>
          <w:color w:val="000000"/>
          <w:sz w:val="28"/>
        </w:rPr>
        <w:t>
</w:t>
      </w:r>
      <w:r>
        <w:rPr>
          <w:rFonts w:ascii="Times New Roman"/>
          <w:b w:val="false"/>
          <w:i w:val="false"/>
          <w:color w:val="000000"/>
          <w:sz w:val="28"/>
        </w:rPr>
        <w:t xml:space="preserve">
      4. Форматы передачи информации, применяемые в платежной системе, устанавливаются Центром. </w:t>
      </w:r>
    </w:p>
    <w:bookmarkEnd w:id="6"/>
    <w:bookmarkStart w:name="z33" w:id="7"/>
    <w:p>
      <w:pPr>
        <w:spacing w:after="0"/>
        <w:ind w:left="0"/>
        <w:jc w:val="left"/>
      </w:pPr>
      <w:r>
        <w:rPr>
          <w:rFonts w:ascii="Times New Roman"/>
          <w:b/>
          <w:i w:val="false"/>
          <w:color w:val="000000"/>
        </w:rPr>
        <w:t xml:space="preserve"> 
Глава 2. Размещение рабочего места </w:t>
      </w:r>
      <w:r>
        <w:br/>
      </w:r>
      <w:r>
        <w:rPr>
          <w:rFonts w:ascii="Times New Roman"/>
          <w:b/>
          <w:i w:val="false"/>
          <w:color w:val="000000"/>
        </w:rPr>
        <w:t xml:space="preserve">
пользователя платежной системы </w:t>
      </w:r>
    </w:p>
    <w:bookmarkEnd w:id="7"/>
    <w:bookmarkStart w:name="z34" w:id="8"/>
    <w:p>
      <w:pPr>
        <w:spacing w:after="0"/>
        <w:ind w:left="0"/>
        <w:jc w:val="both"/>
      </w:pPr>
      <w:r>
        <w:rPr>
          <w:rFonts w:ascii="Times New Roman"/>
          <w:b w:val="false"/>
          <w:i w:val="false"/>
          <w:color w:val="000000"/>
          <w:sz w:val="28"/>
        </w:rPr>
        <w:t xml:space="preserve">
      5. Рабочее место пользователя платежной системы размещается в специально выделенном помещении (далее - Помещение). Не допускается размещение в Помещении иных рабочих мест, непредназначенных для работы с платежной системой, за исключением рабочих мест сотрудников, выполняющих функции операторов, администратора и офицера безопасности платежной системы. </w:t>
      </w:r>
      <w:r>
        <w:br/>
      </w:r>
      <w:r>
        <w:rPr>
          <w:rFonts w:ascii="Times New Roman"/>
          <w:b w:val="false"/>
          <w:i w:val="false"/>
          <w:color w:val="000000"/>
          <w:sz w:val="28"/>
        </w:rPr>
        <w:t>
</w:t>
      </w:r>
      <w:r>
        <w:rPr>
          <w:rFonts w:ascii="Times New Roman"/>
          <w:b w:val="false"/>
          <w:i w:val="false"/>
          <w:color w:val="000000"/>
          <w:sz w:val="28"/>
        </w:rPr>
        <w:t xml:space="preserve">
      6. Место нахождения, специальное оборудование и охрана Помещения должны исключать возможность неконтролируемого проникновения в Помещение лиц, не допущенных к рабочему месту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7. Помещение должно находиться в контролируемой пользователем платежной системы зоне, иметь металлические входные двери, на которые устанавливаются механические замки. </w:t>
      </w:r>
      <w:r>
        <w:br/>
      </w:r>
      <w:r>
        <w:rPr>
          <w:rFonts w:ascii="Times New Roman"/>
          <w:b w:val="false"/>
          <w:i w:val="false"/>
          <w:color w:val="000000"/>
          <w:sz w:val="28"/>
        </w:rPr>
        <w:t>
</w:t>
      </w:r>
      <w:r>
        <w:rPr>
          <w:rFonts w:ascii="Times New Roman"/>
          <w:b w:val="false"/>
          <w:i w:val="false"/>
          <w:color w:val="000000"/>
          <w:sz w:val="28"/>
        </w:rPr>
        <w:t xml:space="preserve">
      8. Двери Помещения оборудуются средствами контроля доступа для осуществления мониторинга событий доступа в Помещение в режиме реального времени и записи событий доступа в Помещение в электронном журнале с возможностью получения отчета о событиях доступа в Помещение. Архив событий электронного журнала хранится пользователем платежной системы не менее одного года. </w:t>
      </w:r>
      <w:r>
        <w:br/>
      </w:r>
      <w:r>
        <w:rPr>
          <w:rFonts w:ascii="Times New Roman"/>
          <w:b w:val="false"/>
          <w:i w:val="false"/>
          <w:color w:val="000000"/>
          <w:sz w:val="28"/>
        </w:rPr>
        <w:t>
</w:t>
      </w:r>
      <w:r>
        <w:rPr>
          <w:rFonts w:ascii="Times New Roman"/>
          <w:b w:val="false"/>
          <w:i w:val="false"/>
          <w:color w:val="000000"/>
          <w:sz w:val="28"/>
        </w:rPr>
        <w:t xml:space="preserve">
      9. При отсутствии охраняемой и контролируемой зоны в радиусе 50 (пятидесяти) метров от здания, где расположено рабочее место пользователя платежной системы, а также в случае нахождения в данном здании других организаций, рабочее место пользователя платежной системы обеспечивается средствами защиты информации от утечки по электромагнитным каналам. </w:t>
      </w:r>
      <w:r>
        <w:br/>
      </w:r>
      <w:r>
        <w:rPr>
          <w:rFonts w:ascii="Times New Roman"/>
          <w:b w:val="false"/>
          <w:i w:val="false"/>
          <w:color w:val="000000"/>
          <w:sz w:val="28"/>
        </w:rPr>
        <w:t>
</w:t>
      </w:r>
      <w:r>
        <w:rPr>
          <w:rFonts w:ascii="Times New Roman"/>
          <w:b w:val="false"/>
          <w:i w:val="false"/>
          <w:color w:val="000000"/>
          <w:sz w:val="28"/>
        </w:rPr>
        <w:t xml:space="preserve">
      10. При расположении Помещения на первых и последних этажах зданий, а также при наличии рядом с окнами балконов, пожарных лестниц, прилегающих крыш иных строений, окна Помещения оборудуются металлическими решетками или аналогичными средствами защиты, предназначенными для предотвращения физического проникновения в Помещение путем разбития оконных стекол. </w:t>
      </w:r>
      <w:r>
        <w:br/>
      </w:r>
      <w:r>
        <w:rPr>
          <w:rFonts w:ascii="Times New Roman"/>
          <w:b w:val="false"/>
          <w:i w:val="false"/>
          <w:color w:val="000000"/>
          <w:sz w:val="28"/>
        </w:rPr>
        <w:t>
</w:t>
      </w:r>
      <w:r>
        <w:rPr>
          <w:rFonts w:ascii="Times New Roman"/>
          <w:b w:val="false"/>
          <w:i w:val="false"/>
          <w:color w:val="000000"/>
          <w:sz w:val="28"/>
        </w:rPr>
        <w:t xml:space="preserve">
      11. Двери и окна Помещения оборудуются исправной охранной сигнализацией. </w:t>
      </w:r>
      <w:r>
        <w:br/>
      </w:r>
      <w:r>
        <w:rPr>
          <w:rFonts w:ascii="Times New Roman"/>
          <w:b w:val="false"/>
          <w:i w:val="false"/>
          <w:color w:val="000000"/>
          <w:sz w:val="28"/>
        </w:rPr>
        <w:t>
</w:t>
      </w:r>
      <w:r>
        <w:rPr>
          <w:rFonts w:ascii="Times New Roman"/>
          <w:b w:val="false"/>
          <w:i w:val="false"/>
          <w:color w:val="000000"/>
          <w:sz w:val="28"/>
        </w:rPr>
        <w:t xml:space="preserve">
      12. За входом в Помещение, а также за рабочим местом пользователя платежной системы устанавливается видеонаблюдение в режиме реального времени с возможностью записи видеосигналов. Архив записи видеосигналов хранится не менее периода контроля целостности печатей или пломб на системном блоке рабочего места пользователя платежной системы, установленного внутренними документами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13. При создании рабочего места пользователя, получившего доступ в платежную систему, или переноса рабочего места пользователя платежной системы на новое место пользователь платежной системы в течение десяти рабочих дней с момента эксплуатации рабочего места пользователя платежной системы уведомляет об этом Национальный Банк. </w:t>
      </w:r>
    </w:p>
    <w:bookmarkEnd w:id="8"/>
    <w:bookmarkStart w:name="z43" w:id="9"/>
    <w:p>
      <w:pPr>
        <w:spacing w:after="0"/>
        <w:ind w:left="0"/>
        <w:jc w:val="left"/>
      </w:pPr>
      <w:r>
        <w:rPr>
          <w:rFonts w:ascii="Times New Roman"/>
          <w:b/>
          <w:i w:val="false"/>
          <w:color w:val="000000"/>
        </w:rPr>
        <w:t xml:space="preserve"> 
Глава 3. Взаимодействие пользователя </w:t>
      </w:r>
      <w:r>
        <w:br/>
      </w:r>
      <w:r>
        <w:rPr>
          <w:rFonts w:ascii="Times New Roman"/>
          <w:b/>
          <w:i w:val="false"/>
          <w:color w:val="000000"/>
        </w:rPr>
        <w:t xml:space="preserve">
платежной системы и Центра </w:t>
      </w:r>
    </w:p>
    <w:bookmarkEnd w:id="9"/>
    <w:bookmarkStart w:name="z44" w:id="10"/>
    <w:p>
      <w:pPr>
        <w:spacing w:after="0"/>
        <w:ind w:left="0"/>
        <w:jc w:val="both"/>
      </w:pPr>
      <w:r>
        <w:rPr>
          <w:rFonts w:ascii="Times New Roman"/>
          <w:b w:val="false"/>
          <w:i w:val="false"/>
          <w:color w:val="000000"/>
          <w:sz w:val="28"/>
        </w:rPr>
        <w:t xml:space="preserve">
      14. Аутентификация пользователя платежной системы и Центра осуществляется путем двухстороннего обмена информацией с использованием средств криптографической защиты. </w:t>
      </w:r>
      <w:r>
        <w:br/>
      </w:r>
      <w:r>
        <w:rPr>
          <w:rFonts w:ascii="Times New Roman"/>
          <w:b w:val="false"/>
          <w:i w:val="false"/>
          <w:color w:val="000000"/>
          <w:sz w:val="28"/>
        </w:rPr>
        <w:t>
</w:t>
      </w:r>
      <w:r>
        <w:rPr>
          <w:rFonts w:ascii="Times New Roman"/>
          <w:b w:val="false"/>
          <w:i w:val="false"/>
          <w:color w:val="000000"/>
          <w:sz w:val="28"/>
        </w:rPr>
        <w:t xml:space="preserve">
      15. При возникновении ошибки в процессе аутентификации в платежной системе выдается сообщение об ошибке и связь разрывается. </w:t>
      </w:r>
      <w:r>
        <w:br/>
      </w:r>
      <w:r>
        <w:rPr>
          <w:rFonts w:ascii="Times New Roman"/>
          <w:b w:val="false"/>
          <w:i w:val="false"/>
          <w:color w:val="000000"/>
          <w:sz w:val="28"/>
        </w:rPr>
        <w:t>
</w:t>
      </w:r>
      <w:r>
        <w:rPr>
          <w:rFonts w:ascii="Times New Roman"/>
          <w:b w:val="false"/>
          <w:i w:val="false"/>
          <w:color w:val="000000"/>
          <w:sz w:val="28"/>
        </w:rPr>
        <w:t xml:space="preserve">
      16. Рабочее место пользователя платежной системы содержит средства, необходимые для обеспечения соединения по протоколу TCP/IP с прикладными серверами Центра, обеспечивающими работоспособность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17. Договор, заключаемый между пользователем платежной системы и юридическим лицом, обеспечивающим используемый для взаимодействия с платежной системой канал передачи данных, должен предусматривать ответственность при сбоях в работе такого канала передачи данных. </w:t>
      </w:r>
      <w:r>
        <w:br/>
      </w:r>
      <w:r>
        <w:rPr>
          <w:rFonts w:ascii="Times New Roman"/>
          <w:b w:val="false"/>
          <w:i w:val="false"/>
          <w:color w:val="000000"/>
          <w:sz w:val="28"/>
        </w:rPr>
        <w:t>
</w:t>
      </w:r>
      <w:r>
        <w:rPr>
          <w:rFonts w:ascii="Times New Roman"/>
          <w:b w:val="false"/>
          <w:i w:val="false"/>
          <w:color w:val="000000"/>
          <w:sz w:val="28"/>
        </w:rPr>
        <w:t xml:space="preserve">
      18. Пользователь платежной системы имеет резервный канал передачи данных с платежной системой. Основной канал передачи данных подключается к основному серверу платежной системы, а резервный канал передачи данных - к резервному серверу платежной системы. </w:t>
      </w:r>
    </w:p>
    <w:bookmarkEnd w:id="10"/>
    <w:bookmarkStart w:name="z49" w:id="11"/>
    <w:p>
      <w:pPr>
        <w:spacing w:after="0"/>
        <w:ind w:left="0"/>
        <w:jc w:val="left"/>
      </w:pPr>
      <w:r>
        <w:rPr>
          <w:rFonts w:ascii="Times New Roman"/>
          <w:b/>
          <w:i w:val="false"/>
          <w:color w:val="000000"/>
        </w:rPr>
        <w:t xml:space="preserve"> 
Глава 4. Терминал платежной системы </w:t>
      </w:r>
    </w:p>
    <w:bookmarkEnd w:id="11"/>
    <w:bookmarkStart w:name="z50" w:id="12"/>
    <w:p>
      <w:pPr>
        <w:spacing w:after="0"/>
        <w:ind w:left="0"/>
        <w:jc w:val="both"/>
      </w:pPr>
      <w:r>
        <w:rPr>
          <w:rFonts w:ascii="Times New Roman"/>
          <w:b w:val="false"/>
          <w:i w:val="false"/>
          <w:color w:val="000000"/>
          <w:sz w:val="28"/>
        </w:rPr>
        <w:t xml:space="preserve">
      19. Терминал платежной системы осуществляет прием и передачу сообщений платежной системы и является обязательным для использования пользователем платежной системы. </w:t>
      </w:r>
      <w:r>
        <w:br/>
      </w:r>
      <w:r>
        <w:rPr>
          <w:rFonts w:ascii="Times New Roman"/>
          <w:b w:val="false"/>
          <w:i w:val="false"/>
          <w:color w:val="000000"/>
          <w:sz w:val="28"/>
        </w:rPr>
        <w:t>
</w:t>
      </w:r>
      <w:r>
        <w:rPr>
          <w:rFonts w:ascii="Times New Roman"/>
          <w:b w:val="false"/>
          <w:i w:val="false"/>
          <w:color w:val="000000"/>
          <w:sz w:val="28"/>
        </w:rPr>
        <w:t xml:space="preserve">
      20. Терминал платежной системы обрабатывает сообщения платежной системы в соответствии с форматами передачи информации, применяемыми в платежной системе. </w:t>
      </w:r>
      <w:r>
        <w:br/>
      </w:r>
      <w:r>
        <w:rPr>
          <w:rFonts w:ascii="Times New Roman"/>
          <w:b w:val="false"/>
          <w:i w:val="false"/>
          <w:color w:val="000000"/>
          <w:sz w:val="28"/>
        </w:rPr>
        <w:t>
</w:t>
      </w:r>
      <w:r>
        <w:rPr>
          <w:rFonts w:ascii="Times New Roman"/>
          <w:b w:val="false"/>
          <w:i w:val="false"/>
          <w:color w:val="000000"/>
          <w:sz w:val="28"/>
        </w:rPr>
        <w:t xml:space="preserve">
      21. Терминал платежной системы выполняет следующие функции: </w:t>
      </w:r>
      <w:r>
        <w:br/>
      </w:r>
      <w:r>
        <w:rPr>
          <w:rFonts w:ascii="Times New Roman"/>
          <w:b w:val="false"/>
          <w:i w:val="false"/>
          <w:color w:val="000000"/>
          <w:sz w:val="28"/>
        </w:rPr>
        <w:t>
</w:t>
      </w:r>
      <w:r>
        <w:rPr>
          <w:rFonts w:ascii="Times New Roman"/>
          <w:b w:val="false"/>
          <w:i w:val="false"/>
          <w:color w:val="000000"/>
          <w:sz w:val="28"/>
        </w:rPr>
        <w:t xml:space="preserve">
      1) аутентификация пользователя платежной системы и Центра; </w:t>
      </w:r>
      <w:r>
        <w:br/>
      </w:r>
      <w:r>
        <w:rPr>
          <w:rFonts w:ascii="Times New Roman"/>
          <w:b w:val="false"/>
          <w:i w:val="false"/>
          <w:color w:val="000000"/>
          <w:sz w:val="28"/>
        </w:rPr>
        <w:t>
</w:t>
      </w:r>
      <w:r>
        <w:rPr>
          <w:rFonts w:ascii="Times New Roman"/>
          <w:b w:val="false"/>
          <w:i w:val="false"/>
          <w:color w:val="000000"/>
          <w:sz w:val="28"/>
        </w:rPr>
        <w:t xml:space="preserve">
      2) обеспечение конфиденциальности и аутентификации передаваемой и получаемой информации; </w:t>
      </w:r>
      <w:r>
        <w:br/>
      </w:r>
      <w:r>
        <w:rPr>
          <w:rFonts w:ascii="Times New Roman"/>
          <w:b w:val="false"/>
          <w:i w:val="false"/>
          <w:color w:val="000000"/>
          <w:sz w:val="28"/>
        </w:rPr>
        <w:t>
</w:t>
      </w:r>
      <w:r>
        <w:rPr>
          <w:rFonts w:ascii="Times New Roman"/>
          <w:b w:val="false"/>
          <w:i w:val="false"/>
          <w:color w:val="000000"/>
          <w:sz w:val="28"/>
        </w:rPr>
        <w:t xml:space="preserve">
      3) прием и передача сообщений от пользователя платежной системы к Центру и от Центра к пользователю платежной системы; </w:t>
      </w:r>
      <w:r>
        <w:br/>
      </w:r>
      <w:r>
        <w:rPr>
          <w:rFonts w:ascii="Times New Roman"/>
          <w:b w:val="false"/>
          <w:i w:val="false"/>
          <w:color w:val="000000"/>
          <w:sz w:val="28"/>
        </w:rPr>
        <w:t>
</w:t>
      </w:r>
      <w:r>
        <w:rPr>
          <w:rFonts w:ascii="Times New Roman"/>
          <w:b w:val="false"/>
          <w:i w:val="false"/>
          <w:color w:val="000000"/>
          <w:sz w:val="28"/>
        </w:rPr>
        <w:t xml:space="preserve">
      4) проверка целостности полученных сообщений платежной системы; </w:t>
      </w:r>
      <w:r>
        <w:br/>
      </w:r>
      <w:r>
        <w:rPr>
          <w:rFonts w:ascii="Times New Roman"/>
          <w:b w:val="false"/>
          <w:i w:val="false"/>
          <w:color w:val="000000"/>
          <w:sz w:val="28"/>
        </w:rPr>
        <w:t>
</w:t>
      </w:r>
      <w:r>
        <w:rPr>
          <w:rFonts w:ascii="Times New Roman"/>
          <w:b w:val="false"/>
          <w:i w:val="false"/>
          <w:color w:val="000000"/>
          <w:sz w:val="28"/>
        </w:rPr>
        <w:t xml:space="preserve">
      5) проверка целостности терминала платежной системы; </w:t>
      </w:r>
      <w:r>
        <w:br/>
      </w:r>
      <w:r>
        <w:rPr>
          <w:rFonts w:ascii="Times New Roman"/>
          <w:b w:val="false"/>
          <w:i w:val="false"/>
          <w:color w:val="000000"/>
          <w:sz w:val="28"/>
        </w:rPr>
        <w:t>
</w:t>
      </w:r>
      <w:r>
        <w:rPr>
          <w:rFonts w:ascii="Times New Roman"/>
          <w:b w:val="false"/>
          <w:i w:val="false"/>
          <w:color w:val="000000"/>
          <w:sz w:val="28"/>
        </w:rPr>
        <w:t xml:space="preserve">
      6) применение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7) иные функции, связанные с приемом и передачей пользователем платежной системы сообщений платежной системы. </w:t>
      </w:r>
      <w:r>
        <w:br/>
      </w:r>
      <w:r>
        <w:rPr>
          <w:rFonts w:ascii="Times New Roman"/>
          <w:b w:val="false"/>
          <w:i w:val="false"/>
          <w:color w:val="000000"/>
          <w:sz w:val="28"/>
        </w:rPr>
        <w:t>
</w:t>
      </w:r>
      <w:r>
        <w:rPr>
          <w:rFonts w:ascii="Times New Roman"/>
          <w:b w:val="false"/>
          <w:i w:val="false"/>
          <w:color w:val="000000"/>
          <w:sz w:val="28"/>
        </w:rPr>
        <w:t xml:space="preserve">
      22. Терминал платежной системы обеспечивает ведение электронных журналов, в которых регистрируются следующие ключевые события и действия операторов и администраторов платежной системы: </w:t>
      </w:r>
      <w:r>
        <w:br/>
      </w:r>
      <w:r>
        <w:rPr>
          <w:rFonts w:ascii="Times New Roman"/>
          <w:b w:val="false"/>
          <w:i w:val="false"/>
          <w:color w:val="000000"/>
          <w:sz w:val="28"/>
        </w:rPr>
        <w:t>
</w:t>
      </w:r>
      <w:r>
        <w:rPr>
          <w:rFonts w:ascii="Times New Roman"/>
          <w:b w:val="false"/>
          <w:i w:val="false"/>
          <w:color w:val="000000"/>
          <w:sz w:val="28"/>
        </w:rPr>
        <w:t xml:space="preserve">
      1) время и дата открытия и закрытия терминала платежной системы; </w:t>
      </w:r>
      <w:r>
        <w:br/>
      </w:r>
      <w:r>
        <w:rPr>
          <w:rFonts w:ascii="Times New Roman"/>
          <w:b w:val="false"/>
          <w:i w:val="false"/>
          <w:color w:val="000000"/>
          <w:sz w:val="28"/>
        </w:rPr>
        <w:t>
</w:t>
      </w:r>
      <w:r>
        <w:rPr>
          <w:rFonts w:ascii="Times New Roman"/>
          <w:b w:val="false"/>
          <w:i w:val="false"/>
          <w:color w:val="000000"/>
          <w:sz w:val="28"/>
        </w:rPr>
        <w:t xml:space="preserve">
      2) время и дата соединения с Центром и отсоединения от Центра; </w:t>
      </w:r>
      <w:r>
        <w:br/>
      </w:r>
      <w:r>
        <w:rPr>
          <w:rFonts w:ascii="Times New Roman"/>
          <w:b w:val="false"/>
          <w:i w:val="false"/>
          <w:color w:val="000000"/>
          <w:sz w:val="28"/>
        </w:rPr>
        <w:t>
</w:t>
      </w:r>
      <w:r>
        <w:rPr>
          <w:rFonts w:ascii="Times New Roman"/>
          <w:b w:val="false"/>
          <w:i w:val="false"/>
          <w:color w:val="000000"/>
          <w:sz w:val="28"/>
        </w:rPr>
        <w:t xml:space="preserve">
      3) время начала и время завершения действий операторов и администраторов платежной системы над сообщениями платежной системы, описание совершенных действий. </w:t>
      </w:r>
      <w:r>
        <w:br/>
      </w:r>
      <w:r>
        <w:rPr>
          <w:rFonts w:ascii="Times New Roman"/>
          <w:b w:val="false"/>
          <w:i w:val="false"/>
          <w:color w:val="000000"/>
          <w:sz w:val="28"/>
        </w:rPr>
        <w:t>
</w:t>
      </w:r>
      <w:r>
        <w:rPr>
          <w:rFonts w:ascii="Times New Roman"/>
          <w:b w:val="false"/>
          <w:i w:val="false"/>
          <w:color w:val="000000"/>
          <w:sz w:val="28"/>
        </w:rPr>
        <w:t xml:space="preserve">
      23. Терминал платежной системы обеспечивает доступ операторов и администраторов платежной системы посредством технических средств, паролей или иным способом. </w:t>
      </w:r>
      <w:r>
        <w:br/>
      </w:r>
      <w:r>
        <w:rPr>
          <w:rFonts w:ascii="Times New Roman"/>
          <w:b w:val="false"/>
          <w:i w:val="false"/>
          <w:color w:val="000000"/>
          <w:sz w:val="28"/>
        </w:rPr>
        <w:t>
</w:t>
      </w:r>
      <w:r>
        <w:rPr>
          <w:rFonts w:ascii="Times New Roman"/>
          <w:b w:val="false"/>
          <w:i w:val="false"/>
          <w:color w:val="000000"/>
          <w:sz w:val="28"/>
        </w:rPr>
        <w:t xml:space="preserve">
      24. Эксплуатация терминала платежной системы осуществляется с использованием технических средств, которые должны обеспечивать надежную и бесперебойную работу терминала платежной системы и соответствовать требованиям, указанным в документации к терминалу платежной системы. </w:t>
      </w:r>
      <w:r>
        <w:br/>
      </w:r>
      <w:r>
        <w:rPr>
          <w:rFonts w:ascii="Times New Roman"/>
          <w:b w:val="false"/>
          <w:i w:val="false"/>
          <w:color w:val="000000"/>
          <w:sz w:val="28"/>
        </w:rPr>
        <w:t>
</w:t>
      </w:r>
      <w:r>
        <w:rPr>
          <w:rFonts w:ascii="Times New Roman"/>
          <w:b w:val="false"/>
          <w:i w:val="false"/>
          <w:color w:val="000000"/>
          <w:sz w:val="28"/>
        </w:rPr>
        <w:t xml:space="preserve">
      25. Терминал платежной системы, либо его приложение устанавливается на специально выделенном для этих целей персональном компьютере (сервере), имеющем инвентарный номер учета и паспорт с подробными данными по конфигурации, аппаратным и программным средствам, установленным на нем. Сведения, указанные в таком паспорте, должны соответствовать действительным. </w:t>
      </w:r>
      <w:r>
        <w:br/>
      </w:r>
      <w:r>
        <w:rPr>
          <w:rFonts w:ascii="Times New Roman"/>
          <w:b w:val="false"/>
          <w:i w:val="false"/>
          <w:color w:val="000000"/>
          <w:sz w:val="28"/>
        </w:rPr>
        <w:t>
</w:t>
      </w:r>
      <w:r>
        <w:rPr>
          <w:rFonts w:ascii="Times New Roman"/>
          <w:b w:val="false"/>
          <w:i w:val="false"/>
          <w:color w:val="000000"/>
          <w:sz w:val="28"/>
        </w:rPr>
        <w:t xml:space="preserve">
      26. В случае выявления некорректной работы терминала платежной системы, при которой может быть нанесен ущерб пользователям платежной системы или Центру, последний закрывает доступ этому терминалу платежной системы в платежную систему с одновременным извещением пользователя платежной системы и указанием соответствующих причин. </w:t>
      </w:r>
      <w:r>
        <w:br/>
      </w:r>
      <w:r>
        <w:rPr>
          <w:rFonts w:ascii="Times New Roman"/>
          <w:b w:val="false"/>
          <w:i w:val="false"/>
          <w:color w:val="000000"/>
          <w:sz w:val="28"/>
        </w:rPr>
        <w:t>
</w:t>
      </w:r>
      <w:r>
        <w:rPr>
          <w:rFonts w:ascii="Times New Roman"/>
          <w:b w:val="false"/>
          <w:i w:val="false"/>
          <w:color w:val="000000"/>
          <w:sz w:val="28"/>
        </w:rPr>
        <w:t xml:space="preserve">
      27. Обязательным условием подключения пользователя платежной системы к платежной системе является использование пакета криптографической защиты информации "ТУМАР", который должен обеспечить: </w:t>
      </w:r>
      <w:r>
        <w:br/>
      </w:r>
      <w:r>
        <w:rPr>
          <w:rFonts w:ascii="Times New Roman"/>
          <w:b w:val="false"/>
          <w:i w:val="false"/>
          <w:color w:val="000000"/>
          <w:sz w:val="28"/>
        </w:rPr>
        <w:t>
</w:t>
      </w:r>
      <w:r>
        <w:rPr>
          <w:rFonts w:ascii="Times New Roman"/>
          <w:b w:val="false"/>
          <w:i w:val="false"/>
          <w:color w:val="000000"/>
          <w:sz w:val="28"/>
        </w:rPr>
        <w:t xml:space="preserve">
      1) механизм формирования и проверки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2) конфиденциальность информации (шифрование данных); </w:t>
      </w:r>
      <w:r>
        <w:br/>
      </w:r>
      <w:r>
        <w:rPr>
          <w:rFonts w:ascii="Times New Roman"/>
          <w:b w:val="false"/>
          <w:i w:val="false"/>
          <w:color w:val="000000"/>
          <w:sz w:val="28"/>
        </w:rPr>
        <w:t>
</w:t>
      </w:r>
      <w:r>
        <w:rPr>
          <w:rFonts w:ascii="Times New Roman"/>
          <w:b w:val="false"/>
          <w:i w:val="false"/>
          <w:color w:val="000000"/>
          <w:sz w:val="28"/>
        </w:rPr>
        <w:t xml:space="preserve">
      3) целостность передаваемой информации (имитационная защита данных); </w:t>
      </w:r>
      <w:r>
        <w:br/>
      </w:r>
      <w:r>
        <w:rPr>
          <w:rFonts w:ascii="Times New Roman"/>
          <w:b w:val="false"/>
          <w:i w:val="false"/>
          <w:color w:val="000000"/>
          <w:sz w:val="28"/>
        </w:rPr>
        <w:t>
</w:t>
      </w:r>
      <w:r>
        <w:rPr>
          <w:rFonts w:ascii="Times New Roman"/>
          <w:b w:val="false"/>
          <w:i w:val="false"/>
          <w:color w:val="000000"/>
          <w:sz w:val="28"/>
        </w:rPr>
        <w:t xml:space="preserve">
      4) целостность хранимой информации и программного обеспечения (хэширование данных). </w:t>
      </w:r>
    </w:p>
    <w:bookmarkEnd w:id="12"/>
    <w:bookmarkStart w:name="z73" w:id="13"/>
    <w:p>
      <w:pPr>
        <w:spacing w:after="0"/>
        <w:ind w:left="0"/>
        <w:jc w:val="left"/>
      </w:pPr>
      <w:r>
        <w:rPr>
          <w:rFonts w:ascii="Times New Roman"/>
          <w:b/>
          <w:i w:val="false"/>
          <w:color w:val="000000"/>
        </w:rPr>
        <w:t xml:space="preserve"> 
Глава 5. Ключевая информация </w:t>
      </w:r>
    </w:p>
    <w:bookmarkEnd w:id="13"/>
    <w:bookmarkStart w:name="z74" w:id="14"/>
    <w:p>
      <w:pPr>
        <w:spacing w:after="0"/>
        <w:ind w:left="0"/>
        <w:jc w:val="both"/>
      </w:pPr>
      <w:r>
        <w:rPr>
          <w:rFonts w:ascii="Times New Roman"/>
          <w:b w:val="false"/>
          <w:i w:val="false"/>
          <w:color w:val="000000"/>
          <w:sz w:val="28"/>
        </w:rPr>
        <w:t xml:space="preserve">
      28. Ключевая информация должна находиться на внешнем носителе. </w:t>
      </w:r>
      <w:r>
        <w:br/>
      </w:r>
      <w:r>
        <w:rPr>
          <w:rFonts w:ascii="Times New Roman"/>
          <w:b w:val="false"/>
          <w:i w:val="false"/>
          <w:color w:val="000000"/>
          <w:sz w:val="28"/>
        </w:rPr>
        <w:t>
</w:t>
      </w:r>
      <w:r>
        <w:rPr>
          <w:rFonts w:ascii="Times New Roman"/>
          <w:b w:val="false"/>
          <w:i w:val="false"/>
          <w:color w:val="000000"/>
          <w:sz w:val="28"/>
        </w:rPr>
        <w:t xml:space="preserve">
      29. Ключевая информация должна загружаться в терминал платежной системы только с внешнего носителя. Наличие несанкционированных копий ключевой информации, в том числе на жестком диске рабочего места пользователя платежной системы, не допускается. </w:t>
      </w:r>
      <w:r>
        <w:br/>
      </w:r>
      <w:r>
        <w:rPr>
          <w:rFonts w:ascii="Times New Roman"/>
          <w:b w:val="false"/>
          <w:i w:val="false"/>
          <w:color w:val="000000"/>
          <w:sz w:val="28"/>
        </w:rPr>
        <w:t>
</w:t>
      </w:r>
      <w:r>
        <w:rPr>
          <w:rFonts w:ascii="Times New Roman"/>
          <w:b w:val="false"/>
          <w:i w:val="false"/>
          <w:color w:val="000000"/>
          <w:sz w:val="28"/>
        </w:rPr>
        <w:t xml:space="preserve">
      30. Порядок хранения и использования внешних носителей с ключевой информацией должен исключать возможность несанкционированного доступа к ним. </w:t>
      </w:r>
      <w:r>
        <w:br/>
      </w:r>
      <w:r>
        <w:rPr>
          <w:rFonts w:ascii="Times New Roman"/>
          <w:b w:val="false"/>
          <w:i w:val="false"/>
          <w:color w:val="000000"/>
          <w:sz w:val="28"/>
        </w:rPr>
        <w:t>
</w:t>
      </w:r>
      <w:r>
        <w:rPr>
          <w:rFonts w:ascii="Times New Roman"/>
          <w:b w:val="false"/>
          <w:i w:val="false"/>
          <w:color w:val="000000"/>
          <w:sz w:val="28"/>
        </w:rPr>
        <w:t xml:space="preserve">
      31. Лица, имеющие доступ к ключевой информации, обеспечивают сохранность и неразглашение информации, полученной в результате работы с платежной системой. </w:t>
      </w:r>
      <w:r>
        <w:br/>
      </w:r>
      <w:r>
        <w:rPr>
          <w:rFonts w:ascii="Times New Roman"/>
          <w:b w:val="false"/>
          <w:i w:val="false"/>
          <w:color w:val="000000"/>
          <w:sz w:val="28"/>
        </w:rPr>
        <w:t>
</w:t>
      </w:r>
      <w:r>
        <w:rPr>
          <w:rFonts w:ascii="Times New Roman"/>
          <w:b w:val="false"/>
          <w:i w:val="false"/>
          <w:color w:val="000000"/>
          <w:sz w:val="28"/>
        </w:rPr>
        <w:t xml:space="preserve">
      32. Плановая смена ключевой информации осуществляется не реже одного раза в год. </w:t>
      </w:r>
      <w:r>
        <w:br/>
      </w:r>
      <w:r>
        <w:rPr>
          <w:rFonts w:ascii="Times New Roman"/>
          <w:b w:val="false"/>
          <w:i w:val="false"/>
          <w:color w:val="000000"/>
          <w:sz w:val="28"/>
        </w:rPr>
        <w:t>
</w:t>
      </w:r>
      <w:r>
        <w:rPr>
          <w:rFonts w:ascii="Times New Roman"/>
          <w:b w:val="false"/>
          <w:i w:val="false"/>
          <w:color w:val="000000"/>
          <w:sz w:val="28"/>
        </w:rPr>
        <w:t xml:space="preserve">
      33. Для хранения внешних носителей с ключевой информацией в помещении сотрудников, ответственных за хранение внешних носителей с ключевой информацией, устанавливаются сейфы, оборудованные запирающими устройствами. При неиспользовании ключевой информации внешние носители с ключевой информацией находятся в сейфах. </w:t>
      </w:r>
      <w:r>
        <w:br/>
      </w:r>
      <w:r>
        <w:rPr>
          <w:rFonts w:ascii="Times New Roman"/>
          <w:b w:val="false"/>
          <w:i w:val="false"/>
          <w:color w:val="000000"/>
          <w:sz w:val="28"/>
        </w:rPr>
        <w:t>
</w:t>
      </w:r>
      <w:r>
        <w:rPr>
          <w:rFonts w:ascii="Times New Roman"/>
          <w:b w:val="false"/>
          <w:i w:val="false"/>
          <w:color w:val="000000"/>
          <w:sz w:val="28"/>
        </w:rPr>
        <w:t xml:space="preserve">
      34. В случаях увольнения сотрудников, имевших доступ к ключевой информации или выявления попытки несанкционированного доступа к ключевой информации производится внеплановая смена ключевой информации. Новая ключевая информация вводится в действие не позднее дня увольнения сотрудника, имеющего доступ к ключевой информации, либо не позднее дня выявления попытки несанкционированного доступа к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35. Процедуры по хранению и уходу за внешними носителями с ключевой информацией осуществляются в соответствии с рекомендациями изготовителя. </w:t>
      </w:r>
      <w:r>
        <w:br/>
      </w:r>
      <w:r>
        <w:rPr>
          <w:rFonts w:ascii="Times New Roman"/>
          <w:b w:val="false"/>
          <w:i w:val="false"/>
          <w:color w:val="000000"/>
          <w:sz w:val="28"/>
        </w:rPr>
        <w:t>
</w:t>
      </w:r>
      <w:r>
        <w:rPr>
          <w:rFonts w:ascii="Times New Roman"/>
          <w:b w:val="false"/>
          <w:i w:val="false"/>
          <w:color w:val="000000"/>
          <w:sz w:val="28"/>
        </w:rPr>
        <w:t xml:space="preserve">
      36. Устаревшая ключевая информация хранится пользователем платежной системы в течение срока хранения электронных документов, подписанных или зашифрованных с использованием этой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37. Пользователю платежной системы запрещается: </w:t>
      </w:r>
      <w:r>
        <w:br/>
      </w:r>
      <w:r>
        <w:rPr>
          <w:rFonts w:ascii="Times New Roman"/>
          <w:b w:val="false"/>
          <w:i w:val="false"/>
          <w:color w:val="000000"/>
          <w:sz w:val="28"/>
        </w:rPr>
        <w:t>
</w:t>
      </w:r>
      <w:r>
        <w:rPr>
          <w:rFonts w:ascii="Times New Roman"/>
          <w:b w:val="false"/>
          <w:i w:val="false"/>
          <w:color w:val="000000"/>
          <w:sz w:val="28"/>
        </w:rPr>
        <w:t xml:space="preserve">
      1) снимать несанкционированные копии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2) знакомить с содержанием внешних носителей с ключевой информацией или передавать их лицам, не имеющим к ним доступ; </w:t>
      </w:r>
      <w:r>
        <w:br/>
      </w:r>
      <w:r>
        <w:rPr>
          <w:rFonts w:ascii="Times New Roman"/>
          <w:b w:val="false"/>
          <w:i w:val="false"/>
          <w:color w:val="000000"/>
          <w:sz w:val="28"/>
        </w:rPr>
        <w:t>
</w:t>
      </w:r>
      <w:r>
        <w:rPr>
          <w:rFonts w:ascii="Times New Roman"/>
          <w:b w:val="false"/>
          <w:i w:val="false"/>
          <w:color w:val="000000"/>
          <w:sz w:val="28"/>
        </w:rPr>
        <w:t xml:space="preserve">
      3) выводить ключевую информацию на дисплей или принтер; </w:t>
      </w:r>
      <w:r>
        <w:br/>
      </w:r>
      <w:r>
        <w:rPr>
          <w:rFonts w:ascii="Times New Roman"/>
          <w:b w:val="false"/>
          <w:i w:val="false"/>
          <w:color w:val="000000"/>
          <w:sz w:val="28"/>
        </w:rPr>
        <w:t>
</w:t>
      </w:r>
      <w:r>
        <w:rPr>
          <w:rFonts w:ascii="Times New Roman"/>
          <w:b w:val="false"/>
          <w:i w:val="false"/>
          <w:color w:val="000000"/>
          <w:sz w:val="28"/>
        </w:rPr>
        <w:t xml:space="preserve">
      4) использовать внешний носитель с ключевой информацией в режимах, не предусмотренных условиями функционирования, установленными его производителем; </w:t>
      </w:r>
      <w:r>
        <w:br/>
      </w:r>
      <w:r>
        <w:rPr>
          <w:rFonts w:ascii="Times New Roman"/>
          <w:b w:val="false"/>
          <w:i w:val="false"/>
          <w:color w:val="000000"/>
          <w:sz w:val="28"/>
        </w:rPr>
        <w:t>
</w:t>
      </w:r>
      <w:r>
        <w:rPr>
          <w:rFonts w:ascii="Times New Roman"/>
          <w:b w:val="false"/>
          <w:i w:val="false"/>
          <w:color w:val="000000"/>
          <w:sz w:val="28"/>
        </w:rPr>
        <w:t xml:space="preserve">
      5) записывать на внешний носитель с ключевой информацией постороннюю информацию. </w:t>
      </w:r>
    </w:p>
    <w:bookmarkEnd w:id="14"/>
    <w:bookmarkStart w:name="z89" w:id="15"/>
    <w:p>
      <w:pPr>
        <w:spacing w:after="0"/>
        <w:ind w:left="0"/>
        <w:jc w:val="left"/>
      </w:pPr>
      <w:r>
        <w:rPr>
          <w:rFonts w:ascii="Times New Roman"/>
          <w:b/>
          <w:i w:val="false"/>
          <w:color w:val="000000"/>
        </w:rPr>
        <w:t xml:space="preserve"> 
Глава 6. Требования к рабочему месту </w:t>
      </w:r>
      <w:r>
        <w:br/>
      </w:r>
      <w:r>
        <w:rPr>
          <w:rFonts w:ascii="Times New Roman"/>
          <w:b/>
          <w:i w:val="false"/>
          <w:color w:val="000000"/>
        </w:rPr>
        <w:t xml:space="preserve">
пользователя платежной системы </w:t>
      </w:r>
    </w:p>
    <w:bookmarkEnd w:id="15"/>
    <w:bookmarkStart w:name="z90" w:id="16"/>
    <w:p>
      <w:pPr>
        <w:spacing w:after="0"/>
        <w:ind w:left="0"/>
        <w:jc w:val="both"/>
      </w:pPr>
      <w:r>
        <w:rPr>
          <w:rFonts w:ascii="Times New Roman"/>
          <w:b w:val="false"/>
          <w:i w:val="false"/>
          <w:color w:val="000000"/>
          <w:sz w:val="28"/>
        </w:rPr>
        <w:t xml:space="preserve">
      38. На рабочем месте пользователя платежной системы устанавливается программно-аппаратный комплекс защиты от несанкционированного доступа, включающий в себя средства опознавания пользователя, возможность ведения электронных журналов в течение срока хранения электронных документов платежной системы с целью контроля событий, связанных с доступом к рабочему месту пользователя платежной системы и действиями пользователей. </w:t>
      </w:r>
      <w:r>
        <w:br/>
      </w:r>
      <w:r>
        <w:rPr>
          <w:rFonts w:ascii="Times New Roman"/>
          <w:b w:val="false"/>
          <w:i w:val="false"/>
          <w:color w:val="000000"/>
          <w:sz w:val="28"/>
        </w:rPr>
        <w:t>
</w:t>
      </w:r>
      <w:r>
        <w:rPr>
          <w:rFonts w:ascii="Times New Roman"/>
          <w:b w:val="false"/>
          <w:i w:val="false"/>
          <w:color w:val="000000"/>
          <w:sz w:val="28"/>
        </w:rPr>
        <w:t xml:space="preserve">
      39. На рабочее место пользователя платежной системы устанавливаются средства обеспечения целостности программного обеспечения. В случае подозрения на нарушение целостности или получения предупреждений о нарушении целостности этих средств или программного обеспечения данная информация немедленно сообщается в подразделение безопасности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40. Установка на рабочем месте пользователя платежной системы аппаратных и программных средств, не предусмотренных настоящей Инструкцией и не предназначенных для решения задач по подготовке, обработке, передаче или ведения электронных документов в рамках платежной системы, не допускается. </w:t>
      </w:r>
      <w:r>
        <w:br/>
      </w:r>
      <w:r>
        <w:rPr>
          <w:rFonts w:ascii="Times New Roman"/>
          <w:b w:val="false"/>
          <w:i w:val="false"/>
          <w:color w:val="000000"/>
          <w:sz w:val="28"/>
        </w:rPr>
        <w:t>
</w:t>
      </w:r>
      <w:r>
        <w:rPr>
          <w:rFonts w:ascii="Times New Roman"/>
          <w:b w:val="false"/>
          <w:i w:val="false"/>
          <w:color w:val="000000"/>
          <w:sz w:val="28"/>
        </w:rPr>
        <w:t xml:space="preserve">
      41. Одному системному имени пользователя, по которому идентифицируется пользователь на входе в информационные системы пользователя платежной системы, должно соответствовать одно физическое лицо. </w:t>
      </w:r>
      <w:r>
        <w:br/>
      </w:r>
      <w:r>
        <w:rPr>
          <w:rFonts w:ascii="Times New Roman"/>
          <w:b w:val="false"/>
          <w:i w:val="false"/>
          <w:color w:val="000000"/>
          <w:sz w:val="28"/>
        </w:rPr>
        <w:t>
</w:t>
      </w:r>
      <w:r>
        <w:rPr>
          <w:rFonts w:ascii="Times New Roman"/>
          <w:b w:val="false"/>
          <w:i w:val="false"/>
          <w:color w:val="000000"/>
          <w:sz w:val="28"/>
        </w:rPr>
        <w:t xml:space="preserve">
      42. Системный блок рабочего места пользователя платежной системы опечатывается или опломбируется с указанием на стикере или пломбе даты последнего опечатывания или опломбирования и инвентарного номера учета персонального компьютера. </w:t>
      </w:r>
      <w:r>
        <w:br/>
      </w:r>
      <w:r>
        <w:rPr>
          <w:rFonts w:ascii="Times New Roman"/>
          <w:b w:val="false"/>
          <w:i w:val="false"/>
          <w:color w:val="000000"/>
          <w:sz w:val="28"/>
        </w:rPr>
        <w:t>
</w:t>
      </w:r>
      <w:r>
        <w:rPr>
          <w:rFonts w:ascii="Times New Roman"/>
          <w:b w:val="false"/>
          <w:i w:val="false"/>
          <w:color w:val="000000"/>
          <w:sz w:val="28"/>
        </w:rPr>
        <w:t xml:space="preserve">
      43.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должен исключать возможность их несанкционированного использования. </w:t>
      </w:r>
      <w:r>
        <w:br/>
      </w:r>
      <w:r>
        <w:rPr>
          <w:rFonts w:ascii="Times New Roman"/>
          <w:b w:val="false"/>
          <w:i w:val="false"/>
          <w:color w:val="000000"/>
          <w:sz w:val="28"/>
        </w:rPr>
        <w:t>
</w:t>
      </w:r>
      <w:r>
        <w:rPr>
          <w:rFonts w:ascii="Times New Roman"/>
          <w:b w:val="false"/>
          <w:i w:val="false"/>
          <w:color w:val="000000"/>
          <w:sz w:val="28"/>
        </w:rPr>
        <w:t xml:space="preserve">
      44. Права по установлению и изменению настроек средств защиты от несанкционированного доступа рабочего места пользователя платежной системы предоставляются только сотрудникам, выполняющим функции офицера безопасности платежной системы. </w:t>
      </w:r>
      <w:r>
        <w:br/>
      </w:r>
      <w:r>
        <w:rPr>
          <w:rFonts w:ascii="Times New Roman"/>
          <w:b w:val="false"/>
          <w:i w:val="false"/>
          <w:color w:val="000000"/>
          <w:sz w:val="28"/>
        </w:rPr>
        <w:t>
</w:t>
      </w:r>
      <w:r>
        <w:rPr>
          <w:rFonts w:ascii="Times New Roman"/>
          <w:b w:val="false"/>
          <w:i w:val="false"/>
          <w:color w:val="000000"/>
          <w:sz w:val="28"/>
        </w:rPr>
        <w:t xml:space="preserve">
      45. Технология передачи электронных документов (определенный порядок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 должна исключать возможность несанкционированного доступа к этим электронным документам. </w:t>
      </w:r>
      <w:r>
        <w:br/>
      </w:r>
      <w:r>
        <w:rPr>
          <w:rFonts w:ascii="Times New Roman"/>
          <w:b w:val="false"/>
          <w:i w:val="false"/>
          <w:color w:val="000000"/>
          <w:sz w:val="28"/>
        </w:rPr>
        <w:t>
</w:t>
      </w:r>
      <w:r>
        <w:rPr>
          <w:rFonts w:ascii="Times New Roman"/>
          <w:b w:val="false"/>
          <w:i w:val="false"/>
          <w:color w:val="000000"/>
          <w:sz w:val="28"/>
        </w:rPr>
        <w:t xml:space="preserve">
      46. Порядок доступа к ресурсам (дисковое пространство, директории, сетевые ресурсы, базы данных и тому подобное), выделенным для накопления в них информации для передачи в платежную систему, получения информации из платежной системы, хранения, архивирования либо другой обработки информации, должен исключать возможность доступа к этим ресурсам лиц, не допущенных к работе с ними. </w:t>
      </w:r>
      <w:r>
        <w:br/>
      </w:r>
      <w:r>
        <w:rPr>
          <w:rFonts w:ascii="Times New Roman"/>
          <w:b w:val="false"/>
          <w:i w:val="false"/>
          <w:color w:val="000000"/>
          <w:sz w:val="28"/>
        </w:rPr>
        <w:t>
</w:t>
      </w:r>
      <w:r>
        <w:rPr>
          <w:rFonts w:ascii="Times New Roman"/>
          <w:b w:val="false"/>
          <w:i w:val="false"/>
          <w:color w:val="000000"/>
          <w:sz w:val="28"/>
        </w:rPr>
        <w:t xml:space="preserve">
      47. Порядок доступа к рабочему месту пользователя платежной системы посредством сети и иных технических каналов передачи данных должен исключать возможность несанкционированного доступа. </w:t>
      </w:r>
      <w:r>
        <w:br/>
      </w:r>
      <w:r>
        <w:rPr>
          <w:rFonts w:ascii="Times New Roman"/>
          <w:b w:val="false"/>
          <w:i w:val="false"/>
          <w:color w:val="000000"/>
          <w:sz w:val="28"/>
        </w:rPr>
        <w:t>
</w:t>
      </w:r>
      <w:r>
        <w:rPr>
          <w:rFonts w:ascii="Times New Roman"/>
          <w:b w:val="false"/>
          <w:i w:val="false"/>
          <w:color w:val="000000"/>
          <w:sz w:val="28"/>
        </w:rPr>
        <w:t xml:space="preserve">
      48. Рабочее место пользователя платежной системы оснащается техническими средствами бесперебойного электропитания, позволяющего осуществлять работу персонального компьютера при отсутствии напряжения в электросети в течение времени, необходимого для корректного завершения работы в системе, но не менее 30 (тридцати) минут. </w:t>
      </w:r>
      <w:r>
        <w:br/>
      </w:r>
      <w:r>
        <w:rPr>
          <w:rFonts w:ascii="Times New Roman"/>
          <w:b w:val="false"/>
          <w:i w:val="false"/>
          <w:color w:val="000000"/>
          <w:sz w:val="28"/>
        </w:rPr>
        <w:t>
</w:t>
      </w:r>
      <w:r>
        <w:rPr>
          <w:rFonts w:ascii="Times New Roman"/>
          <w:b w:val="false"/>
          <w:i w:val="false"/>
          <w:color w:val="000000"/>
          <w:sz w:val="28"/>
        </w:rPr>
        <w:t xml:space="preserve">
      49. В случае внесения изменений в программное обеспечение, посредством которого осуществляется связь между пользователем платежной системы и Центром, в программно-аппаратный комплекс защиты от несанкционированного доступа рабочего места пользователя платежной системы, а также в технологию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 пользователь платежной системы в течение десяти рабочих дней с момента эксплуатации уведомляет об этом Национальный Банк. </w:t>
      </w:r>
    </w:p>
    <w:bookmarkEnd w:id="16"/>
    <w:bookmarkStart w:name="z102" w:id="17"/>
    <w:p>
      <w:pPr>
        <w:spacing w:after="0"/>
        <w:ind w:left="0"/>
        <w:jc w:val="left"/>
      </w:pPr>
      <w:r>
        <w:rPr>
          <w:rFonts w:ascii="Times New Roman"/>
          <w:b/>
          <w:i w:val="false"/>
          <w:color w:val="000000"/>
        </w:rPr>
        <w:t xml:space="preserve"> 
Глава 7. Организация работ обслуживающего персонала </w:t>
      </w:r>
    </w:p>
    <w:bookmarkEnd w:id="17"/>
    <w:bookmarkStart w:name="z103" w:id="18"/>
    <w:p>
      <w:pPr>
        <w:spacing w:after="0"/>
        <w:ind w:left="0"/>
        <w:jc w:val="both"/>
      </w:pPr>
      <w:r>
        <w:rPr>
          <w:rFonts w:ascii="Times New Roman"/>
          <w:b w:val="false"/>
          <w:i w:val="false"/>
          <w:color w:val="000000"/>
          <w:sz w:val="28"/>
        </w:rPr>
        <w:t xml:space="preserve">
      50. Лица, допущенные к работе с платежной системой, подразделяются на следующие категории: </w:t>
      </w:r>
      <w:r>
        <w:br/>
      </w:r>
      <w:r>
        <w:rPr>
          <w:rFonts w:ascii="Times New Roman"/>
          <w:b w:val="false"/>
          <w:i w:val="false"/>
          <w:color w:val="000000"/>
          <w:sz w:val="28"/>
        </w:rPr>
        <w:t>
</w:t>
      </w:r>
      <w:r>
        <w:rPr>
          <w:rFonts w:ascii="Times New Roman"/>
          <w:b w:val="false"/>
          <w:i w:val="false"/>
          <w:color w:val="000000"/>
          <w:sz w:val="28"/>
        </w:rPr>
        <w:t xml:space="preserve">
      1) администратор платежной системы - лицо, непосредственно осуществляющее выработку и использование собственных открытых и секретных ключей, а также регистрацию ключей в Центре; </w:t>
      </w:r>
      <w:r>
        <w:br/>
      </w:r>
      <w:r>
        <w:rPr>
          <w:rFonts w:ascii="Times New Roman"/>
          <w:b w:val="false"/>
          <w:i w:val="false"/>
          <w:color w:val="000000"/>
          <w:sz w:val="28"/>
        </w:rPr>
        <w:t>
</w:t>
      </w:r>
      <w:r>
        <w:rPr>
          <w:rFonts w:ascii="Times New Roman"/>
          <w:b w:val="false"/>
          <w:i w:val="false"/>
          <w:color w:val="000000"/>
          <w:sz w:val="28"/>
        </w:rPr>
        <w:t xml:space="preserve">
      2) оператор платежной системы - лицо, непосредственно осуществляющее подготовку, передачу и прием сообщений платежной системы; </w:t>
      </w:r>
      <w:r>
        <w:br/>
      </w:r>
      <w:r>
        <w:rPr>
          <w:rFonts w:ascii="Times New Roman"/>
          <w:b w:val="false"/>
          <w:i w:val="false"/>
          <w:color w:val="000000"/>
          <w:sz w:val="28"/>
        </w:rPr>
        <w:t>
</w:t>
      </w:r>
      <w:r>
        <w:rPr>
          <w:rFonts w:ascii="Times New Roman"/>
          <w:b w:val="false"/>
          <w:i w:val="false"/>
          <w:color w:val="000000"/>
          <w:sz w:val="28"/>
        </w:rPr>
        <w:t xml:space="preserve">
      3) офицер безопасности платежной системы - лицо, обеспечивающее установку и функционирование на рабочем месте пользователя платежной системы программно-аппаратного комплекса защиты информации от несанкционированного доступа, средств защиты информации от утечки по электромагнитным каналам, а также осуществляющее контроль за их работоспособностью и за выполнением требований безопасности. </w:t>
      </w:r>
      <w:r>
        <w:br/>
      </w:r>
      <w:r>
        <w:rPr>
          <w:rFonts w:ascii="Times New Roman"/>
          <w:b w:val="false"/>
          <w:i w:val="false"/>
          <w:color w:val="000000"/>
          <w:sz w:val="28"/>
        </w:rPr>
        <w:t>
</w:t>
      </w:r>
      <w:r>
        <w:rPr>
          <w:rFonts w:ascii="Times New Roman"/>
          <w:b w:val="false"/>
          <w:i w:val="false"/>
          <w:color w:val="000000"/>
          <w:sz w:val="28"/>
        </w:rPr>
        <w:t xml:space="preserve">
      51. Пользователь платежной системы осуществляет ведение следующих внутренних журналов регистрации: </w:t>
      </w:r>
      <w:r>
        <w:br/>
      </w:r>
      <w:r>
        <w:rPr>
          <w:rFonts w:ascii="Times New Roman"/>
          <w:b w:val="false"/>
          <w:i w:val="false"/>
          <w:color w:val="000000"/>
          <w:sz w:val="28"/>
        </w:rPr>
        <w:t>
</w:t>
      </w:r>
      <w:r>
        <w:rPr>
          <w:rFonts w:ascii="Times New Roman"/>
          <w:b w:val="false"/>
          <w:i w:val="false"/>
          <w:color w:val="000000"/>
          <w:sz w:val="28"/>
        </w:rPr>
        <w:t xml:space="preserve">
      1) журнал пломбирования и контроля целостности пломб системного блока рабочего места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2) журнал посещений Помещения; </w:t>
      </w:r>
      <w:r>
        <w:br/>
      </w:r>
      <w:r>
        <w:rPr>
          <w:rFonts w:ascii="Times New Roman"/>
          <w:b w:val="false"/>
          <w:i w:val="false"/>
          <w:color w:val="000000"/>
          <w:sz w:val="28"/>
        </w:rPr>
        <w:t>
</w:t>
      </w:r>
      <w:r>
        <w:rPr>
          <w:rFonts w:ascii="Times New Roman"/>
          <w:b w:val="false"/>
          <w:i w:val="false"/>
          <w:color w:val="000000"/>
          <w:sz w:val="28"/>
        </w:rPr>
        <w:t xml:space="preserve">
      3) журнал использования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52. Журналы регистрации, указанные в пункте 51 настоящей Инструкции, пронумеровываются, прошнуровываются и скрепляются печатью пользователя платежной системы. Ошибочные записи в журналах регистрации подлежат корректировке и заверяются подписью ответственного лица. </w:t>
      </w:r>
      <w:r>
        <w:br/>
      </w:r>
      <w:r>
        <w:rPr>
          <w:rFonts w:ascii="Times New Roman"/>
          <w:b w:val="false"/>
          <w:i w:val="false"/>
          <w:color w:val="000000"/>
          <w:sz w:val="28"/>
        </w:rPr>
        <w:t>
</w:t>
      </w:r>
      <w:r>
        <w:rPr>
          <w:rFonts w:ascii="Times New Roman"/>
          <w:b w:val="false"/>
          <w:i w:val="false"/>
          <w:color w:val="000000"/>
          <w:sz w:val="28"/>
        </w:rPr>
        <w:t xml:space="preserve">
      53. Журналы регистрации, указанные в пункте 51 настоящей Инструкции, хранятся пользователем платежной системы не менее одного года с момента внесения последней записи. </w:t>
      </w:r>
      <w:r>
        <w:br/>
      </w:r>
      <w:r>
        <w:rPr>
          <w:rFonts w:ascii="Times New Roman"/>
          <w:b w:val="false"/>
          <w:i w:val="false"/>
          <w:color w:val="000000"/>
          <w:sz w:val="28"/>
        </w:rPr>
        <w:t>
</w:t>
      </w:r>
      <w:r>
        <w:rPr>
          <w:rFonts w:ascii="Times New Roman"/>
          <w:b w:val="false"/>
          <w:i w:val="false"/>
          <w:color w:val="000000"/>
          <w:sz w:val="28"/>
        </w:rPr>
        <w:t xml:space="preserve">
      54. Внутренними документами пользователя платежной системы определяются: </w:t>
      </w:r>
      <w:r>
        <w:br/>
      </w:r>
      <w:r>
        <w:rPr>
          <w:rFonts w:ascii="Times New Roman"/>
          <w:b w:val="false"/>
          <w:i w:val="false"/>
          <w:color w:val="000000"/>
          <w:sz w:val="28"/>
        </w:rPr>
        <w:t>
</w:t>
      </w:r>
      <w:r>
        <w:rPr>
          <w:rFonts w:ascii="Times New Roman"/>
          <w:b w:val="false"/>
          <w:i w:val="false"/>
          <w:color w:val="000000"/>
          <w:sz w:val="28"/>
        </w:rPr>
        <w:t xml:space="preserve">
      1) режим работы с платежной системой, с указанием времени работы и перерывов, порядка работы в вечернее время, в выходные и праздничные дни, а также в случае продления операционного дня платежной системы; </w:t>
      </w:r>
      <w:r>
        <w:br/>
      </w:r>
      <w:r>
        <w:rPr>
          <w:rFonts w:ascii="Times New Roman"/>
          <w:b w:val="false"/>
          <w:i w:val="false"/>
          <w:color w:val="000000"/>
          <w:sz w:val="28"/>
        </w:rPr>
        <w:t>
</w:t>
      </w:r>
      <w:r>
        <w:rPr>
          <w:rFonts w:ascii="Times New Roman"/>
          <w:b w:val="false"/>
          <w:i w:val="false"/>
          <w:color w:val="000000"/>
          <w:sz w:val="28"/>
        </w:rPr>
        <w:t xml:space="preserve">
      2) список сотрудников, допущенных к рабочему месту пользователя платежной системы, с указанием занимаемых должностей и выполняемых функций; </w:t>
      </w:r>
      <w:r>
        <w:br/>
      </w:r>
      <w:r>
        <w:rPr>
          <w:rFonts w:ascii="Times New Roman"/>
          <w:b w:val="false"/>
          <w:i w:val="false"/>
          <w:color w:val="000000"/>
          <w:sz w:val="28"/>
        </w:rPr>
        <w:t>
</w:t>
      </w:r>
      <w:r>
        <w:rPr>
          <w:rFonts w:ascii="Times New Roman"/>
          <w:b w:val="false"/>
          <w:i w:val="false"/>
          <w:color w:val="000000"/>
          <w:sz w:val="28"/>
        </w:rPr>
        <w:t xml:space="preserve">
      3) список сотрудников, имеющих доступ к внешним носителям с ключевой информацией, с указанием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4) список сотрудников, выполняющих функции офицера безопасности платежной системы, администратора платежной системы и оператора платежной системы, с указанием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5) список сотрудников, осуществляющих архивирование и хранение электронных документов, переданных в платежную систему, и полученных из платежной системы, с указанием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6) список сотрудников, осуществляющих пломбирование и дальнейший контроль целостности печатей или пломб на системном блоке рабочего места пользователя платежной системы, с указанием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7) список лиц, допускаемых к рабочему месту пользователя платежной системы в случае необходимости устранения причин ненадлежащего функционирования рабочего места пользователя платежной системы и в других случаях, предусмотренных внутренними документами пользователя платежной системы, (далее - особые случаи) с указанием занимаемых должностей; </w:t>
      </w:r>
      <w:r>
        <w:br/>
      </w:r>
      <w:r>
        <w:rPr>
          <w:rFonts w:ascii="Times New Roman"/>
          <w:b w:val="false"/>
          <w:i w:val="false"/>
          <w:color w:val="000000"/>
          <w:sz w:val="28"/>
        </w:rPr>
        <w:t>
</w:t>
      </w:r>
      <w:r>
        <w:rPr>
          <w:rFonts w:ascii="Times New Roman"/>
          <w:b w:val="false"/>
          <w:i w:val="false"/>
          <w:color w:val="000000"/>
          <w:sz w:val="28"/>
        </w:rPr>
        <w:t xml:space="preserve">
      8) порядок и процедуры контроля доступа в Помещение с определением сотрудника, ответственного за допуск, и указанием порядка временного доступа в Помещение лиц, не допущенных к рабочему месту пользователя платежной системы и допущенных к рабочему месту пользователя платежной системы в особых случаях, а также действий при обнаружении вскрытия входных дверей и окон Помещения; </w:t>
      </w:r>
      <w:r>
        <w:br/>
      </w:r>
      <w:r>
        <w:rPr>
          <w:rFonts w:ascii="Times New Roman"/>
          <w:b w:val="false"/>
          <w:i w:val="false"/>
          <w:color w:val="000000"/>
          <w:sz w:val="28"/>
        </w:rPr>
        <w:t>
</w:t>
      </w:r>
      <w:r>
        <w:rPr>
          <w:rFonts w:ascii="Times New Roman"/>
          <w:b w:val="false"/>
          <w:i w:val="false"/>
          <w:color w:val="000000"/>
          <w:sz w:val="28"/>
        </w:rPr>
        <w:t xml:space="preserve">
      9) порядок архивирования и дальнейшего хранения электронных документов, переданных в платежную систему, и полученных из платежной системы, с указанием условий, сроков и места их хранения, а также порядка доступа к этим архивам; </w:t>
      </w:r>
      <w:r>
        <w:br/>
      </w:r>
      <w:r>
        <w:rPr>
          <w:rFonts w:ascii="Times New Roman"/>
          <w:b w:val="false"/>
          <w:i w:val="false"/>
          <w:color w:val="000000"/>
          <w:sz w:val="28"/>
        </w:rPr>
        <w:t>
</w:t>
      </w:r>
      <w:r>
        <w:rPr>
          <w:rFonts w:ascii="Times New Roman"/>
          <w:b w:val="false"/>
          <w:i w:val="false"/>
          <w:color w:val="000000"/>
          <w:sz w:val="28"/>
        </w:rPr>
        <w:t xml:space="preserve">
      10) порядок пломбирования и дальнейшего контроля целостности печатей или пломб на системном блоке рабочего места пользователя платежной системы, с указанием периодичности такого контроля и действий при обнаружении нарушения целостности печати или пломбы; </w:t>
      </w:r>
      <w:r>
        <w:br/>
      </w:r>
      <w:r>
        <w:rPr>
          <w:rFonts w:ascii="Times New Roman"/>
          <w:b w:val="false"/>
          <w:i w:val="false"/>
          <w:color w:val="000000"/>
          <w:sz w:val="28"/>
        </w:rPr>
        <w:t>
</w:t>
      </w:r>
      <w:r>
        <w:rPr>
          <w:rFonts w:ascii="Times New Roman"/>
          <w:b w:val="false"/>
          <w:i w:val="false"/>
          <w:color w:val="000000"/>
          <w:sz w:val="28"/>
        </w:rPr>
        <w:t xml:space="preserve">
      11) порядок фиксирования в журнале регистрации полной информации (дата, время, фамилия, роспись) об осуществлении пломбирования и контроля целостности печатей или пломб на системном блоке рабочего места пользователя платежной системы, с определением сотрудника, ответственного за его ведение; </w:t>
      </w:r>
      <w:r>
        <w:br/>
      </w:r>
      <w:r>
        <w:rPr>
          <w:rFonts w:ascii="Times New Roman"/>
          <w:b w:val="false"/>
          <w:i w:val="false"/>
          <w:color w:val="000000"/>
          <w:sz w:val="28"/>
        </w:rPr>
        <w:t>
</w:t>
      </w:r>
      <w:r>
        <w:rPr>
          <w:rFonts w:ascii="Times New Roman"/>
          <w:b w:val="false"/>
          <w:i w:val="false"/>
          <w:color w:val="000000"/>
          <w:sz w:val="28"/>
        </w:rPr>
        <w:t xml:space="preserve">
      12) функции и полномочия сотрудников, допущенных к рабочему месту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13) порядок отпусков, увольнения и замещения, в случае временного отсутствия сотрудников, допущенных к рабочему месту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14) порядок фиксирования в журнале регистрации полной информации (дата, время, фамилия, должность, цель посещения, роспись) обо всех посещениях Помещения лицами, допускаемыми к рабочему месту пользователя платежной системы в особых случаях и лицами, не допущенных к рабочему месту пользователя платежной системы, с определением сотрудника, ответственного за его ведение; </w:t>
      </w:r>
      <w:r>
        <w:br/>
      </w:r>
      <w:r>
        <w:rPr>
          <w:rFonts w:ascii="Times New Roman"/>
          <w:b w:val="false"/>
          <w:i w:val="false"/>
          <w:color w:val="000000"/>
          <w:sz w:val="28"/>
        </w:rPr>
        <w:t>
</w:t>
      </w:r>
      <w:r>
        <w:rPr>
          <w:rFonts w:ascii="Times New Roman"/>
          <w:b w:val="false"/>
          <w:i w:val="false"/>
          <w:color w:val="000000"/>
          <w:sz w:val="28"/>
        </w:rPr>
        <w:t xml:space="preserve">
      15) порядок хранения внешних носителей с ключевой информацией, с определением сотрудников, ответственных за их хранение с указанием условий и места хранения; </w:t>
      </w:r>
      <w:r>
        <w:br/>
      </w:r>
      <w:r>
        <w:rPr>
          <w:rFonts w:ascii="Times New Roman"/>
          <w:b w:val="false"/>
          <w:i w:val="false"/>
          <w:color w:val="000000"/>
          <w:sz w:val="28"/>
        </w:rPr>
        <w:t>
</w:t>
      </w:r>
      <w:r>
        <w:rPr>
          <w:rFonts w:ascii="Times New Roman"/>
          <w:b w:val="false"/>
          <w:i w:val="false"/>
          <w:color w:val="000000"/>
          <w:sz w:val="28"/>
        </w:rPr>
        <w:t xml:space="preserve">
      16) порядок хранения устаревшей ключевой информации, с определением сотрудников, ответственных за ее хранение с указанием условий, сроков и места хранения; </w:t>
      </w:r>
      <w:r>
        <w:br/>
      </w:r>
      <w:r>
        <w:rPr>
          <w:rFonts w:ascii="Times New Roman"/>
          <w:b w:val="false"/>
          <w:i w:val="false"/>
          <w:color w:val="000000"/>
          <w:sz w:val="28"/>
        </w:rPr>
        <w:t>
</w:t>
      </w:r>
      <w:r>
        <w:rPr>
          <w:rFonts w:ascii="Times New Roman"/>
          <w:b w:val="false"/>
          <w:i w:val="false"/>
          <w:color w:val="000000"/>
          <w:sz w:val="28"/>
        </w:rPr>
        <w:t xml:space="preserve">
      17) порядок фиксирования в журнале регистрации полной информации (дата, время, фамилия, роспись) о факте и продолжительности использования ключевой информации и о замене ключевой информации, с определением сотрудника, ответственного за его ведение; </w:t>
      </w:r>
      <w:r>
        <w:br/>
      </w:r>
      <w:r>
        <w:rPr>
          <w:rFonts w:ascii="Times New Roman"/>
          <w:b w:val="false"/>
          <w:i w:val="false"/>
          <w:color w:val="000000"/>
          <w:sz w:val="28"/>
        </w:rPr>
        <w:t>
</w:t>
      </w:r>
      <w:r>
        <w:rPr>
          <w:rFonts w:ascii="Times New Roman"/>
          <w:b w:val="false"/>
          <w:i w:val="false"/>
          <w:color w:val="000000"/>
          <w:sz w:val="28"/>
        </w:rPr>
        <w:t xml:space="preserve">
      18) порядок хранения и использования технических средств, паролей или другой информации, обеспечивающих доступ к рабочему месту пользователя платежной системы, с указанием условий и мест хранения, процедур доступа к ним и сроков смены; </w:t>
      </w:r>
      <w:r>
        <w:br/>
      </w:r>
      <w:r>
        <w:rPr>
          <w:rFonts w:ascii="Times New Roman"/>
          <w:b w:val="false"/>
          <w:i w:val="false"/>
          <w:color w:val="000000"/>
          <w:sz w:val="28"/>
        </w:rPr>
        <w:t>
</w:t>
      </w:r>
      <w:r>
        <w:rPr>
          <w:rFonts w:ascii="Times New Roman"/>
          <w:b w:val="false"/>
          <w:i w:val="false"/>
          <w:color w:val="000000"/>
          <w:sz w:val="28"/>
        </w:rPr>
        <w:t xml:space="preserve">
      19) порядок передачи электронных документов, подготовленных в информационной системе пользователя платежной системы, на рабочее место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xml:space="preserve">
      20) порядок работы с программно-аппаратным комплексом защиты от несанкционированного доступа и средствами обеспечения целостности программного обеспечения, установленными на рабочем месте пользователя платежных систем; </w:t>
      </w:r>
      <w:r>
        <w:br/>
      </w:r>
      <w:r>
        <w:rPr>
          <w:rFonts w:ascii="Times New Roman"/>
          <w:b w:val="false"/>
          <w:i w:val="false"/>
          <w:color w:val="000000"/>
          <w:sz w:val="28"/>
        </w:rPr>
        <w:t>
</w:t>
      </w:r>
      <w:r>
        <w:rPr>
          <w:rFonts w:ascii="Times New Roman"/>
          <w:b w:val="false"/>
          <w:i w:val="false"/>
          <w:color w:val="000000"/>
          <w:sz w:val="28"/>
        </w:rPr>
        <w:t xml:space="preserve">
      21) порядок и процедуры работы с терминалом платежной системы; </w:t>
      </w:r>
      <w:r>
        <w:br/>
      </w:r>
      <w:r>
        <w:rPr>
          <w:rFonts w:ascii="Times New Roman"/>
          <w:b w:val="false"/>
          <w:i w:val="false"/>
          <w:color w:val="000000"/>
          <w:sz w:val="28"/>
        </w:rPr>
        <w:t>
</w:t>
      </w:r>
      <w:r>
        <w:rPr>
          <w:rFonts w:ascii="Times New Roman"/>
          <w:b w:val="false"/>
          <w:i w:val="false"/>
          <w:color w:val="000000"/>
          <w:sz w:val="28"/>
        </w:rPr>
        <w:t xml:space="preserve">
      22) порядок работы с основным и резервным каналами передачи данных с указанием случаев и процедур перехода с одного канала на другой. </w:t>
      </w:r>
      <w:r>
        <w:br/>
      </w:r>
      <w:r>
        <w:rPr>
          <w:rFonts w:ascii="Times New Roman"/>
          <w:b w:val="false"/>
          <w:i w:val="false"/>
          <w:color w:val="000000"/>
          <w:sz w:val="28"/>
        </w:rPr>
        <w:t>
</w:t>
      </w:r>
      <w:r>
        <w:rPr>
          <w:rFonts w:ascii="Times New Roman"/>
          <w:b w:val="false"/>
          <w:i w:val="false"/>
          <w:color w:val="000000"/>
          <w:sz w:val="28"/>
        </w:rPr>
        <w:t xml:space="preserve">
      55. В списках сотрудников, предусмотренных подпунктами 2)-6) пункта 54 настоящей Инструкции указываются фамилии и инициалы включенных в список сотрудников. </w:t>
      </w:r>
      <w:r>
        <w:br/>
      </w:r>
      <w:r>
        <w:rPr>
          <w:rFonts w:ascii="Times New Roman"/>
          <w:b w:val="false"/>
          <w:i w:val="false"/>
          <w:color w:val="000000"/>
          <w:sz w:val="28"/>
        </w:rPr>
        <w:t>
</w:t>
      </w:r>
      <w:r>
        <w:rPr>
          <w:rFonts w:ascii="Times New Roman"/>
          <w:b w:val="false"/>
          <w:i w:val="false"/>
          <w:color w:val="000000"/>
          <w:sz w:val="28"/>
        </w:rPr>
        <w:t xml:space="preserve">
      56. С сотрудников, допущенных к работе в платежной системе, пользователь платежных систем получает специальное обязательство о неразглашении и нераспространении технических средств, паролей или другой информации, обеспечивающих доступ к рабочему месту пользователя платежной системы, а также конфиденциальной и ключевой информации. </w:t>
      </w:r>
      <w:r>
        <w:br/>
      </w:r>
      <w:r>
        <w:rPr>
          <w:rFonts w:ascii="Times New Roman"/>
          <w:b w:val="false"/>
          <w:i w:val="false"/>
          <w:color w:val="000000"/>
          <w:sz w:val="28"/>
        </w:rPr>
        <w:t>
</w:t>
      </w:r>
      <w:r>
        <w:rPr>
          <w:rFonts w:ascii="Times New Roman"/>
          <w:b w:val="false"/>
          <w:i w:val="false"/>
          <w:color w:val="000000"/>
          <w:sz w:val="28"/>
        </w:rPr>
        <w:t xml:space="preserve">
      57. При необходимости решения текущих и оперативных вопросов в части безопасности, администратор платежной системы и офицер безопасности платежной системы взаимодействуют с подразделением безопасности платежной системы. </w:t>
      </w:r>
    </w:p>
    <w:bookmarkEnd w:id="18"/>
    <w:bookmarkStart w:name="z139" w:id="19"/>
    <w:p>
      <w:pPr>
        <w:spacing w:after="0"/>
        <w:ind w:left="0"/>
        <w:jc w:val="left"/>
      </w:pPr>
      <w:r>
        <w:rPr>
          <w:rFonts w:ascii="Times New Roman"/>
          <w:b/>
          <w:i w:val="false"/>
          <w:color w:val="000000"/>
        </w:rPr>
        <w:t xml:space="preserve"> 
Глава 8. Заключительные положения </w:t>
      </w:r>
    </w:p>
    <w:bookmarkEnd w:id="19"/>
    <w:bookmarkStart w:name="z140" w:id="20"/>
    <w:p>
      <w:pPr>
        <w:spacing w:after="0"/>
        <w:ind w:left="0"/>
        <w:jc w:val="both"/>
      </w:pPr>
      <w:r>
        <w:rPr>
          <w:rFonts w:ascii="Times New Roman"/>
          <w:b w:val="false"/>
          <w:i w:val="false"/>
          <w:color w:val="000000"/>
          <w:sz w:val="28"/>
        </w:rPr>
        <w:t xml:space="preserve">
      58. В случае наличия у пользователя платежной системы резервного рабочего места пользователя платежной системы, условия и требования, установленные настоящей Инструкцией, также распространяются и на такое рабочее место. </w:t>
      </w:r>
      <w:r>
        <w:br/>
      </w:r>
      <w:r>
        <w:rPr>
          <w:rFonts w:ascii="Times New Roman"/>
          <w:b w:val="false"/>
          <w:i w:val="false"/>
          <w:color w:val="000000"/>
          <w:sz w:val="28"/>
        </w:rPr>
        <w:t>
</w:t>
      </w:r>
      <w:r>
        <w:rPr>
          <w:rFonts w:ascii="Times New Roman"/>
          <w:b w:val="false"/>
          <w:i w:val="false"/>
          <w:color w:val="000000"/>
          <w:sz w:val="28"/>
        </w:rPr>
        <w:t>
      59. Национальный Банк в десятидневный срок со дня получения уведомления, предусмотренного пунктами </w:t>
      </w:r>
      <w:r>
        <w:rPr>
          <w:rFonts w:ascii="Times New Roman"/>
          <w:b w:val="false"/>
          <w:i w:val="false"/>
          <w:color w:val="000000"/>
          <w:sz w:val="28"/>
        </w:rPr>
        <w:t xml:space="preserve">13 </w:t>
      </w:r>
      <w:r>
        <w:rPr>
          <w:rFonts w:ascii="Times New Roman"/>
          <w:b w:val="false"/>
          <w:i w:val="false"/>
          <w:color w:val="000000"/>
          <w:sz w:val="28"/>
        </w:rPr>
        <w:t>или </w:t>
      </w:r>
      <w:r>
        <w:rPr>
          <w:rFonts w:ascii="Times New Roman"/>
          <w:b w:val="false"/>
          <w:i w:val="false"/>
          <w:color w:val="000000"/>
          <w:sz w:val="28"/>
        </w:rPr>
        <w:t xml:space="preserve">49 </w:t>
      </w:r>
      <w:r>
        <w:rPr>
          <w:rFonts w:ascii="Times New Roman"/>
          <w:b w:val="false"/>
          <w:i w:val="false"/>
          <w:color w:val="000000"/>
          <w:sz w:val="28"/>
        </w:rPr>
        <w:t xml:space="preserve">настоящей Инструкции, принимает решение о необходимости/отсутствии необходимости проведения проверки пользователя платежной системы. </w:t>
      </w:r>
      <w:r>
        <w:br/>
      </w:r>
      <w:r>
        <w:rPr>
          <w:rFonts w:ascii="Times New Roman"/>
          <w:b w:val="false"/>
          <w:i w:val="false"/>
          <w:color w:val="000000"/>
          <w:sz w:val="28"/>
        </w:rPr>
        <w:t>
</w:t>
      </w:r>
      <w:r>
        <w:rPr>
          <w:rFonts w:ascii="Times New Roman"/>
          <w:b w:val="false"/>
          <w:i w:val="false"/>
          <w:color w:val="000000"/>
          <w:sz w:val="28"/>
        </w:rPr>
        <w:t>
      При принятии решения о необходимости проведения проверки пользователя платежной системы Национальный Банк в течение двух месяцев со дня принятия указанного решения осуществляет проверку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Национальном Банке Республики Казахстан" от 30 марта 1995 года.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