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fe9c" w14:textId="089f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сроков для зачета излишне уплаченной суммы налога и другого обязательного платежа в бюджет, пеней в счет погашения налоговой задолженности бездействующего налогоплательщика, обращения налоговых органов в суд и списания сумм излишне уплаченной суммы налога и другого обязательного платежа в бюджет, пени, превышения суммы налога на добавленную стоимость, относимого в зачет, над суммой начисленного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2008 года № 623. Зарегистрирован в Министерстве юстиции Республики Казахстан 31 декабря 2008 года № 5458. Утратил силу приказом Министра финансов Республики Казахстан от 25 июля 2013 года № 365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25.07.2013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введении в действие Кодекса Республики Казахстан «О налогах и других обязательных платежах в бюджет» (Налоговый кодекс)»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установления сроков для зачета излишне уплаченной суммы налога и другого обязательного платежа в бюджет, пеней в счет погашения налоговой задолженности бездействующего налогоплательщика, обращения налоговых органов в суд и списания излишне уплаченной суммы налога и другого обязательного платежа в бюджет, пени, превышения суммы налога на добавленную стоимость, относимого в зачет, над суммой начисленного налога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Ответственность за исполнение настоящего приказа возложить на начальников департаментов по областям, городам Астана и Алматы, на территории специальных экономических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довести настоящий приказ до сведения налоговых департаментов по областям, городам Астана и Алматы, на территории специальных экономических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Налогового комитета Министерства финансов Республики Казахстан Ергожина Д.Е.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первого официального опубликования и распространяется на отношения, возникающие с 1 января 2009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 Б. Жамишев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 года № 623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установления сроков для зачета излишне уплаченной суммы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налога и другого обязательного платежа в бюджет, пеней в счет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погашения налоговой задолженности бездействующего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налогоплательщика, обращения налоговых органов в суд и списания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сумм излишне уплаченной суммы налога и другого обязательного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платежа в бюджет, пени, превышения суммы налога на добавленную </w:t>
      </w:r>
      <w:r>
        <w:br/>
      </w:r>
      <w:r>
        <w:rPr>
          <w:rFonts w:ascii="Times New Roman"/>
          <w:b/>
          <w:i w:val="false"/>
          <w:color w:val="000000"/>
        </w:rPr>
        <w:t xml:space="preserve">
стоимость, относимого в зачет, над суммой начисленного налога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введении в действие Кодекса Республики Казахстан «О налогах и других обязательных платежах в бюджет» (Налоговый кодекс)» и устанавливают сроки для зачета излишне уплаченной суммы налога и другого обязательного платежа в бюджет, пеней в счет погашения налоговой задолженности бездействующего налогоплательщика, обращения налоговых органов в суд и списания излишне уплаченной суммы налога и другого обязательного платежа в бюджет, пени, превышения суммы налога на добавленную стоимость, относимого в зачет, над суммой начисленного налога.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течение десяти рабочих дней со дня введения в действие Правил в налоговых органах создается комиссия для списания с лицевого счета бездействующего налогоплательщика излишне уплаченной суммы налога и другого обязательного платежа в бюджет, пени, превышения суммы налога на добавленную стоимость, относимого в зачет, над суммой начисленного налога (далее –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включаются должностные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центра приема и обработки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ответственные за ведение учета и лицевых счетов налогоплательщиков;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ответственные за регистрацию налогоплательщиков.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Комиссию возглавляет председатель, который является руководителем налогового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вправе включать в состав комиссии иных должностных лиц налогового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3. В течение тридцати рабочих дней со дня создания комиссии производится инвентаризация лицевых счетов налогоплательщиков, по завершению которой составляются списки бездействующих налогоплательщиков, имеющих свыше пяти лет с момента образования на лицевых счетах по состоянию на 1 января 2009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излишне уплаченную сумму налога и другого обязательного платежа в бюджет, пени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превышение суммы налога на добавленную стоимость, относимого в зачет, над суммой начисленного налога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течение пяти рабочих дней после завершения инвентаризации лицевых счетов списки, указанные в подпунктах 1) и 2) пункта 3 настоящих Правил, передаются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течение сорока рабочих дней по списку, указанному в подпункте 1) пункта 3 настоящих Правил и злишне уплаченная сумма налога и другого обязательного платежа в бюджет, пени, числящаяся по состоянию на 1 января 2009 года в лицевом счете бездействующего налогоплательщика свыше пяти лет с момента ее образования, подлежит зачету в счет погашения его налоговой задолженности в порядке, изложенном в пунктах 6-8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 злишне уплаченная сумма налога: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счет погашения пеней и штрафов по данному виду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счет погашения недоимки, пеней и штрафов по другим видам налогов и других обязательных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 злишне уплаченная сумма другого обязательного платежа в бюджет: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счет погашения пеней и штрафов по данному виду другого обязательного платежа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счет погашения недоимки, пеней и штрафов по налогам и другим видам других обязательных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 злишне уплаченная сумма пени в бюджет: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счет погашения недоимки и штрафов по данному виду налога и другого обязательного платежа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счет погашения недоимки, пеней и штрафов по другим видам налогов и других обязательных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течение пяти рабочих дней со дня проведения зачета в соответствии с пунктами 6-8 настоящих Правил, комиссия утверждает списки налогоплательщиков, у которых на лицевом счете: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имеется остаток излишне уплаченной суммы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сальдо по всем графам равно нулю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утверждает список бездействующих налогоплательщиков указанных в подпункте 2) пункта 3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Зачет превышения суммы налога на добавленную стоимость, относимого в зачет, над суммой начисленного налога, в счет погашения налоговой задолженности не проводится.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течение тридцати рабочих дней со дня утверждения списков бездействующих налогоплательщиков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2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в суд направляются исковые заявления о списании с лицевого счета бездействующего налогоплательщика остатка излишне уплаченной суммы налога и другого обязательного платежа в бюджет, пени, превышения суммы налога на добавленную стоимость, относимого в зачет, над суммой начисленного налога,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12. В течение тридцати рабочих дней со дня вступления в законную силу соответствующего решения суда в лицевом счете бездействующего налогоплательщика сумма, подлежащая списанию, проводится к «начислению» по «Реестру к начислению (уменьшению) сумм налогов и других обязательных платежей, обязательных пенсионных взносов, социальных отчислений и пени».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лицевого счета «Содержание операции и документ, на основании которого производится запись (ввод)» 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«Решение № ___ суда о списании суммы с лицевого счета налогоплательщика от «___»________ 2009 г.».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Налоговыми органами в течение пятнадцати рабочих дней после завершения работы по списанию с лицевого счета бездействующего налогоплательщика излишне уплаченной суммы налога и другого обязательного платежа в бюджет, пени, превышения суммы налога на добавленную стоимость, относимого в зачет, над суммой начисленного налога составляются отчеты по формам: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Отчеты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5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представляются налоговыми управлениями по районам, городам и районам в городах в налоговые департаменты по областям, городам Астана и Алматы в течение срока, указанного в пункте 13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Налоговыми департаментами по областям, городам Астана и Алматы, на территории специальных экономических зон в течение пятнадцати рабочих дней со дня получения отчетов, указанных в пункте 14 настоящих Правил, представляется обобщенные отчеты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5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в Налоговый комитет Министерства финансов Республики Казахстан. </w:t>
      </w:r>
    </w:p>
    <w:bookmarkEnd w:id="3"/>
    <w:bookmarkStart w:name="z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сроков для зачета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излишне уплаченной суммы налога и другого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обязательного платежа в бюджет, пеней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погашения налоговой задолженности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бездействующего налогоплательщика,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обращения налоговых органов в суд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списания сумм излишне уплаченной суммы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налога и другого обязательного платежа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бюджет, пени, превышения суммы налога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добавленную стоимость, относимого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зачет, над суммой начисленного налога    </w:t>
      </w:r>
    </w:p>
    <w:bookmarkEnd w:id="4"/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бездействующих налогоплательщиков, имеющих свыше пяти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лет с момента образования по состоянию на 1 января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на лицевых счетах излишне уплаченные суммы налога и другого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обязательного платежа в бюджет, пени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налогового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473"/>
        <w:gridCol w:w="1937"/>
        <w:gridCol w:w="2953"/>
        <w:gridCol w:w="1252"/>
        <w:gridCol w:w="1230"/>
        <w:gridCol w:w="1141"/>
        <w:gridCol w:w="1186"/>
        <w:gridCol w:w="2027"/>
      </w:tblGrid>
      <w:tr>
        <w:trPr>
          <w:trHeight w:val="61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признания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Излишне уплаченная сумма налога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другого обязательного платежа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бюджет, пени на 1 января 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тежа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членов комиссии с указанием должности и Ф.И.О.: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 ___ »________________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(число, месяц, год) </w:t>
      </w:r>
    </w:p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сроков для зачета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излишне уплаченной суммы налога и другого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обязательного платежа в бюджет, пеней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погашения налоговой задолженности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бездействующего налогоплательщика,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обращения налоговых органов в суд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порядке, установленном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списания сумм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излишне уплаченной суммы налога и другого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обязательного платежа в бюджет, пени,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превышения суммы налога на добавленную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стоимость, относимого в зачет, над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суммой начисленного налога  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Утверждаю: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Руководитель налогового органа: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___ »________________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(число, месяц, год)                    </w:t>
      </w:r>
    </w:p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бездействующих налогоплательщиков, имеющих свыше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пяти лет с момента образования по состоянию на 1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2009 года на лицевых счетах превышение суммы налога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добавленную стоимость, относимого в зачет, над суммой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начисленного налога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налогового органа)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993"/>
        <w:gridCol w:w="1780"/>
        <w:gridCol w:w="2653"/>
        <w:gridCol w:w="3164"/>
        <w:gridCol w:w="2973"/>
      </w:tblGrid>
      <w:tr>
        <w:trPr>
          <w:trHeight w:val="159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тельщика 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призна-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плательщика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Превышение суммы налога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добавленную стоимость,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относимого в зачет, над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суммой начисленного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января 2009 года (тенге) 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налога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членов комиссии с указанием должности и Ф.И.О.: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</w:p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сроков для зачета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излишне уплаченной суммы налога и другого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обязательного платежа в бюджет, пеней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погашения налоговой задолженности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бездействующего налогоплательщика,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обращения налоговых органов в суд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списания сумм излишне уплаченной суммы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налога и другого обязательного платежа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бюджет, пени, превышения суммы налога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добавленную стоимость, относимого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зачет, над суммой начисленного налога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Утверждаю: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Руководитель налогового органа: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«___»________________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(число, месяц, год)                     </w:t>
      </w:r>
    </w:p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бездействующих налогоплательщиков, имеющих на лицевом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счете остаток суммы после проведения зачета излишне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уплаченной суммы налога и другого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платежа в бюджет, пени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налогового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(тенге)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647"/>
        <w:gridCol w:w="1669"/>
        <w:gridCol w:w="1404"/>
        <w:gridCol w:w="1824"/>
        <w:gridCol w:w="1161"/>
        <w:gridCol w:w="1204"/>
        <w:gridCol w:w="1294"/>
        <w:gridCol w:w="553"/>
        <w:gridCol w:w="2082"/>
      </w:tblGrid>
      <w:tr>
        <w:trPr>
          <w:trHeight w:val="61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ющим 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Излишне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 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Погашено налоговой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 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тежа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излишне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членов комиссии с указанием должности и Ф.И.О.: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</w:p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сроков для зачета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излишне уплаченной суммы налога и другого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обязательного платежа в бюджет, пеней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погашения налоговой задолженности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бездействующего налогоплательщика,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обращения налоговых органов в суд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списания сумм излишне уплаченной суммы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налога и другого обязательного платежа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бюджет, пени, превышения суммы налога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добавленную стоимость, относимого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зачет, над суммой начисленного налога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Утверждаю: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Руководитель налогового органа: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___ »________________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(число, месяц, год)                 </w:t>
      </w:r>
    </w:p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бездействующих налогоплательщиков, имеющих сальдо нуль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всем графам лицевого счета после проведения зачета излишне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уплаченной суммы налога и другого обязательного платежа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 бюджет, пени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налогового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(тенге)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439"/>
        <w:gridCol w:w="1440"/>
        <w:gridCol w:w="1662"/>
        <w:gridCol w:w="1685"/>
        <w:gridCol w:w="1306"/>
        <w:gridCol w:w="1596"/>
        <w:gridCol w:w="1441"/>
        <w:gridCol w:w="1040"/>
      </w:tblGrid>
      <w:tr>
        <w:trPr>
          <w:trHeight w:val="615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Излишне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 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Погашено налоговой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 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тежа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 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членов комиссии с указанием должности и Ф.И.О.: ____________________________________ </w:t>
      </w:r>
    </w:p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сроков для зачета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излишне уплаченной суммы налога и другого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обязательного платежа в бюджет, пеней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погашения налоговой задолженности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бездействующего налогоплательщика,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обращения налоговых органов в суд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списания сумм излишне уплаченной суммы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налога и другого обязательного платежа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бюджет, пени, превышения суммы налога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добавленную стоимость, относимого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зачет, над суммой начисленного налога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Утверждаю: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налогового органа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               </w:t>
      </w:r>
    </w:p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о списании с лицевого счета налогоплательщика суммы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налога и другого обязательного платежа в бюджет, пени,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превышение суммы налога на добавленную стоимость,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относимого в зачет, над суммой начисленного налога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(полное наименование налогового органа)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497"/>
        <w:gridCol w:w="1677"/>
        <w:gridCol w:w="1564"/>
        <w:gridCol w:w="1205"/>
        <w:gridCol w:w="2126"/>
        <w:gridCol w:w="1205"/>
        <w:gridCol w:w="1430"/>
        <w:gridCol w:w="1454"/>
        <w:gridCol w:w="487"/>
      </w:tblGrid>
      <w:tr>
        <w:trPr>
          <w:trHeight w:val="615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льщика 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 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тежа 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 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Списанная в лицевом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счете сумма 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счете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Исп. _______________ (Ф.И.О. должность, № телефона) </w:t>
      </w:r>
    </w:p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сроков для зачета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излишне уплаченной суммы налога и другого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обязательного платежа в бюджет, пеней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погашения налоговой задолженности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бездействующего налогоплательщика,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обращения налоговых органов в суд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списания сумм излишне уплаченной суммы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налога и другого обязательного платежа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бюджет, пени, превышения суммы налога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добавленную стоимость, относимого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зачет, над суммой начисленного налога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Утверждаю: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налогового органа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                </w:t>
      </w:r>
    </w:p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списании с лицевых счетов бездействующих налогоплательщиков,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имеющих сальдо нуль по всем графам лицевого счета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проведения зачета излишне уплаченной суммы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и другого обязательного платежа в бюджет, пени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(полное наименование налогового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1470"/>
        <w:gridCol w:w="1404"/>
        <w:gridCol w:w="1625"/>
        <w:gridCol w:w="1735"/>
        <w:gridCol w:w="1890"/>
        <w:gridCol w:w="1735"/>
        <w:gridCol w:w="1825"/>
      </w:tblGrid>
      <w:tr>
        <w:trPr>
          <w:trHeight w:val="615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Списанная в лицевом счете сумма 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счете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Исп.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должность, № телефона)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