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68c8" w14:textId="9c26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санитарно-эпидемиологических правил и норм "Организация и проведение санитарно-противоэпидемических (профилактических) мероприятий в очагах Конго-Крымcкой геморрагической лихорадки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декабря 2008 года № 682. Зарегистрирован в Министерстве юстиции Республики Казахстан 19 января 2009 года № 5497. Утратил силу приказом Министра здравоохранения Республики Казахстан от от 30 июня 2010 года № 476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здравоохранения РК от 30.06.2010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санитарно-эпидемиологическом благополучии населения»,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санитарно-эпидемиологические правила и нормы «Организация и проведение санитарно-противоэпидемических (профилактических) мероприятий в очагах Конго-Крымской геморрагической лихорадки в Республике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правовой работы и государственных закупок Министерства здравоохранения Республики Казахстан обеспечить официальное опубликование настоящего приказа после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государственного санитарно-эпидемиологического надзора – Главного государственного санитарного врача Республики Казахстан Белоног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официального опубликования.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 Ж. Доскалиев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 декабря 2008 года № 682   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Санитарно-эпидемиологические правила и нормы </w:t>
      </w:r>
      <w:r>
        <w:br/>
      </w:r>
      <w:r>
        <w:rPr>
          <w:rFonts w:ascii="Times New Roman"/>
          <w:b/>
          <w:i w:val="false"/>
          <w:color w:val="000000"/>
        </w:rPr>
        <w:t xml:space="preserve">
«Организация и проведение санитарно-противоэпидемических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(профилактических) мероприятий в очагах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Конго-Крымcкой геморрагической лихорадки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Республике Казахстан» 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санитарно-эпидемиологические правила и нормы «Организация и проведение санитарно-противоэпидемических (профилактических) мероприятий в очагах Конго-Крымcкой геморрагической лихорадки в Республике Казахстан» (далее – Санитарные правила) определяют порядок организации и проведения санитарно-противоэпидемических (профилактических) мероприятий при Конго-Крымcкой геморрагической лихорадке.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санитарных правилах использованы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Конго-Крымская геморрагическая лихорадка (далее – ККГЛ) – острое вирусное заболевание человека, характеризующееся двухволновой лихорадкой, общей интоксикацией и выраженным тромбогеморрагическим синдромом, с высокой летальностью.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Инфицирование человека происходит при укусе зараженных клещей, через кровь и кровянистые выделения больного, при попадании вируссодержащего материала на кожу и слизистые, в результате попадания содержимого клещей на открытые части тела во время стрижки и ручной очистки скота от клещей, при работе с вирусом ККГЛ в лабораторных условиях, при уходе и оказании медицинской помощи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индекс обилия – среднее число особей клещей на одно осмотренное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индекс встречаемости – процент заклещеванных животных из общего числа осмотренных;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индекс доминирования – выраженная в процентах доля особей учитываемого вида по отношению к суммарному объему сравниваемых видов особей в изучаемом материале;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индекс инфицированности – удельный вес клещей, зараженных вирусом к общему числу исследованных;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основной переносчик возбудителя – иксодовые клещи, которые являются хранителями вируса и основными переносчиками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резервуар вируса – биологический организм (клещи, блохи и их естественные прокормители – дикие и домашние животные), который является естественной средой жизнедеятельности вируса. 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организации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проведению санитарно-противоэпидемических (профилактических)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в природных очагах Конго-Крымcкой геморрагической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лихорадки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организации и определения объема противоклещевых (дезинсекционных) работ государственными органами и организациями санитарно-эпидемиологической службы на соответствующей территории должно проводиться зоолого-паразитологическое обследование территории природного очага (пустынный, полупустынный и степные местности с теплым климатом) ККГЛ, которое включает в себя изучение видового состава клещей, распространения, динамики сезонной их численности и природных резервуаров вируса ККГЛ.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Изучение видового состава и численности переносчиков включает в себя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систематический сбор и учет клещей на разных стадиях их развития, на местности и в местах выплода (помещения, норы);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видового состава, вычисление индексов обилия и встречаемости по видам и биотопам;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основных и второстепенных прокормителей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влияние природных и хозяйственных факторов на численность популяций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зоолого-паразитологическое наблюдение за сроками развития клещей;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оценку эффективности противоклещевых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вирусологическое исследование клещей.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Зоолого-паразитологический мониторинг должен проводиться зоолого-паразитологическими группами государственных органов и организаций санитарно-эпидемиологической службы на соответствующей территории совместно с противочумными станциями, направляемых в природные очаги, с учетом экологии носителей и переносчиков не менее двух раз в год (апрель–июнь, сентябрь-октябрь).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Зоолого-паразитологическая группа в зависимости от поставленных задач должна осуществлять: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поиск интенсивных и разлитых эпизоотий среди клещей методом их сбора для лабораторного исследования;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изучение выявленных эпизоотий (путем наблюдения за численностью отдельных видов клещей), интенсивности зараженности клещей по видам, распространения эпизоотий по территории и динамикой их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поиска микроочагов ККГЛ в условиях вяло или локально протекающей эпизоотии (в межэпизоотический период);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эпизоотологическую оценку степени оздоровления территории природного очага;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 клещей с сельскохозяйственных животных (5-10 голов крупного рогатого скота контрольного стада) с расчетом индекса обилия, индекса встречаемости, индекса инфицированности и индекса доминирования.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массовом появлении в домах и нападении на людей клещей должно проводиться обследование объекта со сбором клещей для определения их видового состава и бактериологического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Сбор клещей должен проводиться ватными тампонами, смоченными в воде, или мокрыми полосками фильтровальной бумаги. Тампоны и бумажки с клещами должны складываться в баночки с притертыми пробками. Если вид клещей сложно определить перед их бактериологическим исследованием 5-10 процентов (далее – %) сбора должно консервироваться в 70 %-ном спирте для последующего определения вида.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Населенный пункт должен включаться в список неблагополучных по заболеваемости ККГЛ территорий местными исполнительными органами с учетом физико-географической и социально-хозяйственной характеристики на основе анализа данных мониторинга зоолого-паразитологической ситуации и информации о регистрации очагов этой инфекции государственными органами санитарно-эпидемиологической службы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 противоклещевых мероприятий (площадь и место создания защитных зон) должен определяться государственными органами и организациями санитарно-эпидемиологической службы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Местными исполнительными органами и государственными органами и организациями санитарно-эпидемиологической службы на соответствующей территории совместно с противочумной станцией должны проводиться создание противоклещевых защитных зон в радиусе 300 метров вокруг неблагополучных по ККГЛ населенных пунктов не менее двух раз в год (весной и осенью).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неблагополучных по ККГЛ населенных пунктах местные исполнительные органы должны организовать проведение профилактической противоклещевой обработки сельскохозяйственных животных, скотных и других подсобных помещений.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Противоклещевой обработке должны подвергаться наружные и внутренние поверхности стен, полы, заборы, ограждения помещений для содержания животных, а также прилегающая к ним территория.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Перед обработкой против клещей населением должна проводиться механическая очистка помещений и территории от навоза и мусора, ремонтироваться и заделываться все щели, трещины, норы с предварительной заливкой их мазутом, автолом, креолином или глиной, пропитанной указанными веществами.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выгоне скота на летние пастбища местные исполнительные органы должны организовать проведение мероприятий, указанных в пункте 14 настоящих Санитарных правил в летних временных помещениях ферм, летних лагерей, загонов и других объектов (затиши). Все помещения подлежат обследованию на наличие клещей весной, летом и осенью не реже 1 раза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снижения численности клещей местные исполнительные органы, государственные органы и организации санитарно-эпидемиологической службы на соответствующей территории совместно с противочумной станцией должны организовать проведение корчевки сухих кустарников, зарослей старой травы на приферменных пастбищах, обработка нор грызунов в окрестностях поселков и в местах расположения чабанов на весенне-летних пастбищах скота.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населенных пунктах обработка территории должна проводиться вблизи непосредственного очага ККГЛ с учетом данных энтомологического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целях снижения численности клещей </w:t>
      </w:r>
      <w:r>
        <w:rPr>
          <w:rFonts w:ascii="Times New Roman"/>
          <w:b w:val="false"/>
          <w:i/>
          <w:color w:val="000000"/>
          <w:sz w:val="28"/>
        </w:rPr>
        <w:t xml:space="preserve">H. asiaticum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обитающих в норах грызунов, должен использоваться метод дустирования нор грызунов в 200-300 метровой зоне вокруг населенных пунктов и обработки кустарников в целях борьбы с клещами </w:t>
      </w:r>
      <w:r>
        <w:rPr>
          <w:rFonts w:ascii="Times New Roman"/>
          <w:b w:val="false"/>
          <w:i/>
          <w:color w:val="000000"/>
          <w:sz w:val="28"/>
        </w:rPr>
        <w:t xml:space="preserve">D. daghestanicus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Обработка кустарников должна проводиться дезинсекционными  препаратами, разрешенными к применению в Республике Казахстан, с использованием газо- и аэрозольных генераторов.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случаях регистрации больного ККГЛ, его госпитализации и/или смертельного исхода противоклещевая обработка жилых, подсобных и скотных помещений должна проводиться отделами очаговой дезинфекции организаций санитарно-эпидемиологической службы на соответствующих территориях.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регистрации заболевания людей ККГЛ в населенных пунктах специалистами государственного органа санитарно-эпидемиологической службы на соответствующей территории совместно с учреждениями первичной медико-санитарной помощи должно проводиться активное выявление больных ККГЛ путем опроса (осмотра) населения при подворных обходах и оказании первичной медико-санитарной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выявлении больного на дому не допускается вынос из помещения каких-либо вещей и предметов обихода.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 выявлении больного или подозрительного на ККГЛ в амбулаторно-поликлинической организации дальнейший прием пациентов должен быть приостановлен. До госпитализации в инфекционный стационар больной (или подозрительный на заболевание ККГЛ) должен быть изолирован в отдельное помещение или бокс. После госпитализации больного в помещениях, где он находился, должна быть проведена заключительная дезинфекция. По завершению указанных мероприятий прием пациентов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Госпитализация больного должна осуществляться специальным транспортом медицинской организации. Госпитализация больного общественным и личным транспортом не допускается. После транспортировки больного транспорт должен подвергаться дезинфекции на специально выделенной площадке инфекционного стационара.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Бокс должен быть обеспечен индивидуальным медицинским инструментарием, предметами ухода, халатами для персонала. Здесь же должны устанавливаться бачки с раствором дезинфицирующих средств для проведения текущей обработки, уборочный инвентарь, умывальник по типу хирургического или с ножным управлением.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Медицинские работники, осуществляющие лечение и уход за больным ККГЛ, должны работать в специальной одежде и пользоваться средствами индивидуальной защиты (халат, резиновые перчатки, защитные маски, очки). В случае контакта с кровью больного ККГЛ медицинский работник немедленно должен произвести обработку загрязненных мест дезинфицирующим раствором. При выходе из бокса защитная одежда должна сниматься, погружаться в дезинфицирующий раствор с последующей стиркой.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За лицами, бывшими в тесном контакте с больным, в очаге должно проводиться постоянное медицинское наблюдение. Максимальный срок инкубации при контакте с клещами составляет 12 дней, а при контакте с кровянистыми выделениями больного – 9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Лица, укушенные клещами, должны находиться на диспансерном наблюдении в медицинской организации в течение 14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очаге должна проводиться заключительная дезинфекция. Жилые помещения, комната, где находился больной, должны обрабатываться дезинфицирующими средствами, разрешенными к применению в Республике Казахстан. Белье должно замачиваться в дезинфицирующем растворе с последующим его кипячением. Вещи обрабатываются в дезинфекционной камере. В очаге должна проводиться санитарно-просветительная работа.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В качестве мер личной профилактики должна использоваться импрегнированная репеллентами защитная одежда.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