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76527" w14:textId="fa765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7 июня 2006 года N 252/32-III "О Правилах застройки территории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28 марта 2008 года N 60/10-IV. Зарегистрировано Департаментом юстиции города Астаны 25 апреля 2008 года N 528. Утратило силу решением маслихата города Астаны от 3 марта 2011 года № 432/58-IV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решением маслихата города Астаны от 03.03.2011 </w:t>
      </w:r>
      <w:r>
        <w:rPr>
          <w:rFonts w:ascii="Times New Roman"/>
          <w:b w:val="false"/>
          <w:i w:val="false"/>
          <w:color w:val="ff0000"/>
          <w:sz w:val="28"/>
        </w:rPr>
        <w:t>№ 432/58-IV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января 2001 года "О местном государственном управлении в Республике Казахстан" и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22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25, </w:t>
      </w:r>
      <w:r>
        <w:rPr>
          <w:rFonts w:ascii="Times New Roman"/>
          <w:b w:val="false"/>
          <w:i w:val="false"/>
          <w:color w:val="000000"/>
          <w:sz w:val="28"/>
        </w:rPr>
        <w:t xml:space="preserve">  30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16 июля 2001 года "Об архитектурной, градостроительной и строительной деятельности в Республике Казахстан",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маслихата города Астаны от 7 июня 2006 года N 252/32-III "О Правилах застройки территории города Астаны" (зарегистрировано в Реестре государственной регистрации нормативных правовых актов 27 июля 2006 года за N 447, опубликовано в газетах "Астана хабары" N 126 от 3 августа 2006 года, "Вечерняя Астана" N 120 от 8 августа 2006 года, N 126 от 10 августа 2006 года),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маслихата города Астаны от 24 мая 2007 года N 381/47-III "О внесении изменений в решение маслихата города Астаны от 7 июня 2006 года N 252/32-III "О Правилах застройки территории города Астаны" (зарегистрировано в Реестре государственной регистрации нормативных правовых актов 26 июня 2007 года за N 468, опубликовано в газетах "Астана хабары" N 109 от 3 июля 2007 года, "Вечерняя Астана" N 117 от 06 июля 2007 года)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застройки территории города Астаны, утвержденных указанным решением: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слова "местный орган госархстройконтроля", "территориальными и местными органами госархстройконтроля", "территориальный орган госархстройконтроля", "органом госархстройконтроля", "органами госархстройконтроля", "орган госархстройконтроля", "органе госархстройконтроля", "органа госархстройконтроля", "органов госархстройконтроля" заменить соответственно словами "орган государственного архитектурно-строительного контроля", "органами государственного архитектурно-строительного контроля", "орган государственного архитектурно-строительного контроля",  "орган государственного архитектурно-строительного контроля", "органом государственного архитектурно-строительного контроля", "органами государственного архитектурно-строительного контроля", "орган государственного архитектурно-строительного контроля", "органе государственного архитектурно-строительного контроля", "органа государственного архитектурно-строительного контроля", "органов государственного архитектурно-строительного контроля";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абзацы 15, 16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"должны выполняться" заменить словом "выполняются";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30 дополнить следующим предложением: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"Согласования с органом архитектуры действительны в течение одного года.";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"48. Производство работ по строительству и ремонту инженерных сетей и сооружений с дальнейшим восстановлением благоустройства и поврежденных элементов городского хозяйства вести согласно действующим нормативам и правилам, а также условиям, указанным в разрешении органа государственного архитектурно-строительного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Восстановление благоустройства участка должно быть произведено в сроки, указанные в разрешении.";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49 слова "ответственное за производство работ, обязано", "пригласить", "установить", "принять", "дорожных покрытий и разрытию улиц, площадей и других мест общего пользования", "коммунального хозяйства и/или эксплуатирующих организаций" заменить словами "получающее разрешение на производство работ в органе государственного архитектурно-строительного контроля", "приглашает", "устанавливает", "принимает", "городской территории", "государственного архитектурно-строительного контроля";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50, 52, 53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"50. Получатель разрешения на производство работ до начала строительных или ремонтных работ выполняет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готовит к установке по планируемым границам разрытия ограждения и знаки установленного образца;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местах движения транспорта (при наличии возможности) готовит проезды для движения транспорта с установкой соответствующих ограждений и дорожных знаков;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местах движения пешеходов подготавливает пешеходные мостики с поручнями и обеспечивает освещение участка разрытия в ночное время;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наличии зеленых насаждений в зоне работы механизмов ограждает их глухими щитами, гарантирующими сохранность и обеспечивающими доступ к лоткам и колодцам;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принимает меры к обеспечению бесперебойной работы арычной сети и ливневой канализации.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52. Прокладка и переустройство подземных сооружений на улицах и площадях, имеющих усовершенствованное покрытие, зеленые насаждения, производятся по возможности закрытым способом ("проколом", методом горизонтального бурения) без повреждения покрытия и зеленых насаждений.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Открытый способ прокладки допускается внутри кварталов, на которых планируется проведение работ по внутриквартальному благоустройству, на неблагоустроенных улицах и площадях, а также при реконструкции и капитальном ремонте.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траншей производится после предварительной подготовки, гарантирующей максимальное сбережение дорожного покрытия.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Доставка материалов к месту выполнения работ производится не ранее чем за двадцать четыре часа до начала выполнения работ. Место складирования материалов устанавливается с учетом обеспечения безопасности движения транспорта и пешеходов, исключения возможности уничтожения, повреждения существующих сооружений, элементов благоустройства и загрязнения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53. На улицах, площадях и других благоустроенных территориях рытье траншей и котлованов для укладки подземных коммуникаций производится с соблюдением следующих условий: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работы выполняются на коротких участках в соответствии с проектом производства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работы на последующих участках начинаются после завершения всех работ на предыдущих участках, включая восстановительные работы и уборку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снятые фрагменты твердого покрытия и грунт, выбранный из траншей и котлованов, вывозятся с места работ немедленно; временно используемая и прилегающая территории содержатся в удовлетворительном состоянии, также предусматривается мероприятия по исключению выноса и распространения загрязнений с участка производства работ (стройплощадки) - обустройство внутриплощадочных, подъездных дорог и выездов, ограничение либо закрытие проезда для транзитного транспорта (с согласованием с УДП ДВД города Астаны), при необходимости предусматривается оборудование пунктов мойки колес; не засыпаются землей или строительными материалами зеленые насаждения, крышки колодцев подземных сооружений, водосточные решетки и лотки;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обратная засыпка траншей производится песчаным, галечниковым грунтом, отсевом щебня или другими малосжимаемыми (модуль деформации 20 МПа и более) местными материалами, не обладающими цементирующими свойствами, с уплотнением;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восстановление покрытия в местах раскопов на проезжей части улиц, ширина покрытия которых менее 7 метров, а также при вскрытии 50 и более процентов дорожного полотна, независимо от ширины покрытия, выполняется на всю ширину проезжей части, а при ширине покрытия более 7 метров восстановление покрытия выполняется по траншее и в зоне работы строительных механизмов;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 прокладке инженерных сетей по тротуарам шириной менее 3 метров, а также при вскрытии 50 и более процентов тротуара, независимо от его ширины, восстановление покрытия осуществляется по всей ширине тротуара;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если при разрытии обнаружены подземные коммуникации, не обозначенные в проекте, то получатель разрешения вызывает представителей предприятий, физических лиц, которым принадлежат данные коммуникации, представителя органа архитектуры;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предприятий, физические лица, которым принадлежат данные коммуникации; эксплуатирующие предприятия по вызову получателя разрешения высылают представителей на место выполнения работ. В случае неявки ответственность за последствия несут также предприятия и физические лица, представители которых не явились на вызов."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"обязано засвидетельствовать", "органа госархстройконтроля", "оформить" заменить словами "производит засвидетельствование", "органа архитектуры факт", "оформляет";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56, 57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"56. Ответственность за нарушение подземных сетей и сооружений, отмеченных в проекте, а также за повреждение, уничтожение зеленых насаждений и элементов благоустройства несет получатель разрешения.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57. В случае появления просадок, разрушения твердого покрытия в местах прокладки инженерных сетей получатель разрешения на производство работ регулярно в течение двух лет устраняет места проседания и производит повторное восстановление асфальтобетонного покрытия.";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"органа архитектуры" заменить словами "органов архитектуры";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"органа", "органов", "технической инспекции"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"люков," дополнить словами "надземных сооружений инженерных сетей";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"на улицах и внутриквартальных территориях города (населенных пунктов)"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"обязаны", "вызвать", "уведомить", "орган", "дежурному аппарата акима" заменить словами "проводят следующие мероприятия", "вызывают", "уведомляют", "органы по организации предупреждения и ликвидации аварий,", "в соответствующую службу акимата";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 69: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 порядке, установленном настоящими Правилами"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"взыскать убытки за причиненный ущерб в установленном порядке" заменить словами "представить заинтересованным службам информацию для проведения работы по взысканию убытков за причиненный ущерб в установленном порядке, принять меры к нарушителю согласно законодательству.";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110 исключить слова "в срок не более трех суток", "в присутствии двух свидетелей", "с приложением объяснительной".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маслихата города Астаны </w:t>
      </w:r>
      <w:r>
        <w:rPr>
          <w:rFonts w:ascii="Times New Roman"/>
          <w:b w:val="false"/>
          <w:i/>
          <w:color w:val="000000"/>
          <w:sz w:val="28"/>
        </w:rPr>
        <w:t xml:space="preserve">        Ж. Нуркенов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Секретарь маслихата города Астаны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В. Редкокашин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