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c57" w14:textId="ef4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11 января 2008 года N А-1-18. Зарегистрировано управлением юстиции города Кокшетау Акмолинской области 22 января 2008 года N 1-1-75. Утратило силу - постановлением города Кокшетау Акмолинской области от 23 февраля 2010 года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города Кокшетау Акмолинской области от 23.01.2010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и во исполнение постановления акимата Акмолинской области от 11 февраля 2003 года N А-2/49 "Об утверждении Правил организации и финансирования социальных рабочих мест в Акмолинской области" зарегистрированное в управлении юстиции Акмолинской области от 25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1570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обеспечения временной занятости безработных лиц,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 и индивидуальных предпринимателей города Кокшетау, организующих социальные рабочие места для 80 безработных из целевых групп, сроком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городским предприятиям заключить соответствующие договоры с Государственным учреждением "Отдел занятости и социальных программ города Кокшетау" на организацию социальных рабочих мест в установленном порядке, а также осуществлять прием безработных на работу согласно трудовым договорам с указанием специальности, сроков и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постановлением акимата города Кокшетау от 5 марта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А-3/418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занятости и социальных программ города Кокшетау" направлять безработных лиц на социальные рабочие места для временного трудоустройства, согласно заявленной предприятиями потребности в пределах установленного задания и средств,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финансов города Кокшетау" осуществлять финансирование социальных рабочих мест в 2008 году, согласно предусмотренных бюджетных средств на эти цели в сумме 1252000 (один миллион двести пятьдесят две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города Кокшетау от 26 апреля 2007 года N А-4/393 "Об организации социальных рабочих мест в городе Кокшетау в 2007 году", зарегистрированного в Управлении юстиции города Кокшетау за N 1-1-60, опубликованного в газетах "Кoкшетау" от 17 мая 2007 года N 20, "Степной маяк" от 24 мая 2007 года N 21,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Управлении юстиции города Кокшетау и распространяется на правоотношения, возникшие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данного постановления возложить на заместителя акима города Жупинова Б.З.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8 - постановлением акимата города Кокшетау от 5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А-3/418;</w:t>
      </w:r>
      <w:r>
        <w:rPr>
          <w:rFonts w:ascii="Times New Roman"/>
          <w:b w:val="false"/>
          <w:i/>
          <w:color w:val="800000"/>
          <w:sz w:val="28"/>
        </w:rPr>
        <w:t xml:space="preserve"> в</w:t>
      </w:r>
      <w:r>
        <w:rPr>
          <w:rFonts w:ascii="Times New Roman"/>
          <w:b w:val="false"/>
          <w:i/>
          <w:color w:val="800000"/>
          <w:sz w:val="28"/>
        </w:rPr>
        <w:t xml:space="preserve">несены изменения - постановлением акимата города Кокшетау от 30 июля 2008 года </w:t>
      </w:r>
      <w:r>
        <w:rPr>
          <w:rFonts w:ascii="Times New Roman"/>
          <w:b w:val="false"/>
          <w:i w:val="false"/>
          <w:color w:val="000000"/>
          <w:sz w:val="28"/>
        </w:rPr>
        <w:t>N A-7/1075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11.01.2008 года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и индивидуальных предпринимателей города Кокшетау,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организующих социальные рабочие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трудоустройства </w:t>
      </w:r>
      <w:r>
        <w:rPr>
          <w:rFonts w:ascii="Times New Roman"/>
          <w:b/>
          <w:i w:val="false"/>
          <w:color w:val="000080"/>
          <w:sz w:val="28"/>
        </w:rPr>
        <w:t>безработных из целевых групп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253"/>
        <w:gridCol w:w="295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индивидуальных предпринимателей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"Тазалык"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 города Кокшетау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"Аварийно-ремонтная служба"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"Асенова А.Б."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"Автомобилист"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"Кокшетау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Арнасы" при акимате города Кокшетау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"Береке-2006"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Бизнес Консалтинг"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"Гормолзавод"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