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4bda4" w14:textId="094bd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26 марта 2008 года "Об установлении ставки платы за эмиссии в окружающую среду на 2008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Актюбинского областного маслихата от 21 апреля 2008 года N 82. Зарегистрировано Департаментом юстиции Актюбинской области 4 мая 2008 года N 3252. Утратило силу решением Актюбинского областного маслихата от 10 декабря 2008 года N 135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решением Актюбинского областного маслихата от 10.12.2008 </w:t>
      </w:r>
      <w:r>
        <w:rPr>
          <w:rFonts w:ascii="Times New Roman"/>
          <w:b w:val="false"/>
          <w:i w:val="false"/>
          <w:color w:val="ff0000"/>
          <w:sz w:val="28"/>
        </w:rPr>
        <w:t>N 135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 постановлениями Правительства Республики Казахстан от 28 декабря 2007 года </w:t>
      </w:r>
      <w:r>
        <w:rPr>
          <w:rFonts w:ascii="Times New Roman"/>
          <w:b w:val="false"/>
          <w:i w:val="false"/>
          <w:color w:val="000000"/>
          <w:sz w:val="28"/>
        </w:rPr>
        <w:t>N 1314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базовых ставок и предельных ставок платы за эмиссии в окружающую среду", от 25 января 2008 года </w:t>
      </w:r>
      <w:r>
        <w:rPr>
          <w:rFonts w:ascii="Times New Roman"/>
          <w:b w:val="false"/>
          <w:i w:val="false"/>
          <w:color w:val="000000"/>
          <w:sz w:val="28"/>
        </w:rPr>
        <w:t>N 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дополнения в постановление Правительства Республики Казахстан от 28 декабря 2007 года N 1314", от 15 апреля 2008 года </w:t>
      </w:r>
      <w:r>
        <w:rPr>
          <w:rFonts w:ascii="Times New Roman"/>
          <w:b w:val="false"/>
          <w:i w:val="false"/>
          <w:color w:val="000000"/>
          <w:sz w:val="28"/>
        </w:rPr>
        <w:t>N 344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Правительства Республики Казахстан от 28 декабря 2007 года N 1314"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26 марта 2008 года N 51 "Об установлении ставки платы за эмиссии в окружающую среду на 2008 год", зарегистрированное в департаменте юстиции Актюбинской области 4 апреля 2008 года N 3241, опубликованное в газетах "Ақтөбе" и "Актюбинский вестник" 10 апреля 2008 года N 42-43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решении в пункте 4 после слов "возникшие с 5 января 2008 года" дополнить словами следующего содержания: "за исключением подпункта 2 приложения к настоящему решению«"выбросы загрязняющих веществ от сжигания попутного и (или) природного газа в факелах, осуществляемых в установленном законодательстве порядке", который распространяется на отношения, возникшие с 9 февраля 2008 года, где ставка 30567,3 применяется до введения в действие настоящего решения";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решению: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строки, порядковый номер 2 цифры "30567,3"»заменить цифрами "12000";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примечании к 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к ставкам платы за эмиссии в окружающую среду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энергопроизводящих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субъектов естественных монополий, за объем эмиссий, образуемый при оказании коммунальных услуг, вводятся следующие коэффициенты: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1 </w:t>
      </w:r>
      <w:r>
        <w:rPr>
          <w:rFonts w:ascii="Times New Roman"/>
          <w:b w:val="false"/>
          <w:i w:val="false"/>
          <w:color w:val="000000"/>
          <w:sz w:val="28"/>
        </w:rPr>
        <w:t>коэффициент 0,3;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      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коэффициент 0,43;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      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коэффициент 0,25;"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дополнить подпунктом 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применение льготных коэффициентов, предусмотренных подпунктами 1), 2), 3) примечания не распространяются на платежи за сверхнормативный объем эмиссии в окружающую среду".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первого официального опубликования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 Секретарь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Г. НУРЫШЕВ                         А. ЕСЕРКЕПОВ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