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15a3" w14:textId="7731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Актобе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декабря 2008 года N 109. Зарегистрировано управлением юстиции города Актобе Актюбинской области 9 января 2009 года за N 3-1-101. Утратило силу в связи с истечением срока действия письмом маслихата города Актобе Актюбинской области от 29 января 2010 года № 01-1/49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письмом маслихата города Актобе Актюбинской области от 29.01.2010 № 01-1/49.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 и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N 95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доходы –                   31 153 571,1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         9 483 591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         505 351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капитала –                       3 501 400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    17 663 229,1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затраты –                  29 509 144,4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чистое бюджетное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–                   0 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                     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     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сальдо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финансовыми активами –  6 893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    23000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государства –               16 107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профицит бюджета –          1 637 533,7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использование профицита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                     (-1 637 533,7)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маслихата города Актобе от 16.02.2009 </w:t>
      </w:r>
      <w:r>
        <w:rPr>
          <w:rFonts w:ascii="Times New Roman"/>
          <w:b w:val="false"/>
          <w:i w:val="false"/>
          <w:color w:val="000000"/>
          <w:sz w:val="28"/>
        </w:rPr>
        <w:t>N 138</w:t>
      </w:r>
      <w:r>
        <w:rPr>
          <w:rFonts w:ascii="Times New Roman"/>
          <w:b w:val="false"/>
          <w:i/>
          <w:color w:val="800000"/>
          <w:sz w:val="28"/>
        </w:rPr>
        <w:t xml:space="preserve">,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, от 22.07.2009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/>
          <w:color w:val="80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, от 26.11.2009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городского бюджета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РК за исключением, предусмотренных подпунктами 1, 2 пункта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2009 год" городу установлено распределение общей суммы поступлений от общегосударственных налогов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с доходов, облагаемых у источника выплаты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20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2011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областного маслихата N 125 от 10 декабря 2008 года установлен размер бюджетного изъятия на 2009 год из бюджета города Актобе в областной бюджет в сумме 500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решениями маслихата города Актобе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2011 годы" с 1 января 2009 года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– 13 470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1273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величину прожиточного минимума для исчисления размеров базовых социальных выплат – 13 470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1 июля 2009 года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– 13 717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1 296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величина прожиточного минимума для исчисления размеров базовых социальных выплат – 13 717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решением маслихата города Актобе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бюджете города Актобе на 2009 год, целевые текущие трансферты из республиканского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8 999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из малообеспеченных семей – 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питания в медико-социальных учреждениях – 5000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 в бюджете города Актобе на 2009 год поступление целевых текущих трансфертов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исключен решением маслихата города Актобе от 22.07.2009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175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2009 года)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7-2. Учесть в бюджете города Актобе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7 111 706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занятости населения – 6 841 815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расширение программы социальных рабочих мест и молодежной практики – 269 891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дополнен пунктами 7-1, 7-2, в соответствии с решением маслихата города Актобе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Пункт 7-2 с изменениями, внесенными решениями маслихата города Актобе от 27.10.2009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, от 26.11.2009 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бюджете города Актобе на 2009 год, целевые текущие трансферты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– 108 826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бюджете города Актобе на 2009 год, целевые текущие трансферты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2005-2010 годы в сумме 126 915,8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биологии в государственных учреждениях основного среднего и общего среднего образования – 24 300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26 319,8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новых технологий обучения в государственной системе образования – 76 296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9 с изменениями, внесенными решениями маслихата города Актобе от 16.02.2009 </w:t>
      </w:r>
      <w:r>
        <w:rPr>
          <w:rFonts w:ascii="Times New Roman"/>
          <w:b w:val="false"/>
          <w:i w:val="false"/>
          <w:color w:val="000000"/>
          <w:sz w:val="28"/>
        </w:rPr>
        <w:t>N 138</w:t>
      </w:r>
      <w:r>
        <w:rPr>
          <w:rFonts w:ascii="Times New Roman"/>
          <w:b w:val="false"/>
          <w:i/>
          <w:color w:val="800000"/>
          <w:sz w:val="28"/>
        </w:rPr>
        <w:t xml:space="preserve">, от 26.11.2009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бюджете города Актобе на 2009 год, целевые трансферты на развитие из республиканского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жилищного строительства в Республике Казахстан на 2008-2010 годы в сумме 5 403 314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(или) приобретение жилья государственного коммунального жилищного фонда – 328 936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развитие, обустройство и (или) приобретение инженерно-коммуникационной инфраструктуры – 1 586 000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строительство инженерно-коммуникационной инфраструктуры – 3 000 378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10 с изменениями, внесенными решениями маслихата города Актобе от 16.02.2009 </w:t>
      </w:r>
      <w:r>
        <w:rPr>
          <w:rFonts w:ascii="Times New Roman"/>
          <w:b w:val="false"/>
          <w:i w:val="false"/>
          <w:color w:val="000000"/>
          <w:sz w:val="28"/>
        </w:rPr>
        <w:t>N 138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/>
          <w:color w:val="800000"/>
          <w:sz w:val="28"/>
        </w:rPr>
        <w:t xml:space="preserve">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в бюджете города Актобе на 2009 год поступление целевых трансфертов на развитие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– 1 083 986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10 дополнен пунктом 10-1 в соответствии с решением маслихата города Актобе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городском бюджете на 2009 год поступление целевых трансфертов на развитие из республиканского бюджета на кредитование по нулевой ставке вознаграждения (интереса) на строительство и (или) приобретение жилья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жилищного строительства в Республике Казахстан на 2008 - 2010 годы в сумме 488 000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кредита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11 с изменениями, внесенными решением маслихата города Актобе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городском бюджете на 2009 год, целевые трансферты на развитие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укрепление социальной инфраструктуры села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сельских территорий Республики Казахстан на 2004 - 2010 годы в сумме 9 853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реконструкцию объектов питьевого водоснабжения – 9 853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бюджете города Актобе на 2009 год, целевые текущие трансферты и трансферты на развитие из областного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(или) приобретение жилья государственного коммунального жилищного фонда – 180 938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объектов образования – 350 685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отдельным категориям граждан – 100000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исключен решением маслихата города Актобе от 22.07.2009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175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1 января 2009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автобусов для школ города – 38 370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горячего питания для учащихся 1-4 классов общеобразовательных школах – 256 697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благоустройства городов и населенных пунктов – 870 000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функционирование систем водоснабжения и водоотведения – 156 600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эксплуатации тепловых сетей, находящихся в коммунальной собственности – 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покрытие затрат связанных с разницей между установленным тарифом и фактическими затратами на регулярные автомобильные перевозки пассажиров – 150 000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содержание вновь вводимых объектов образования – 57 000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дополнительное образование для детей – 44 500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города Актобе – 189 121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благоустройства городов и населенных пунктов – 500 000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выкуп земельных участков для государственных надобностей –  150 000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развитие, обустройство и (или)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инженерно-коммуникационной инфраструктуры – 45 000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исключен решением маслихата города Актобе от 27.10.2009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здания для организации дошкольного воспитания и обучения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дорог – 75 394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13 с изменениями, внесенными решениями маслихата города Актобе от 16.02.2009 </w:t>
      </w:r>
      <w:r>
        <w:rPr>
          <w:rFonts w:ascii="Times New Roman"/>
          <w:b w:val="false"/>
          <w:i w:val="false"/>
          <w:color w:val="000000"/>
          <w:sz w:val="28"/>
        </w:rPr>
        <w:t>N 138</w:t>
      </w:r>
      <w:r>
        <w:rPr>
          <w:rFonts w:ascii="Times New Roman"/>
          <w:b w:val="false"/>
          <w:i/>
          <w:color w:val="800000"/>
          <w:sz w:val="28"/>
        </w:rPr>
        <w:t xml:space="preserve">,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, от 22.07.2009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/>
          <w:color w:val="80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13-1. Согласно постановления акимата Актюбинской области от 28 января 2009 года N 20 "Об использовании целевых трансфертов, выделенных из областного бюджета в 2008 году" использовать целевые трансферты, выделенные из областного бюджета в течение 2008 года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в сумме 700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13 дополнен пунктом 13-1 в соответствии с решением маслихата города Актобе от 16.02.2009 </w:t>
      </w:r>
      <w:r>
        <w:rPr>
          <w:rFonts w:ascii="Times New Roman"/>
          <w:b w:val="false"/>
          <w:i w:val="false"/>
          <w:color w:val="000000"/>
          <w:sz w:val="28"/>
        </w:rPr>
        <w:t>N 138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13-2.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в бюджете города Актобе на 2009 год поступление целевых трансфертов из областного бюджета на реализацию стратегии региональной занятости и переподготовки кадров в сумме 1 532 324,3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занятости населения – 1 532 324,3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13-2 с изменениями, внесенными решением маслихата города Актобе от 27.10.2009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13-3. Предусмотреть в бюджете города Актобе на 2009 год средства на реализацию стратегии региональной занятости и переподготовки кадров в сумме 6 300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занятости населения – 6 300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13 дополнен пунктами 13-2, 13-3 в соответствии с решением маслихата города Актобе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в городском бюджете на 2009 год резерв местного исполнительного органа города в сумме 82 883,5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14 с изменением, внесенными решениями маслихата города Актобе от 22.07.2009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/>
          <w:color w:val="80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на формирование 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городских бюджетных программ, не подлежащих секвестру в процессе исполнения городского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С. Исембаев              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N 109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маслихата города Актобе от 26.11.2009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Уточненный бюджет города Актобе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42"/>
        <w:gridCol w:w="923"/>
        <w:gridCol w:w="7253"/>
        <w:gridCol w:w="2440"/>
      </w:tblGrid>
      <w:tr>
        <w:trPr>
          <w:trHeight w:val="8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31153571,1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9483591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2906485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1969550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1817481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202731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505351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5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3501400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17663229,1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17663229,1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17663229,1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84"/>
        <w:gridCol w:w="1107"/>
        <w:gridCol w:w="1006"/>
        <w:gridCol w:w="5851"/>
        <w:gridCol w:w="2588"/>
      </w:tblGrid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29509144,4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284250,0</w:t>
            </w:r>
          </w:p>
        </w:tc>
      </w:tr>
      <w:tr>
        <w:trPr>
          <w:trHeight w:val="7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200943,0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174664,0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17697,0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7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12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7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7508295,5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4844134,8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4844134,8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4407152,8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360686,0</w:t>
            </w:r>
          </w:p>
        </w:tc>
      </w:tr>
      <w:tr>
        <w:trPr>
          <w:trHeight w:val="10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76296,0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1667381,7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1084091,0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19787,0</w:t>
            </w:r>
          </w:p>
        </w:tc>
      </w:tr>
      <w:tr>
        <w:trPr>
          <w:trHeight w:val="10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19552,0</w:t>
            </w:r>
          </w:p>
        </w:tc>
      </w:tr>
      <w:tr>
        <w:trPr>
          <w:trHeight w:val="8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16208,0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1028544,0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998842,0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329799,0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8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375551,0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10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73167,0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16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14593142,8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12194256,4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5339098,6</w:t>
            </w:r>
          </w:p>
        </w:tc>
      </w:tr>
      <w:tr>
        <w:trPr>
          <w:trHeight w:val="9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22495,1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100253,0</w:t>
            </w:r>
          </w:p>
        </w:tc>
      </w:tr>
      <w:tr>
        <w:trPr>
          <w:trHeight w:val="10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3542724,8</w:t>
            </w:r>
          </w:p>
        </w:tc>
      </w:tr>
      <w:tr>
        <w:trPr>
          <w:trHeight w:val="9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1453625,7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6855157,8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500938,0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4728391,0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1625828,8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373160,6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362357,6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223532,0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137850,4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975,2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2025725,8</w:t>
            </w:r>
          </w:p>
        </w:tc>
      </w:tr>
      <w:tr>
        <w:trPr>
          <w:trHeight w:val="8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1152025,8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458798,0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14698,8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440965,0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387314,0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5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56531,0</w:t>
            </w:r>
          </w:p>
        </w:tc>
      </w:tr>
      <w:tr>
        <w:trPr>
          <w:trHeight w:val="10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49840,8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30534,0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6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37897,2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18834,2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9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5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3729181,8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7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3084734,8</w:t>
            </w:r>
          </w:p>
        </w:tc>
      </w:tr>
      <w:tr>
        <w:trPr>
          <w:trHeight w:val="8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3084734,8</w:t>
            </w:r>
          </w:p>
        </w:tc>
      </w:tr>
      <w:tr>
        <w:trPr>
          <w:trHeight w:val="10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1314766,3</w:t>
            </w:r>
          </w:p>
        </w:tc>
      </w:tr>
      <w:tr>
        <w:trPr>
          <w:trHeight w:val="12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1040778,5</w:t>
            </w:r>
          </w:p>
        </w:tc>
      </w:tr>
      <w:tr>
        <w:trPr>
          <w:trHeight w:val="7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150572,5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121601,5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7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19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1637533,7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-1637533,7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83466,3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N 109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маслихата города Актобе от 25.04.2009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2009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программ развития городского бюджета на 2009 год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разделением на бюджетные программы, направленные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инвестиционных проектов (программ) и на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958"/>
        <w:gridCol w:w="1462"/>
        <w:gridCol w:w="979"/>
        <w:gridCol w:w="7882"/>
      </w:tblGrid>
      <w:tr>
        <w:trPr>
          <w:trHeight w:val="5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ппа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тных 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амм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мма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84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4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39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г. N 109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программ городского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не подлежащих секвестру в процессе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городского бюджета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240"/>
        <w:gridCol w:w="1180"/>
        <w:gridCol w:w="1099"/>
        <w:gridCol w:w="7501"/>
      </w:tblGrid>
      <w:tr>
        <w:trPr>
          <w:trHeight w:val="58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