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096b" w14:textId="cf80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18 апреля 2008 года N 61. Зарегистрировано Управлением юстиции Каргалинского района Актюбинской области 28 апреля 2008 года N 3-6-65. Утратило силу решением маслихата Каргалинского района Актюбинской области от 27 сентября 2011 года № 313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Каргалинского района Актюбинской области от 27.09.2011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148-11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Кодекса Республики Казахстан от 24.04.2004 N 548-П «Бюджетный Кодекс Республики Казахстан» и в связи с повышением цен на товары первой необходимости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в виде десятикратного месячного расчетного показателя для приобретения твердого топлива: инвалидам 1, 2, 3 групп, инвалидам с детства до 16 лет, семьям опекунов детей-сирот, многодетным семьям, имеющим четырех и более совместно проживающих несовершеннолетних детей, семьям погибших воинов, многодетным матерям, проживающих в селах района и не имеющих центрального теплового и индивидуального газового отопления.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«Районный отдел экономики и бюджетного планирования Каргалинского района» (Кушербаева О.М.) выделить средства для приобретения твердого топлива: инвалидам 1, 2, 3 групп, инвалидам с детства 16 лет, семьям опекунов детей-сирот, многодетным семьям, имеющим четырех и более совместно проживающих несовершеннолетних детей, семьям погибших воинов, многодетным матерям, проживающих в селах района и не имеющих центрального теплового и индивидуального газового отопления для оказания денежной материальной помощи в размере одного месячного расчетного показателя детям 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Каргалинского района Актюбинской области от 29.07.2008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Ежемесячно оказывать денежную социальную помощь малообеспеченным семьям, совокупный доход которых ниже черты бедности, детям инвалидам, воспитывающимся и обучающимся на дому согласно списков, предоставляемых ежемесячно районным отделом образования, а также инвалидам 1, 2, 3 групп и инвалидам с детства, имеющим группу; инвалидам от трудового увечья; инвалидам из числа военнослужащих, получившим увечья, либо заболевания, не связанного с выполнением воинского долга в размере трех тысяч тенге; пенсионерам, получающим минимальную и ниже минимальной пенсии в размере 1,5 месячного расчетного показателя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в соответствии с решением маслихата Каргалинского района Актюбинской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районный отдел занятости и социальных программ.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маслихата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С.Биисов                      Ж.Кульманов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