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0fe838" w14:textId="50fe8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водоохранных зон, полос и режима их хозяйственного использования на реке Нура в административных границах Карагандинской области, на реках Шерубай-Нура, Сарысу, Сокыр, на Федоровском и Самаркандском водохранилищах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29 апреля 2008 года N 11/02. Зарегистрировано Департаментом юстиции Карагандинской области 29 мая 2008 года N 1843. Утратило силу постановлением акимата Карагандинской области от 9 июня 2014 года № 28/04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постановлением акимата Карагандинской области от 09.06.2014 № 28/04.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116 Водного кодекса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 от 9 июля 2003 года, 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статьей 27 </w:t>
      </w:r>
      <w:r>
        <w:rPr>
          <w:rFonts w:ascii="Times New Roman"/>
          <w:b w:val="false"/>
          <w:i w:val="false"/>
          <w:color w:val="000000"/>
          <w:sz w:val="28"/>
        </w:rPr>
        <w:t>Закона Республики Казахстан от 23 января 2001 года "О местном государственном управлении в Республике Казахстан", постановления Правительства Республики Казахстан от 16 января 2004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42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Правил установления водоохранных зон и полос", в целях поддержания водных объектов в состоянии, соответствующем санитарно-гигиеническим и экологическим требованиям, предотвращения загрязнения, засорения и истощения поверхностных вод, а также сохранения животного и растительного мира,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водоохранные зоны и полосы водных объектов, согласно утвержденных проектов: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"Определение водоохранных зон и полос на водных объектах Карагандинской области река Нура";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"Определение водоохранных зон и полос на водных объектах Карагандинской области река Шерубай-Нура";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"Установление водоохранных зон, полос и режима их хозяйственного использования на реке Сарысу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"Установление водоохранных зон, полос и режима их хозяйственного использования на реке Сокыр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"Установление водоохранных зон, полос и режима их хозяйственного использования на Самаркандском водохранилище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"Установление водоохранных зон, полос и режима их хозяйственного использования на Федоровском водохранилище Карагандинской области";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"Установление водоохранных зон и полос для берегового участка Самаркандского водохранилища с расположенными на нем объектами технологического водоснабжения обогатительной фабрики Нурказганского горно-обогатительного комбината товарищества с ограниченной ответственностью "Корпорация Казахмыс";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"Установление водоохранных зон и полос для южного берега Самаркандского водохранилища с расположенными на нем промплощадки акционерного общества "Арселор Миттал";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"Установление водоохранных зон и полос для зоны отдыха товарищества с ограниченной ответственностью "Нур-СХ", расположенной на берегу Самаркандского водохранилища";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"Установление водоохранных зон и полос для зоны отдыха "Космонавт", расположенной на берегу Самаркандского водохранилища";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"Установление водоохранных зон и полос для туристической базы производственного кооператива "СТЭКА", расположенной на берегу Самаркандского водохранилища";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12) "Установление водоохранных зон и полос для оздоровительного комплекса "Восток-1", расположенной на правом берегу Самаркандского водохранилища";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13) "Установление водоохранных зон и полос для территории зоны отдыха товарищества с ограниченной ответственностью "Металлургжилстрой-Сервис", расположенной на правом берегу Самаркандского водохранилища";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14) "Установление водоохранных зон и полос для территории зоны отдыха товарищества с ограниченной ответственностью "Темирстрой", расположенной на правом берегу Самаркандского водохранилища".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режим хозяйственного использования в пределах водоохранных зон и полос водных объектов, согласно приложения.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природных ресурсов и регулирования природопользования Карагандинской области (Яковлев А.Б.) осуществить работу по закреплению на местности водоохранными знаками установленного образца границ водоохранных зон и полос на реках Нура, Шерубай-Нура, Сарысу, Сокыр на Самаркандском и Федоровском водохранилищах на основании утвержденных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земельных отношений Карагандинской области (Торегожин О.Т.) совместно с дочерним государственным предприятием "Караганда НПЦзем" (Сатаров С.С. - по согласованию) отразить на картографических материалах границы водоохранных зон и полос и внести изменения в земельно-учетную документацию, согласно утвержденных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Акимам городов Караганда (Тогайбаев И.У.), Темиртау (Битебаев О.Ш.), Абайского (Алтынбеков Т.А.), Актогайского (Жарылгап М.С.), Бухар-Жырауского (Нашаров Е.Е.), Жанааркинского (Омаров Х.Н.), Каркаралинского (Омарханов Н.И.), Нуринского (Шайдаров С.Ж.), Шетского (Абдикеров Р.К.) и Улытауского (Дарибаев Ж.А.) районов: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довести до каждого землепользователя установленные границы водоохранных зон, полос и режима их хозяйственного использования со дня введения в действие настоящего постановления;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выделении земельных участков во временное пользование соблюдать режим хозяйственного использования водоохранных зон и полос в соответствии с приложением к настоящему постановлению;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выделение земельных участков для ведения хозяйственной деятельности в пределах водоохранных зон и полос, при условии соблюдения соответствующего режима пользования, исключающего возможность загрязнения, засорения и истощения водных объектов осуществлять строго по согласованию с государственными органами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городов Караганда, Темиртау, Абайского, Актогайского, Бухар-Жырауского, Жанааркинского, Каркаралинского, Нуринского, Шетского, Улытауского районов и руководителям предприятий, организаций, другим хозяйствующим субъектам, независимо от их ведомственной принадлежности и форм собственности, в пользовании которых находятся земельные угодья, расположенные в пределах водоохранных зон и полос реки Нура, Шерубай-Нура, Сарысу, Сокыр на Самаркандском и Федоровском водохранилищах: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провести работу по выносу или ликвидации объектов, расположенных в пределах водоохранных зон и полос и оказывающих вредное влияние на их состояние, согласно утвержденных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их содержание в надлежащем санитарном состоянии и соблюдение режима хозяйственного пользования, согласно приложения, а также сохранность водоохранных знаков.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Нура-Сарысускому бассейновому водохозяйственному управлению Комитета по водным ресурсам Министерства сельского хозяйства Республики Казахстан (Данбаев Б.З. - по согласованию) осуществлять контроль за соблюдением границ водоохранных зон и полос, установленного режима хозяйственной деятельности на них и в особо охраняемых водных объектах.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исполнением настоящего постановления возложить на заместителя акима области Мусатаева М.Х.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Карагандинской области               Б. Камалиев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                   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                           Директор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Нура-Сарысуского бассейнового      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водохозяйственного управления       санитарно-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Комитета по водным ресурсам         эпидемиологического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 хозяйства    надзора Карагандинской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Б.З. Данбаев             __________ Т.Н. Хамитов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29.04.2008 год                      29.04.2008 год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Карагандинской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апреля 2008 года N 11/02</w:t>
      </w:r>
    </w:p>
    <w:bookmarkEnd w:id="1"/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Режим</w:t>
      </w:r>
      <w:r>
        <w:br/>
      </w:r>
      <w:r>
        <w:rPr>
          <w:rFonts w:ascii="Times New Roman"/>
          <w:b/>
          <w:i w:val="false"/>
          <w:color w:val="000000"/>
        </w:rPr>
        <w:t>
хозяйственного использования водоохранных зон и полос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режим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Водным кодексом </w:t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Казахстан, Техническими указаниями по проектированию водоохранных зон и полос поверхностных водных объектов и на основании утвержденных проектов.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пределах водоохранных зон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проведение авиационно-химических работ;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применение химических средств борьбы с вредителями, болезнями растений и сорняками;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использование навозных стоков для удобрения почв;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размещение складов ядохимикатов, минеральных удобрений и горюче-смазочных материалов, площадок для заправки аппаратуры ядохимикатами, животноводческих комплексов и ферм, мест складирования и захоронения промышленных, бытовых и сельскохозяйственных отходов, кладбищ и скотомогильников, накопителей сточных вод;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складирование навоза и мусора;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заправка топливом, мойка и ремонт автомобилей, тракторов и других машин и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размещение дачных и садово-огородных участков при ширине водоохранных зон менее 100 м и крутизне склонов прилегающих территорий более 3 градусов;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размещение стоянок транспортных средств, в том числе на территориях дачных и садово-огородных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проведение рубок главного пользования;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проведение, реконструкции зданий, сооружений, коммуникаций и других объектов, а также работ по добыче полезных ископаемых, землеройных и других работ, без согласования с местными исполнительными органами и уполномоченными органами в области: использования и охраны водного фонда, охраны окружающей среды, управления земельными ресурсами, энергоснабжения и санитарно-эпидемиологического благополучия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пределах водоохранных полос дополнительно к ограничениям, указанным в пункте 2 не допускается: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систематическая распашка земель;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применение удобрений;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складирование отвалов размываемых грунтов;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выпас и организация летних лагерей скота (кроме использования традиционных мест водопоя) устройство купочных ванн;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установка и устройство сезонных стационарных палаточных городков;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размещение дачных и садово-огородных участков;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выделение участков под индивидуальное жилищное или дачное и другое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прокладка проездов (кроме прогонов к традиционным местам водопоя скота);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движение автомобилей, тракторов и механизмов, кроме техники специального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Земельные участки в водоохранных зонах и полосах водных объектов и водохозяйственных сооружений могут быть предоставлены во временное пользование физическим и юридическим лицам в порядке, установленном законодательным актом Республики Казахстан о земле, с условием соблюдения установленных требований к режиму хозяйственной деятельности.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