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5d8e" w14:textId="2455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11 декабря 2007 года N 3/24 "Об областном бюджете на 2008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маслихата N 4/45 от 12 февраля 2008 года. Зарегистрировано Департаментом юстиции Мангистауской области за N 2000 от 28 февраля 2008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23 января 2001 года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11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3/24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бюджете на 2008 год" (зарегистрировано в Реестре государственной регистрации нормативных правовых актов за N 1993, опубликовано в газете "Огни Мангистау" от 22 декабря 2007 года N 216)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2008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- 38 623 321 тысяча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- 20 379 646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- 1 003 915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от продажи основного капитала - 3 320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- 17 236 440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- 37 542 507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- 1 080 814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- 365 126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- 598 078 тысяч тенге; погашение бюджетных кредитов - 232 952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- 1 428 810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- 1 490 000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- 61 190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(профицит) бюджета - 713 122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(использование профицита) бюджета - 713 122 тысячи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"Мангистаускому району" цифры "100 процентов" заменить цифрами "31,4 процента";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"городу Актау" - цифры "8,9 процента" заменить цифрами "18,7 процента";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"городу Жанаозен" - цифры "39,5 процента" заменить цифрами "57,9 процента";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3-1) и 3-2)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3-1) Индивидуальный подоходный налог с доходов иностранных граждан, облагаемых у источника выплаты: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Бейнеускому району - 100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Каракиянскому району - 100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Мангистаускому району - 31,4 процента;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Мунайлинскому району - 100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Тупкараганскому району - 100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Актау - 18,7 процента;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Жанаозен - 57,9 процента.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3-2) Индивидуальный подоходный налог с доходов иностранных граждан, не облагаемых у источника выплаты: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Бейнеускому району - 100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Каракиянскому району - 100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Мангистаускому району - 100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Мунайлинскому району - 100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Тупкараганскому району - 100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Актау - 100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Жанаозен - 100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"Мангистаускому району" цифры "100 процентов" заменить цифрами "24,7 процента";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"городу Актау" цифры "7,1 процента" заменить цифрами "13,9 процента";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"городу Жанаозен" цифры "53,7 процента" заменить цифрами "56,2 процента".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"1 257 506" заменить цифрами "4 049 666";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"240 273" заменить цифрами "3 032 433".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"925 759" заменить цифрами "1 125 137";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"553 478" заменить цифрами "752 856".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5-1, 5-2, 5-3, 5-4, 5-5, 5-6, 5-7, 5-8, 5-9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5-1. Учесть, что в областном бюджете на 2008 год предусмотрены целевые текущие трансферты из республиканского бюджета на реализацию Государственной программы развития образования в Республике Казахстан на 2005-2010 годы и Государственной программы реформирования и развития здравоохранения Республики Казахстан на 2005-2010 годы в сумме 906 576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- 94 202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внедрение системы интерактивного обучения в государственной системе начального, основного среднего и общего среднего образования - 131 896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материально - техническое оснащение медицинских организаций здравоохранения на местном уровне 680 478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указанной суммы в разрезе областного бюджета и бюджетов районов и городов осуществляется согласно приложению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5-2. Учесть, что в областном бюджете на 2008 год предусмотрены целевые текущие трансферты из республиканского бюджета на реализацию мероприятий в социальной сфере в сумме 998 489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содержание вновь вводимых объектов образования - 544 869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содержание вновь вводимых объектов социального обеспечения - 36 003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- 65 000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государственной адресной социальной помощи - 50 000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государственных пособий на детей до 18 лет из малообеспеченных семей - 15 000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закуп лекарственных средств, вакцин и других иммунобиологических препаратов - 352 617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закуп вакцин и других медицинских иммунобиологических препаратов для проведения иммунопрофилактики населения - 117 439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закуп противотуберкулезных препаратов - 47 984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закуп противодиабетических препаратов - 50 859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закуп химиопрепаратов онкологическим больным - 136 335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указанной суммы в разрезе областного бюджета и бюджетов районов и городов осуществляется согласно приложению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5-3. Учесть, что в областном бюджете на 2008 год предусмотрены целевые текущие трансферты из республиканского бюджета на поддержку реального сектора в сумме 336 310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племенного животноводства - 22 750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- 4 806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субсидирование стоимости услуг по доставке воды сельскохозяйственным товаропроизводителям - 3 160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- 41 594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капитальный ремонт автомобильных дорог областного значения - 264 000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5-4. Учесть, что в областном бюджете на 2008 год предусмотрены целевые трансферты на развитие и бюджетные кредиты по нулевой ставке вознаграждения (интереса) из республиканского бюджета на реализацию Государственной программы жилищного строительства на 2008-2010 годы в сумме 2 319 000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жилья государственного коммунального жилищного фонда - 447 000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кредитование бюджетов районов и городов на строительство и приобретение жилья для работников организаций образования и здравоохранения, строительство которых реализуется в рамках проекта "100 школ и 100 больниц" - 200 000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и благоустройство инженерно-коммуникационной инфраструктуры - 1 672 000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и обустройство инженерно-коммуникационной инфраструктуры - 1 515 000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ремонт и реконструкцию инженерных сетей - 157 000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указанной суммы в разрезе бюджетов районов и городов осуществляется согласно приложению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5-5. Учесть, что в областном бюджете на 2008 год предусмотрены целевые трансферты на развитие из республиканского бюджета на развитие человеческого капитала в рамках электронного Правительства и обучение государственных служащих компьютерной грамотности в сумме 77 342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человеческого капитала в рамках электронного Правительства - 70 480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обучение государственных служащих компьютерной грамотности - 6 862 тысячи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указанной суммы в разрезе областного бюджета и бюджетов районов и городов осуществляется согласно приложению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5-6. Учесть, что в областном бюджете на 2008 год предусмотрены целевые трансферты на развитие из республиканского бюджета на реализацию инвестиционных проектов в сумме 8 747 055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 реконструкцию объектов образования - 3 914 268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 реконструкцию объектов здравоохранения - 2 535 791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 реконструкцию объектов социального обеспечения - 1 134 435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системы водоснабжения - 473 561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 реконструкцию объектов охраны окружающей среды - 150 000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транспортной инфраструктуры - 539 000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указанной суммы в разрезе областного бюджета и бюджетов районов и городов осуществляется согласно приложению 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5-7. Учесть, что бюджетам районов и городов из областного бюджета на 2008 год предусмотрены целевые трансферты на развитие в сумме 184 500 тысяч тенге, в том числе;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объектов образования - 48 000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системы коммунального хозяйства - 133 000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благоустройства городов и населенных пунктов - 3 500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указанной суммы в разрезе бюджетов районов и городов осуществляется согласно приложению 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5-8. Учесть, что бюджетам районов и городов из областного бюджета на 2008 год предусмотрены целевые текущие трансферты в сумме 385 000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1 этапа проекта "Школьные дворы" - 320 000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проведение мероприятий по отстрелу волков - 5 000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разработку генеральных планов населенных пунктов - 60 000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указанной суммы в разрезе бюджетов районов и городов осуществляется согласно приложению 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5-9. Учесть, что в областном бюджете на 2008 год предусмотрено погашение займа в сумме 230 000 тысяч тенге, ранее выделенного на строительство жилья, по нулевой ставке вознаграждения (интереса), в том числе из Тупкараганского района - 180 000 тысяч тенге, города Актау - 50 000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возвратных средств направить 50 000 тысяч тенге на кредитование бюджета города Жанаозен для строительства жилья по нулевой ставке вознаграждения (интереса) в рамках реализации Государственной программы развития жилищного строительства в Республике Казахстан на 2005-2007 годы.".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абзацем восьмым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бесплатное обеспечение лекарственными препаратами при амбулаторном лечении взрослых, больных гемофилией, а также больных артериальной гипертензией и ишемической болезнью сердца.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 повышенные оклады (тарифные ставки) на 25 % педагогическим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работникам государственных организаций культуры и спорта, работающим в аульной (сельской) местности и поселках, не находящихся на территории административной подчиненности городов.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2008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Председатель сессии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К. Уйсинбаев                 Б. Чельпеков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"СОГЛАСОВАНО":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Директор департамента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Х. Нургалиева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 2008.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2008 года N 4/45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Областной бюджет на 2008 год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93"/>
        <w:gridCol w:w="973"/>
        <w:gridCol w:w="7193"/>
        <w:gridCol w:w="351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 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 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38 623 321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HАЛОГОВЫЕ ПОСТУПЛЕHИЯ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20 379 646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7 315 204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7 315 204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9 145 860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9 145 860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и услуги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3 918 582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и других ресурсов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3 918 582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HЕHАЛОГОВЫЕ  ПОСТУПЛЕHИЯ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1 003 915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42 056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предприятий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3 973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  на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пакеты акций, находящиеся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собственности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22 300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лицах, находящихся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государственной собственности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3 217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12 496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бюджетным 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61 459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61 459 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 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организуемых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 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организуемых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ОСНОВНОГО КАПИТАЛА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3 320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3 320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3 320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17 236 440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4 051 668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4 051 668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13 184 772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13 184 772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ЗАТРАТЫ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37 542 507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характера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607 197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25 418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25 418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403 244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250 952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грамотности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6 862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электронного правительства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45 430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финансов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77 656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финансов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55 112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собственности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4 754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имущества, поступившего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коммунальную собственность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17 790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100 879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планирования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65 879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55 248 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подготовке, гражданской обороне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55 248 </w:t>
            </w:r>
          </w:p>
        </w:tc>
      </w:tr>
      <w:tr>
        <w:trPr>
          <w:trHeight w:val="7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 и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ликвидации аварий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стихийных бедствий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14 816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всеобщей воинской обязанности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4 814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масштаба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11 205 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24 413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судебная,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уголовно-исполнительная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2 076 002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1 839 055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финансируемого из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1 714 491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на территории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123 764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общественного порядка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236 947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236 947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7 384 016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44 429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44 429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здравоохранения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88 686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27 010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образования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61 676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301 799 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юношества по спорту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301 799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образования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2 681 411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28 604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программам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173 737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16 827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учебно-методических 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государственных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образования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10 914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образования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74 110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внешкольных мероприятий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157 224 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41 381 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подростков и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психолого-медико-педагогической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консультативной помощи населению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24 282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адаптация детей и подростков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проблемами в развитии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12 207 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вводимых объектов образования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544 869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образования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1 039 363 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технологий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 сфере образования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124 182 </w:t>
            </w:r>
          </w:p>
        </w:tc>
      </w:tr>
      <w:tr>
        <w:trPr>
          <w:trHeight w:val="10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лингафонных и мультимедийных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начального,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и общего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88 661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320 000 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электронного правительства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4 267 691 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2 330 901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1 936 790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11 108 876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здравоохранения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7 458 591 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40 863 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по направлению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медико-санитарной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организаций здравоохранения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2 787 322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препаратов для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здравоохранения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65 445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97 429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25 385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и борьбе со СПИД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Казахстан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15 150 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страдающим социально значимыми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 и заболеваниями,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представляющими опасность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окружающих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1 436 762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медико-санитарной помощи населению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1 797 998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385 866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в чрезвычайных ситуациях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41 179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вскрытия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7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и специализированными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продуктами детского и лечебного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на амбулаторном уровне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438 825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льготным проездом за пределы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пункта на лечение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18 147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дозорного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информационно-аналитических центров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12 415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противотуберкулезными препаратами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противодиабетическими препаратами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50 859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химиопрепаратами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136 335 </w:t>
            </w:r>
          </w:p>
        </w:tc>
      </w:tr>
      <w:tr>
        <w:trPr>
          <w:trHeight w:val="7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недостаточностью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средствами, диализаторами,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расходными материалами и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трансплантации почек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лекарственными средствами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29 893 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506 376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103 533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благополучие населения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166 130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1 339 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иммунобиологических препаратов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иммунопрофилактики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235 374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3 143 909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3 143 909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обеспечение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1 797 168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координации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социальных  программ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348 536 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программ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84 784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инвалидов общего типа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168 749 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29 947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 и доставке пособий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социальных выплат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</w:tr>
      <w:tr>
        <w:trPr>
          <w:trHeight w:val="9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адресной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помощи и ежемесячного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пособия на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 лет в связи с ростом размера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прожиточного минимума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образования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162 093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детей, оставшихся без попечения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162 093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1 286 539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1 286 539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3 320 938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2 846 775 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 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фонда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447 000 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обустройство инженерно-коммуника-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инфраструктуры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1 672 000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 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133 000 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благоустройства городов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591 275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474 163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 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19 597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454 566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информационное пространство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1 888 087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архивов и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49 703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(Отдела) архивов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7 543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42 160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502 262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(Отдела)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16 994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областном уровне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сборных команд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различным видам спорта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соревнованиях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467 268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612 858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культуры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20 409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68 627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наследия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к ним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285 925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музыкального искусства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190 250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библиотек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47 647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внутренней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283 670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105 627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массовой информации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142 850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молодежной политики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35 193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15 747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по развитию языков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10 747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языков народов Казахстана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33 900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33 900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389 947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317 947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62 000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 и недропользование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757 441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757 441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757 441 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рыбное хозяйство,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территории, охрана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среды и 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1 489 185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79 149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земельных отношений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18 273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отношений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60 876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природопользования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223 584 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21 797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 водных объектов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лесоразведение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14 787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170 000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339 159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216 849 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подаче питьевой воды из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важных групповых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водоснабжения, являющихся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безальтернативными источниками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водоснабжения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41 594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67 750 </w:t>
            </w:r>
          </w:p>
        </w:tc>
      </w:tr>
      <w:tr>
        <w:trPr>
          <w:trHeight w:val="10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материалов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товарно-материальных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ценностей, необходимых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весенне-полевых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уборочных работ 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урожайности и 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растениеводства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4 806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доставке воды сельскохозяйственным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товаропроизводителям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847 293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61 247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312 485 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 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473 561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строительная деятельность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112 753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16 929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контроля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16 929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24 632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24 632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71 192 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градостроительства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11 192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1 189 976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1 189 976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19 976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539 000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564 000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авиаперевозок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местных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социально значимым межрайонным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(междугородним) сообщениям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57 000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377 529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финансов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 местных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(программ)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проведение его экспертизы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77 529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77 529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5 378 091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финансов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5 378 091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4 249 313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1 125 137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3 641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ОПЕРАЦИОННОЕ САЛЬДО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1 080 814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ЧИСТОЕ БЮДЖЕТНОЕ КРЕДИТОВАНИЕ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365 126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598 078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жилья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348 078 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348 078 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предпринимательства"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политики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348 078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232 952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232 952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232 952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 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 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САЛЬДО ПО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ФИНАНСОВЫМИ АКТИВАМИ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1 428 810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1 490 000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1 490 000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финансов области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1 490 000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1 490 000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 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 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финансовых активов государства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61 190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государства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61 190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внутри страны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61 190 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ДЕФИЦИТ (ПРОФИЦИТ) БЮДЖЕТА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713 122 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713 122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12 февраля 2008 года N 4/45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ПЕРЕЧЕНЬ ОБЛАСТНЫХ БЮДЖЕТНЫХ ПРОГРАММ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НА 2008 ГОД, </w:t>
      </w:r>
      <w:r>
        <w:rPr>
          <w:rFonts w:ascii="Times New Roman"/>
          <w:b/>
          <w:i w:val="false"/>
          <w:color w:val="000000"/>
          <w:sz w:val="28"/>
        </w:rPr>
        <w:t xml:space="preserve">НАПРАВЛЕННЫХ НА РЕАЛИЗАЦИЮ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ПРОЕКТОВ (ПРОГРАММ)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73"/>
        <w:gridCol w:w="693"/>
        <w:gridCol w:w="10793"/>
      </w:tblGrid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Фгр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1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областного значения) на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компьютерной грамотности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экономики и 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судебная, уголовно-исполнительная деятельность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образования области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областного значения)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капитала в рамках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областного значения) на 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объектов образования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</w:tr>
      <w:tr>
        <w:trPr>
          <w:trHeight w:val="1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на строительство жилья 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областного значения) на строительство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коммунального жилищного фонда 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областного значения) на 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обустройство  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областного значения)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областного значения)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благоустройства городов и населенных пунктов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1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пространство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</w:tr>
      <w:tr>
        <w:trPr>
          <w:trHeight w:val="1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недропользование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особо охраняемые природные 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окружающей среды и животного мира, земельные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отношения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областного значения) на развитие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области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1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здравоохранения области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профессионального образования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образования области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профессионального образования </w:t>
            </w:r>
          </w:p>
        </w:tc>
      </w:tr>
      <w:tr>
        <w:trPr>
          <w:trHeight w:val="1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финансов области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предпринимательства" на реализацию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политики 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12 февраля 2008 года N 4/45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Распределение сумм целевых текущих трансфертов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республиканского бюджета </w:t>
      </w:r>
      <w:r>
        <w:rPr>
          <w:rFonts w:ascii="Times New Roman"/>
          <w:b/>
          <w:i w:val="false"/>
          <w:color w:val="000000"/>
          <w:sz w:val="28"/>
        </w:rPr>
        <w:t xml:space="preserve">областному бюджету, бюджетам районов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городов на 2008 год на реализацию Государственной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развития образования в Республике Казахстан на </w:t>
      </w:r>
      <w:r>
        <w:rPr>
          <w:rFonts w:ascii="Times New Roman"/>
          <w:b/>
          <w:i w:val="false"/>
          <w:color w:val="000000"/>
          <w:sz w:val="28"/>
        </w:rPr>
        <w:t xml:space="preserve">2005-2010 годы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Государственной программы реформирования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здравоохранения Республики Казахстан на 2005-2010 годы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1513"/>
        <w:gridCol w:w="1733"/>
        <w:gridCol w:w="1693"/>
        <w:gridCol w:w="1613"/>
        <w:gridCol w:w="1753"/>
        <w:gridCol w:w="1853"/>
      </w:tblGrid>
      <w:tr>
        <w:trPr>
          <w:trHeight w:val="1740" w:hRule="atLeast"/>
        </w:trPr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годы 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</w:tr>
      <w:tr>
        <w:trPr>
          <w:trHeight w:val="4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тимедий-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</w:tr>
      <w:tr>
        <w:trPr>
          <w:trHeight w:val="25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69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области, в том числе: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906 576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226 098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94 202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131 896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680 478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680 478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24 940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24 940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22 166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18 011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18 011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32 052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32 052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15 428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район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7 714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102 420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102 420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96 879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Жанаозен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693 733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7 714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680 478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680 478 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12 февраля 2008 года N 4/45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Распределение сумм целевых текущих трансфертов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республиканского бюджета </w:t>
      </w:r>
      <w:r>
        <w:rPr>
          <w:rFonts w:ascii="Times New Roman"/>
          <w:b/>
          <w:i w:val="false"/>
          <w:color w:val="000000"/>
          <w:sz w:val="28"/>
        </w:rPr>
        <w:t xml:space="preserve">областному бюджету,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бюджетам районов и городов на 2008 год на социальную сферу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993"/>
        <w:gridCol w:w="1113"/>
        <w:gridCol w:w="1193"/>
        <w:gridCol w:w="1093"/>
        <w:gridCol w:w="1433"/>
        <w:gridCol w:w="1393"/>
        <w:gridCol w:w="653"/>
        <w:gridCol w:w="1153"/>
        <w:gridCol w:w="873"/>
        <w:gridCol w:w="1013"/>
        <w:gridCol w:w="753"/>
      </w:tblGrid>
      <w:tr>
        <w:trPr>
          <w:trHeight w:val="264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томчисле: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вновьвводи-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вновьвводи-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ежемесячного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 на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 лет в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ростом размера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минимума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лекарственных средств, вакцин и других иммунобиологических препаратов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Суммарас-ходов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26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вы-платугосу-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ныхпосо-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бий надетей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измало-обес-печен-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ныхсемей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гихмеди-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скихимму-ноби-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5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числе: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36 003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335 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район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144 040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144040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район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13 456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13 456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район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163 540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144040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Тупкара-ганский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городЖанаозен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275 333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243333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388 620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36 003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47984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12 февраля 2008 года N 4/45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Распределение сумм целевых трансфертов на развитие и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кредитов из республиканского бюджета бюджетам районов и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 2008 год на реализацию Государственной программы жилищного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строительства на 2008-2010 годы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  (тыс. тенге)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2700"/>
        <w:gridCol w:w="1573"/>
        <w:gridCol w:w="1595"/>
        <w:gridCol w:w="1743"/>
        <w:gridCol w:w="1963"/>
        <w:gridCol w:w="1877"/>
        <w:gridCol w:w="1922"/>
      </w:tblGrid>
      <w:tr>
        <w:trPr>
          <w:trHeight w:val="585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расходов, в том числе: 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жилья государственного коммунального жилищного фонда 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кредитование бюджетов районов и городов на строительство и приобретение жилья для работников организаций образования и здравоохранения, строительство которых реализуется в рамках проекта "100 школ и 100 больниц"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 благоустройство инженерно-коммуникационной инфраструктуры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расходов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6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 обустройство инженерно-коммуникационной инфраструктуры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и реконструкцию инженерных сетей 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2 319 000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447 000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200 000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1 672 000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1 515 000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157 000 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112 000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112 000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232 000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112 000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112 000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151 000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151 000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332 000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332 000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120 000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120 000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999 000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215 000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584 000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477 000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107 000 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261 000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211 000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12 февраля 2008 года N 4/45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Распределение сумм целевых трансфертов на развитие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республиканского бюджета областному бюджету, бюджетам районов и городов на 2008 год на развитие человеческого капитала в рамках электронного правительства и обучение государственных служащих                       компьютерной грамотности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  (тыс. тенге)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4093"/>
        <w:gridCol w:w="2253"/>
        <w:gridCol w:w="2773"/>
        <w:gridCol w:w="2813"/>
      </w:tblGrid>
      <w:tr>
        <w:trPr>
          <w:trHeight w:val="14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расходов, в том числе: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человеческого капитала в рамках электронного Правительства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обучение государственных служащих компьютерной грамотности 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77 342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70 480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6 862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2 525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1 598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1 473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69 230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69 230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12 февраля 2008 года N 4/45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Распределение сумм целевых трансфертов на развитие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республиканского бюджета областному бюджету, бюджетам районов и       городов на 2008 год на реализацию инвестиционных проектов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     (тыс.тенге)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333"/>
        <w:gridCol w:w="1473"/>
        <w:gridCol w:w="1513"/>
        <w:gridCol w:w="1273"/>
        <w:gridCol w:w="1753"/>
        <w:gridCol w:w="1753"/>
        <w:gridCol w:w="1193"/>
        <w:gridCol w:w="1113"/>
      </w:tblGrid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расходов, в том числе: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и реконструкцию объектов образования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и реконструкцию объектов здравоохранения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и реконструкцию объектов социального обеспечения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системы водоснабжения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и реконструкцию объектов охраны окружающей среды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транспортной инфраструктуры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8 747 055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3 914 268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2 535 791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1 134 435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473 561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150 000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539 000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52 824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52 824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1 425 378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1 094 641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330 737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Жанаозен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1 088 260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1 088 260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5 990 593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1 631 367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2 535 791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1 134 435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539 000 </w:t>
            </w:r>
          </w:p>
        </w:tc>
      </w:tr>
    </w:tbl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ПРИЛОЖЕНИЕ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12 февраля 2008 года N 4/45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Распределение сумм целевых трансфертов на развитие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областного бюджета бюджетам районов и городов на 2008 год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    (тыс.тенге)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073"/>
        <w:gridCol w:w="1673"/>
        <w:gridCol w:w="2293"/>
        <w:gridCol w:w="2013"/>
        <w:gridCol w:w="2193"/>
      </w:tblGrid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расходов, в том числе: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объектов объектов образования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системы коммунального хозяйства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благоустройства городов и населенных пунктов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184 500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48 000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133 000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20 400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20 400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24 400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47 400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68 400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20 400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ПРИЛОЖЕНИЕ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12 февраля 2008 года N 4/45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Распределение сумм целевых текущих трансфертов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областного бюджета бюджетам районов и городов на 2008 год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  (тыс. тенге)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193"/>
        <w:gridCol w:w="1793"/>
        <w:gridCol w:w="2113"/>
        <w:gridCol w:w="2053"/>
        <w:gridCol w:w="2153"/>
      </w:tblGrid>
      <w:tr>
        <w:trPr>
          <w:trHeight w:val="15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дворы"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отстрелу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волков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385 000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320 000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60 000 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320 000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