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0c84" w14:textId="4660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2008 года N 10/116. Зарегистрировано в Департаменте юстиции Мангистауской области от 12 декабря 2008 года N 2034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2009-2011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доходы - 53 561 748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27 187 811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3 874 571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22 498 008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- 54 345 266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235 571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665 571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685 521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685 521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1 704 610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1 704 610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1 754 610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10.04.09 </w:t>
      </w:r>
      <w:r>
        <w:rPr>
          <w:rFonts w:ascii="Times New Roman"/>
          <w:b w:val="false"/>
          <w:i w:val="false"/>
          <w:color w:val="000000"/>
          <w:sz w:val="28"/>
        </w:rPr>
        <w:t>N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;от 06.05.09 </w:t>
      </w:r>
      <w:r>
        <w:rPr>
          <w:rFonts w:ascii="Times New Roman"/>
          <w:b w:val="false"/>
          <w:i w:val="false"/>
          <w:color w:val="000000"/>
          <w:sz w:val="28"/>
        </w:rPr>
        <w:t>N 14/178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19.06.09 </w:t>
      </w:r>
      <w:r>
        <w:rPr>
          <w:rFonts w:ascii="Times New Roman"/>
          <w:b w:val="false"/>
          <w:i w:val="false"/>
          <w:color w:val="000000"/>
          <w:sz w:val="28"/>
        </w:rPr>
        <w:t>N 15/185</w:t>
      </w:r>
      <w:r>
        <w:rPr>
          <w:rFonts w:ascii="Times New Roman"/>
          <w:b w:val="false"/>
          <w:i w:val="false"/>
          <w:color w:val="ff0000"/>
          <w:sz w:val="28"/>
        </w:rPr>
        <w:t xml:space="preserve">;от 17.07.09 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04.09.2009 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14.10.2009 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2009 год нормативы распределения доходов в бюджеты городов и районов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32,1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- 4,1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- 23,0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47,1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- 52,4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- 22,4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- 67,3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подоходный налог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73,8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- 15,7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42,7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- 59,0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- 7,9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- 79,8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10.04.09 </w:t>
      </w:r>
      <w:r>
        <w:rPr>
          <w:rFonts w:ascii="Times New Roman"/>
          <w:b w:val="false"/>
          <w:i w:val="false"/>
          <w:color w:val="000000"/>
          <w:sz w:val="28"/>
        </w:rPr>
        <w:t>N 13/159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19.06.09 </w:t>
      </w:r>
      <w:r>
        <w:rPr>
          <w:rFonts w:ascii="Times New Roman"/>
          <w:b w:val="false"/>
          <w:i w:val="false"/>
          <w:color w:val="000000"/>
          <w:sz w:val="28"/>
        </w:rPr>
        <w:t>N 15/185</w:t>
      </w:r>
      <w:r>
        <w:rPr>
          <w:rFonts w:ascii="Times New Roman"/>
          <w:b w:val="false"/>
          <w:i w:val="false"/>
          <w:color w:val="ff0000"/>
          <w:sz w:val="28"/>
        </w:rPr>
        <w:t xml:space="preserve">;от 17.07.09 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04.09.2009 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14.10.2009 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2009 год объемы субвенций, передаваемых из областного бюджета в бюджеты районов и городов, в сумме 700 459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331 365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59 298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309 796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Мангистауского областного маслихата от 19.06.09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15/185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01.01.2009)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2009 год объемы бюджетных изъятий из нижестоящих бюджетов в областной бюджет в сумме 1 411 960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 – 596 343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 – 2 199 812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Мангистауского областного маслихата от 19.06.09 </w:t>
      </w:r>
      <w:r>
        <w:rPr>
          <w:rFonts w:ascii="Times New Roman"/>
          <w:b w:val="false"/>
          <w:i w:val="false"/>
          <w:color w:val="000000"/>
          <w:sz w:val="28"/>
        </w:rPr>
        <w:t>N 15/185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17.07.09 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14.10.2009 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бюджетные изъятия, подлежащие перечислению в республиканский бюджет, осуществляются из областного бюджета в сумме 5 342 114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Принять к сведению, что в областном бюджете на 2009 год учтены целевые текущие трансферты в республиканский бюджет в связи с передачей функций государственных органов из нижестоящего уровня государственного управления в вышестоящий в сумме 320 640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12/144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бюджетам районов из областного бюджета на 2009 год предусмотрены целевые текущие трансферты в сумме 627 116 тысяча тенге на компенсацию потерь местного бюджета в связи с изменением порядка уплаты налога на имущество юридических лиц и индивидуальных предпринимателей, в том числе.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ff0000"/>
          <w:sz w:val="28"/>
        </w:rPr>
        <w:t xml:space="preserve"> 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10.04.09 </w:t>
      </w:r>
      <w:r>
        <w:rPr>
          <w:rFonts w:ascii="Times New Roman"/>
          <w:b w:val="false"/>
          <w:i w:val="false"/>
          <w:color w:val="000000"/>
          <w:sz w:val="28"/>
        </w:rPr>
        <w:t>N 13/159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06.05.09 </w:t>
      </w:r>
      <w:r>
        <w:rPr>
          <w:rFonts w:ascii="Times New Roman"/>
          <w:b w:val="false"/>
          <w:i w:val="false"/>
          <w:color w:val="000000"/>
          <w:sz w:val="28"/>
        </w:rPr>
        <w:t>N 14/178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19.06.09 </w:t>
      </w:r>
      <w:r>
        <w:rPr>
          <w:rFonts w:ascii="Times New Roman"/>
          <w:b w:val="false"/>
          <w:i w:val="false"/>
          <w:color w:val="000000"/>
          <w:sz w:val="28"/>
        </w:rPr>
        <w:t>N 15/185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14.10.2009 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бюджетам районов и городов из областного бюджета на 2009 год предусмотрены целевые текущие трансферты в сумме 184 970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организаций образования районов и городов – 122 918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– 12 052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районного значения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в разрезе бюджетов районов и городов осуществляется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12/144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бюджетам районов и городов из областного бюджета на 2009 год предусмотрены целевые трансферты на развитие в сумме 1 736 172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 области – 214 977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– 271 195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в разрезе бюджетов районов и городов осуществляется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04.09.2009 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распределение объема целевых текущих трансфертов из республиканского бюджета на 2009 год на реализацию Государственной программы развития образования в Республике Казахстан на 2005-2010 годы и Государственной программы развития технического и профессионального образования в Республике Казахстан на 2008-2012 годы в сумме 920 125 тысяч тенге в разрезе бюджетов областного, районов и городов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12/144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Учесть, что в областном бюджете на 2009 год предусмотрены целевые текущие трансферты из республиканского бюджета на реализацию Государственной программы реформирования и развития здравоохранения Республики Казахстан на 2005-2010 годы и на закуп лекарственных средств, вакцин и других иммунобиологических препаратов в сумме 1 562 770 тысячи тенге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8-2 в соответствии с решением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  изменения решением Мангистауского областного маслихата от 06.05.09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8-3. Учесть, распределение объема целевых текущих трансфертов из республиканского бюджета на 2009 год на реализацию мероприятий в сфере социального обеспечения в сумме «362 179 тысячи тенге в разрезе бюджетов областного, районов и городов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8-3 в соответствии с решением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решением Мангистауского областного маслихата от 06.05.09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8-4. Учесть, распределение объема целевых текущих трансфертов на развитие из республиканского бюджета на 2009 год на поддержку сельского хозяйства и социальную поддержку специалистов социальной сферы сельских населенных пунктов в сумме 203 635 тысяч тенге в разрезе бюджетов областного, районов и городов согласно 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8-4 в соответствии с решением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12/144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8-5. Учесть, что в областном бюджете на 2009 год предусмотрены целевые текущие трансферты из республиканского бюджета на реализацию отдельных мероприятий в сумме 514 334 тысячи тенге согласно приложению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8-5 в соответствии с решением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12/144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8-6. Учесть распределение объема целевых трансфертов на развитие и бюджетных кредитов из республиканского бюджета на 2009 год на реализацию Государственной программы жилищного строительства на 2008-2010 годы в сумме 3 166 000 тысяч тенге в разрезе бюджетов областного, районов и городов согласно приложению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8-6 в соответствии с решением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  изменения решением Мангистауского областного маслихата от 06.05.09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8-7. Учесть, распределение объема целевых трансфертов на развитие из республиканского бюджета на 2009 год на реализацию инвестиционных проектов в сумме 9 524 372 тысяч тенге в разрезе бюджетов областного, районов и городов согласно приложению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8-7 в соответствии с решением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10.04.09 </w:t>
      </w:r>
      <w:r>
        <w:rPr>
          <w:rFonts w:ascii="Times New Roman"/>
          <w:b w:val="false"/>
          <w:i w:val="false"/>
          <w:color w:val="000000"/>
          <w:sz w:val="28"/>
        </w:rPr>
        <w:t>N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14/178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8-8. Учесть, что в областном бюджете на 2009 год предусмотрено погашение займа в сумме 178 377 тысяч тенге, ранее выделенного на строительство жилья, по нулевой ставке вознаграждения (интереса) в бюджет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 счет возвратных средств на кредитование бюджетов городов для завершения строительства жилья по нулевой ставке вознаграждения (интереса) в рамках реализации Государственной программы развития жилищного строительства в Республике Казахстан на 2008-2010 годы в бюджет города Жанаозен направить 165 571 тысячу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8-9. Учесть распределение объема целевых текущих трансфертов и трансфертов на развитие из республиканского бюджета на 2009 год в сумме 4 115 311 тысяч тенге для финансирования мероприятий в рамках реализации стратегии региональной занятости и переподготовки кадров в разрезе бюджетов областного, районов и городов согласно приложению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8-9 с изменением, внесенным решением Мангистауского областного маслихата от 17.07.09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16/207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8-10. Учесть распределение объема целевых текущих трансфертов из республиканского бюджета на 2009 год в сумме 983 193 тысячи тенге на расширение программы социальных рабочих мест и молодежной практики и на подготовку и переподготовку кадров в разрезе бюджетов областного, районов и городов согласно приложению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8-8 в соответствии с решением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Мангистауского областного маслихата от 10.04.09 </w:t>
      </w:r>
      <w:r>
        <w:rPr>
          <w:rFonts w:ascii="Times New Roman"/>
          <w:b w:val="false"/>
          <w:i w:val="false"/>
          <w:color w:val="000000"/>
          <w:sz w:val="28"/>
        </w:rPr>
        <w:t>N 13/159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дополнено решением Мангистауского областного маслихата от 06.05.09 </w:t>
      </w:r>
      <w:r>
        <w:rPr>
          <w:rFonts w:ascii="Times New Roman"/>
          <w:b w:val="false"/>
          <w:i w:val="false"/>
          <w:color w:val="000000"/>
          <w:sz w:val="28"/>
        </w:rPr>
        <w:t>N 14/178</w:t>
      </w:r>
      <w:r>
        <w:rPr>
          <w:rFonts w:ascii="Times New Roman"/>
          <w:b w:val="false"/>
          <w:i w:val="false"/>
          <w:color w:val="ff0000"/>
          <w:sz w:val="28"/>
        </w:rPr>
        <w:t xml:space="preserve">; пункт 8 с изменениями, внесенными решениями Мангистауского областного маслихата от 19.06.09 </w:t>
      </w:r>
      <w:r>
        <w:rPr>
          <w:rFonts w:ascii="Times New Roman"/>
          <w:b w:val="false"/>
          <w:i w:val="false"/>
          <w:color w:val="000000"/>
          <w:sz w:val="28"/>
        </w:rPr>
        <w:t>N 15/185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17.07.09 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9.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 льготный проезд гражданам, проживающим в Мангистауской области и направляемым на консультацию, обследование и лечение в республиканские лечебно – профилактические центры согласно Правилам, утвержденным постановлением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бесплатное обеспечение лекарственными препаратами при амбулаторном лечении взрослых, больных гемофилией, а также больных артериальной гипертензией и ишемической болезнью сердца;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или льготный проезд больным туберкулезом, направляемым на поддерживающее лечение в областной противотуберкулезный санаторий "Тущибек" и республиканские противотуберкулезные санатории согласно Правилам, утвержденным постановлением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городов,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транспортных расходов, связанных с разъездным характером деятельности в общественном транспорте, медицинским работникам здравоохранения, согласно Правилам, утвержденным постановлением акимата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повышенные оклады (тарифные ставки) на 25%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области в сумме 372 808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Мангистауского областного маслихата от 30.01.2009 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10.04.09 </w:t>
      </w:r>
      <w:r>
        <w:rPr>
          <w:rFonts w:ascii="Times New Roman"/>
          <w:b w:val="false"/>
          <w:i w:val="false"/>
          <w:color w:val="000000"/>
          <w:sz w:val="28"/>
        </w:rPr>
        <w:t>N 13/159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06.05.09 </w:t>
      </w:r>
      <w:r>
        <w:rPr>
          <w:rFonts w:ascii="Times New Roman"/>
          <w:b w:val="false"/>
          <w:i w:val="false"/>
          <w:color w:val="000000"/>
          <w:sz w:val="28"/>
        </w:rPr>
        <w:t>N 14/178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19.06.09 </w:t>
      </w:r>
      <w:r>
        <w:rPr>
          <w:rFonts w:ascii="Times New Roman"/>
          <w:b w:val="false"/>
          <w:i w:val="false"/>
          <w:color w:val="000000"/>
          <w:sz w:val="28"/>
        </w:rPr>
        <w:t>N 15/185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17.07.09 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04.09.2009 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14.10.2009 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развития областного бюджета, направленных на реализацию бюджетных инвестиционных проектов (программ) согласно приложению 2.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на 2009 год, не подлежащих секвестру в процессе исполнения областного бюджета,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бюджетов районов и городов на 2009 год не подлежат секвестру бюджетные программы согласно приложению 4.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2009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 Секретарьобластного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Ж. Суинов               Б. Чельпеков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19/221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Приложения 1 в редакции решения Мангистауского областного маслихата от 14.10.2009 </w:t>
      </w:r>
      <w:r>
        <w:rPr>
          <w:rFonts w:ascii="Times New Roman"/>
          <w:b w:val="false"/>
          <w:i w:val="false"/>
          <w:color w:val="ff0000"/>
          <w:sz w:val="28"/>
        </w:rPr>
        <w:t>№ 19/221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473"/>
        <w:gridCol w:w="288"/>
        <w:gridCol w:w="933"/>
        <w:gridCol w:w="853"/>
        <w:gridCol w:w="473"/>
        <w:gridCol w:w="6513"/>
        <w:gridCol w:w="3333"/>
      </w:tblGrid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Спк.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53 561 748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27 187 811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11 004 828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11 004 828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10 057 290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10 057 290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6 125 693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6 125 614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3 874 571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3 827 717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3 827 717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22 498 008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1 416 185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1 416 185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21 081 823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21 081 823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Ппр.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54 345 266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761 610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48 515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2 303 927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2 208 955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2 086 472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7 873 711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5 010 175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214 665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208 503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194 177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530 468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1 261 666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94 228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2 255 419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1 822 420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12 074 645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10 361 277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900 054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3 996 846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СПИДом в Республике Казахстан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1 705 347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2 030 914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270 719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1 713 368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1 713 368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840 535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417 994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1 485 441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1 485 441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9 601 202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3 442 195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1 294 000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1 943 195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6 159 007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5 205 323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201 951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722 359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1 792 651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691 439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физической культуры и спорта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637 798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249 676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133 787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3 243 805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452 417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3 290 025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281 767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1 160 694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1 604 935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471 970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1 132 965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архитектуры и градостроительства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2 585 668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1 022 753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763 736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587 947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372 808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6 991 860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6 991 860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«НУХ «КазАгро» для финансирования малого и среднего бизнеса и микрокредитования сельского населения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Пдк.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Спк.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Ппр.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685 521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-1 704 610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1 704 610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2009 года № 16/207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Приложения 2 в редакции решения Мангистауского областного маслихата от 17.07.09 </w:t>
      </w:r>
      <w:r>
        <w:rPr>
          <w:rFonts w:ascii="Times New Roman"/>
          <w:b w:val="false"/>
          <w:i w:val="false"/>
          <w:color w:val="ff0000"/>
          <w:sz w:val="28"/>
        </w:rPr>
        <w:t>№ 16/207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РАЗВИТИЯ НА 2009 ГОД, НАПРАВЛЕННЫХ НА РЕАЛИЗАЦИЮ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1"/>
        <w:gridCol w:w="878"/>
        <w:gridCol w:w="10371"/>
      </w:tblGrid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0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«НУХ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2008 года N 10/116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25"/>
        <w:gridCol w:w="704"/>
        <w:gridCol w:w="10234"/>
      </w:tblGrid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СПИДом в Республике Казахстан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9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2008 года N 10/116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БЮДЖЕТОВ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684"/>
        <w:gridCol w:w="685"/>
        <w:gridCol w:w="10357"/>
      </w:tblGrid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 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12/144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Приложения 5 в редакции решения Мангистауского областного маслихата от 30.01.2009 </w:t>
      </w:r>
      <w:r>
        <w:rPr>
          <w:rFonts w:ascii="Times New Roman"/>
          <w:b w:val="false"/>
          <w:i w:val="false"/>
          <w:color w:val="ff0000"/>
          <w:sz w:val="28"/>
        </w:rPr>
        <w:t>N 12/144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областного бюджета бюджетам районов и городов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2135"/>
        <w:gridCol w:w="1553"/>
        <w:gridCol w:w="2302"/>
        <w:gridCol w:w="2261"/>
        <w:gridCol w:w="2574"/>
      </w:tblGrid>
      <w:tr>
        <w:trPr>
          <w:trHeight w:val="297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</w:t>
            </w:r>
          </w:p>
        </w:tc>
      </w:tr>
      <w:tr>
        <w:trPr>
          <w:trHeight w:val="27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184 970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122 918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19/221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Мангистауского областного маслихата от 14.10.2009 </w:t>
      </w:r>
      <w:r>
        <w:rPr>
          <w:rFonts w:ascii="Times New Roman"/>
          <w:b w:val="false"/>
          <w:i w:val="false"/>
          <w:color w:val="ff0000"/>
          <w:sz w:val="28"/>
        </w:rPr>
        <w:t>№ 19/221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областного бюджета бюджетам районов и городов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434"/>
        <w:gridCol w:w="1586"/>
        <w:gridCol w:w="2436"/>
        <w:gridCol w:w="4562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расходов, в том числе: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развитие объектов образования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1 486 172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1 214 977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271 195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225 195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19/221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6 в редакции решения Мангистауского областного маслихата от 14.10.2009 </w:t>
      </w:r>
      <w:r>
        <w:rPr>
          <w:rFonts w:ascii="Times New Roman"/>
          <w:b w:val="false"/>
          <w:i w:val="false"/>
          <w:color w:val="ff0000"/>
          <w:sz w:val="28"/>
        </w:rPr>
        <w:t>№ 19/221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в сфере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729"/>
        <w:gridCol w:w="930"/>
        <w:gridCol w:w="1333"/>
        <w:gridCol w:w="750"/>
        <w:gridCol w:w="1150"/>
        <w:gridCol w:w="1343"/>
        <w:gridCol w:w="917"/>
        <w:gridCol w:w="2059"/>
        <w:gridCol w:w="1753"/>
      </w:tblGrid>
      <w:tr>
        <w:trPr>
          <w:trHeight w:val="87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2005-2010 годы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зарубежных преподавателей английского языка для профессиональных лицеев в рамках реализации Государственной программы развития технического и профессионального образования в Республике Казахстан на 2008-2012 годы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объектов образования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обучения в государственной системе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области, 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920 125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518 416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323 593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138 525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102 422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82 646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68 756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82 926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138 389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68 756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19/221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Приложения 8 в редакции решения Мангистауского областного маслихата от 14.10.2009 </w:t>
      </w:r>
      <w:r>
        <w:rPr>
          <w:rFonts w:ascii="Times New Roman"/>
          <w:b w:val="false"/>
          <w:i w:val="false"/>
          <w:color w:val="ff0000"/>
          <w:sz w:val="28"/>
        </w:rPr>
        <w:t>№ 19/221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 на 2009 год в сфере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320"/>
        <w:gridCol w:w="1127"/>
        <w:gridCol w:w="756"/>
        <w:gridCol w:w="1323"/>
        <w:gridCol w:w="1324"/>
        <w:gridCol w:w="1535"/>
        <w:gridCol w:w="742"/>
        <w:gridCol w:w="1321"/>
        <w:gridCol w:w="733"/>
        <w:gridCol w:w="733"/>
        <w:gridCol w:w="1172"/>
      </w:tblGrid>
      <w:tr>
        <w:trPr>
          <w:trHeight w:val="975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реформирования и развития здравоохранения Республики Казахстан на 2005-2010 годы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объектов здравоохранения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 - техническое оснащение медицинских организаций здравоохранения на местном уровне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и других медицинских иммунобиоло-гических препаратов для проведения иммунопрофи-лактики населения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противотубер-кулезных препаратов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противодиа-бетических препаратов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химиопре-паратов онкологичес-ким больным</w:t>
            </w:r>
          </w:p>
        </w:tc>
      </w:tr>
      <w:tr>
        <w:trPr>
          <w:trHeight w:val="27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области, в том числе: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1 495 669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63 836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1 093 356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759 416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333 940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331 142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95 059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74 395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123 221</w:t>
            </w:r>
          </w:p>
        </w:tc>
      </w:tr>
      <w:tr>
        <w:trPr>
          <w:trHeight w:val="46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1 495 669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1 093 356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759 416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331 142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N 14/178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Приложения 9 в редакции решения Мангистауского областного маслихата от 06.05.09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14/178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на реализацию мероприятий в сфере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2086"/>
        <w:gridCol w:w="1410"/>
        <w:gridCol w:w="1541"/>
        <w:gridCol w:w="1323"/>
        <w:gridCol w:w="1326"/>
        <w:gridCol w:w="1746"/>
        <w:gridCol w:w="1746"/>
        <w:gridCol w:w="2132"/>
      </w:tblGrid>
      <w:tr>
        <w:trPr>
          <w:trHeight w:val="114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социального обеспечения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социальных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в том числе: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362 179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132 383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124 618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69 006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53 316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15 690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291 173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124 618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34 172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19/221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Приложения 10 в редакции решения Мангистауского областного маслихата от 14.10.2009 </w:t>
      </w:r>
      <w:r>
        <w:rPr>
          <w:rFonts w:ascii="Times New Roman"/>
          <w:b w:val="false"/>
          <w:i w:val="false"/>
          <w:color w:val="ff0000"/>
          <w:sz w:val="28"/>
        </w:rPr>
        <w:t>№ 19/221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на поддержку сельского хозяйства и социальную поддержку специалистов социальной сферы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889"/>
        <w:gridCol w:w="2099"/>
        <w:gridCol w:w="1910"/>
        <w:gridCol w:w="1699"/>
        <w:gridCol w:w="1679"/>
        <w:gridCol w:w="1154"/>
        <w:gridCol w:w="1321"/>
        <w:gridCol w:w="1279"/>
      </w:tblGrid>
      <w:tr>
        <w:trPr>
          <w:trHeight w:val="3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повышения урожайности и качества производимых сельскохозяйственных культур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200 640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109 694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24 684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12/144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1985"/>
        <w:gridCol w:w="1364"/>
        <w:gridCol w:w="2585"/>
        <w:gridCol w:w="2693"/>
        <w:gridCol w:w="3529"/>
      </w:tblGrid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денежного довольствия сотрудников наружной службы строевых подразделений дорожной полиции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передаваемых функций в области охраны окружающей среды в рамках разграничения полномочий между уровнями государственного управления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 и районного значения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514 334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152 784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360 110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514 334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360 110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№ 18/215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Приложения 12 в редакции решения Мангистауского областного маслихата от 04.09.2009 </w:t>
      </w:r>
      <w:r>
        <w:rPr>
          <w:rFonts w:ascii="Times New Roman"/>
          <w:b w:val="false"/>
          <w:i w:val="false"/>
          <w:color w:val="ff0000"/>
          <w:sz w:val="28"/>
        </w:rPr>
        <w:t>№ 18/215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 бюджетных кредитов из республиканского бюджета бюджетам районов и городов на 2009 год на реализацию Государственной программы жилищного строительства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182"/>
        <w:gridCol w:w="1466"/>
        <w:gridCol w:w="1640"/>
        <w:gridCol w:w="1705"/>
        <w:gridCol w:w="1822"/>
        <w:gridCol w:w="1132"/>
        <w:gridCol w:w="1623"/>
        <w:gridCol w:w="1624"/>
      </w:tblGrid>
      <w:tr>
        <w:trPr>
          <w:trHeight w:val="57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двух 20-кв. жилых домов для работников бюджетных организаций и молодых семей г. Жанаозен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кредитование строительства и приобретения жилья для работников организаций образования и здравоохранения, строительство которых реализуется в рамках проекта «100 школ и 100 больниц»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благоустройство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реконструкцию инженерных сетей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3 166 000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1 672 000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1 186 975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773 200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N 14/178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Приложения 13 в редакции решения Мангистауского областного маслихата от 06.05.09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14/178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республиканского бюджета областному бюджету, бюджетам районов и городов на 2009 год на реализацию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852"/>
        <w:gridCol w:w="1564"/>
        <w:gridCol w:w="1343"/>
        <w:gridCol w:w="1343"/>
        <w:gridCol w:w="1343"/>
        <w:gridCol w:w="1343"/>
        <w:gridCol w:w="1344"/>
        <w:gridCol w:w="1144"/>
        <w:gridCol w:w="1160"/>
        <w:gridCol w:w="1124"/>
      </w:tblGrid>
      <w:tr>
        <w:trPr>
          <w:trHeight w:val="21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социального обеспечения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природо-охранных мероприятий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инфра-структуры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теплоэнерге-тической системы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9 524 372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557 443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1 220 613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1 483 631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1 132 965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273 000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974 303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3 677 417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1 485 010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248 221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784 372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150 643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150 643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255 244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156 704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210 682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210 682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7 381 547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1 220 613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1 483 631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974 303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3 225 000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№ 18/215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14 в соответсвии с решением Мангистауского областного маслихата от 04.09.2009 </w:t>
      </w:r>
      <w:r>
        <w:rPr>
          <w:rFonts w:ascii="Times New Roman"/>
          <w:b w:val="false"/>
          <w:i w:val="false"/>
          <w:color w:val="ff0000"/>
          <w:sz w:val="28"/>
        </w:rPr>
        <w:t>№ 18/215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 трансфертов на развитие из республиканского бюджета областному бюджету, бюджетам районов и городов на 2009 год для финансирования мероприятий в рамках реализации стратегии региональной занятости и переподготовки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1598"/>
        <w:gridCol w:w="1148"/>
        <w:gridCol w:w="989"/>
        <w:gridCol w:w="905"/>
        <w:gridCol w:w="996"/>
        <w:gridCol w:w="890"/>
        <w:gridCol w:w="1353"/>
        <w:gridCol w:w="1353"/>
        <w:gridCol w:w="1353"/>
        <w:gridCol w:w="1108"/>
        <w:gridCol w:w="1489"/>
      </w:tblGrid>
      <w:tr>
        <w:trPr>
          <w:trHeight w:val="26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образования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текущий ремонт объектов здравоохра-нения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социального обеспечения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культуры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значения, улиц городов и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автомобильных дорог районного значения, улицгородов и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4 115 311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1 242 300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185 400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587 947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201 951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722 359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155 992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212 244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325 703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422 359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426 518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308 609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117 909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721 564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171 087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543 100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369 676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№ 18/215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15 в соответствии с решением Мангистауского областного маслихата от 04.09.2009 </w:t>
      </w:r>
      <w:r>
        <w:rPr>
          <w:rFonts w:ascii="Times New Roman"/>
          <w:b w:val="false"/>
          <w:i w:val="false"/>
          <w:color w:val="ff0000"/>
          <w:sz w:val="28"/>
        </w:rPr>
        <w:t>№ 18/215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областному бюджету, бюджетам районов и городов на 2009 год на расширение программы социальных рабочих мест и молодежной практики и на подготовку и переподготовку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391"/>
        <w:gridCol w:w="1541"/>
        <w:gridCol w:w="1192"/>
        <w:gridCol w:w="1742"/>
        <w:gridCol w:w="1742"/>
        <w:gridCol w:w="1301"/>
        <w:gridCol w:w="1326"/>
        <w:gridCol w:w="2137"/>
      </w:tblGrid>
      <w:tr>
        <w:trPr>
          <w:trHeight w:val="27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в том числе: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молодежной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983 193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255 151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200 083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55 068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728 042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721 087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728 042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728 042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