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f71d" w14:textId="167f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Костаная от 3 января 2008 года N 3 "Об организации оплачиваемых общественных работ"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6 мая 2008 года N 1129. Зарегистрировано Управлением юстиции города Костаная Костанайской области 8 мая 2008 года N 9-1-104. Утратило силу постановлением акимата города Костаная Костанайской области от 13 января 2009 года № 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постановлением акимата города Костаная Костанайской области от 13 января 2009 года № 42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увеличением объема работ,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7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20 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Костаная от 3 января 2008 года N 3 "Об организации оплачиваемых общественных работ" (регистрационный номер 9-1-97, газета "Костанай" от 5 февраля 2008 года N 9) следующие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прилагаемый </w:t>
      </w:r>
      <w:r>
        <w:rPr>
          <w:rFonts w:ascii="Times New Roman"/>
          <w:b w:val="false"/>
          <w:i w:val="false"/>
          <w:color w:val="000000"/>
          <w:sz w:val="28"/>
        </w:rPr>
        <w:t>к постановлению перечень предприятий, видов и объемов общественных работ, организуемых для безработных, дополнить строками 16, 17, 18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города Костаная от 11 апреля 2008 года N 904 "О внесении дополнений в постановление акимата города Костаная от 3 января 2008 года N 3 "Об организации оплачиваемых общественных работ" отменить.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города Костаная Жундубаева М.К.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Члены акимата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Костаная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мая 2008 года N 1129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организаций, виды и объемы общественных работ,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организуемых для безработных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113"/>
        <w:gridCol w:w="4973"/>
        <w:gridCol w:w="2393"/>
        <w:gridCol w:w="1593"/>
      </w:tblGrid>
      <w:tr>
        <w:trPr>
          <w:trHeight w:val="79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4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работ и услуг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выполняемых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и услуг в: 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Натуральных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показателях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человеко днях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"Стикс"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Костаная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Регулярная уборка улиц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общего пользования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квадратных метров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ответственностью "АБЗ плюс"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содержание,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периодическая уборка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и тротуаров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ручная уборка прибордюрной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Регулярная, периодическая, ручная  побелка бордюрного камня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Регулярная и периодическая уборка газонов от мусора листвы и веток с погрузкой вавтотранспорт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10728 погонных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2556 погонных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9198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тонны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ответственностью "Жасыл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Ел-К"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содержание улиц: Энергетиков, Абая,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Гашека, Волынова, Ворошилова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Регулярная ручная уборка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улиц, тротуаров,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остановок и урн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Регулярный ручной сбор мусора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Регулярная ручная погрузка мусора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Регулярная ручная очистка и побелка бордюрного камня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720000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 погонных метров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