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084de" w14:textId="82084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Костаная на 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Костаная Костанайской области от 18 декабря 2008 года № 142. Зарегистрировано Управлением юстиции города Костаная Костанайской области 25 декабря 2008 года № 9-1-114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В соответствии с подпунктом 1)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Костанайский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Преамбула с изменениями, внесенными решением маслихата города Костаная Костанайской области от 21.04.2009 </w:t>
      </w:r>
      <w:r>
        <w:rPr>
          <w:rFonts w:ascii="Times New Roman"/>
          <w:b w:val="false"/>
          <w:i w:val="false"/>
          <w:color w:val="00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городской бюджет на 2009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1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15339364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9531224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48351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758000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5001789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15424391,2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-11875 тысяч тенге, в том числе погашение бюджетных кредитов -11875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42828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42828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-115980,2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115980,2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города Костаная Костанайской области от 20.11.2009 </w:t>
      </w:r>
      <w:r>
        <w:rPr>
          <w:rFonts w:ascii="Times New Roman"/>
          <w:b w:val="false"/>
          <w:i w:val="false"/>
          <w:color w:val="000000"/>
          <w:sz w:val="28"/>
        </w:rPr>
        <w:t>№ 251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в 2009 году в бюджет города в полном объеме зачисляются доходы, кроме зачисляемых в доход областного и республиканского бюджетов: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налоговые поступления: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индивидуальный подоходный налог; социальный налог; налоги на имущество; земельный налог; налог на транспортные средства; акцизы, кроме зачисляемых в республиканский бюджет; поступления за использование природных и других ресурсов, кроме зачисляемых в областной бюджет; сборы за ведение предпринимательской и профессиональной деятельности; государственная пошлина, кроме зачисляемой в республиканский бюджет;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неналоговые поступления: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части чистого дохода государственных предприятий; доходы от аренды имущества, находящегося в государственной собственности; вознаграждения (интересы) по кредитам, выданным из бюджета района (города областного значения); 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сектора; прочие неналоговые поступления в городской бюджет;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поступления от продажи основного капитала: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продажа государственного имущества, закрепленного за государственными учреждениями; продажа земли.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Принять к сведению, что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2009-2011 годы" в доход бюджета зачисляется по коду "Социальный налог" классификации доходов единой бюджетной классификации – задолженность по взносам, ранее перечислявшимся в Пенсионный фонд, Государственный центр по выплате пенсий, Фонд обязательного медицинского страхования, Фонд государственного социального страхования, Фонд содействия занятости, а также отчисления пользователей автомобильных дорог, ранее поступавшие в Дорожный фонд.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Установить объем бюджетных изъятий в областной бюджет из бюджета города на 2009 год в сумме 4271669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города Костаная на 2009 год, целевые текущие трансферты и трансферты на развитие из областного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укрепление материально-технической базы государственных учреждений начального, основного среднего и общего среднего образования в сумме 17626 тысяч тенге, в том числе на оснащение учебным оборудованием кабинетов химии в сумме 15273 тысяч тенге, на приобретение компьютерных классов в сумме 2353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укрепление материально - технической базы объектов коммунальной собственности в сумме 50330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оказание социальной помощи молодежи, для частичного возмещения расходов, связанных с получением образования (гранты акима) в сумме 3534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объектов коммунальной собственности в сумме 318700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функционирования автомобильных дорог в сумме 394008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в сумме 20998,2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в сумме 120746,2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коммунального хозяйства в сумме 142161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теплоэнергетической системы в сумме 213914,6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благоустройства городов и населенных пунктов в сумме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транспортной инфраструктуры в сумме 523413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маслихата города Костаная Костанайской области от 20.11.2009 </w:t>
      </w:r>
      <w:r>
        <w:rPr>
          <w:rFonts w:ascii="Times New Roman"/>
          <w:b w:val="false"/>
          <w:i w:val="false"/>
          <w:color w:val="000000"/>
          <w:sz w:val="28"/>
        </w:rPr>
        <w:t>№ 251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5-1. Учесть в бюджете города Костаная на 2009 год, целевые текущие трансферты и трансферты на развитие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вновь вводимых объектов образования 26300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2300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государственных пособий на детей до 18 лет из малообеспеченных семей 14624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физики, химии, биологии в государственных учреждениях основного среднего и общего среднего образования 19995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норм питания в медико-социальных учреждениях 2317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реконструкцию объектов образования 314274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(или) приобретение жилья государственного коммунального жилищного фонда 207413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развитие, обустройство и (или) приобретение инженерно-коммуникационной инфраструктуры 991808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5-1 в соответствии с решением маслихата города Костаная Костанайской области от 15.01.2009 </w:t>
      </w:r>
      <w:r>
        <w:rPr>
          <w:rFonts w:ascii="Times New Roman"/>
          <w:b w:val="false"/>
          <w:i w:val="false"/>
          <w:color w:val="000000"/>
          <w:sz w:val="28"/>
        </w:rPr>
        <w:t>№ 152</w:t>
      </w:r>
      <w:r>
        <w:rPr>
          <w:rFonts w:ascii="Times New Roman"/>
          <w:b w:val="false"/>
          <w:i w:val="false"/>
          <w:color w:val="ff0000"/>
          <w:sz w:val="28"/>
        </w:rPr>
        <w:t xml:space="preserve">; пункт 5-1 в редакции решения маслихата города Костаная Костанайской области от 20.11.2009 </w:t>
      </w:r>
      <w:r>
        <w:rPr>
          <w:rFonts w:ascii="Times New Roman"/>
          <w:b w:val="false"/>
          <w:i w:val="false"/>
          <w:color w:val="000000"/>
          <w:sz w:val="28"/>
        </w:rPr>
        <w:t>№ 251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5-2. Учесть в бюджете города Костаная на 2009 год кредитование на строительство и приобретение жилья за счет республиканского бюджета 436000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5-2 в соответствии с решением  маслихата города Костаная Костанайской области от 15.01.2009 </w:t>
      </w:r>
      <w:r>
        <w:rPr>
          <w:rFonts w:ascii="Times New Roman"/>
          <w:b w:val="false"/>
          <w:i w:val="false"/>
          <w:color w:val="000000"/>
          <w:sz w:val="28"/>
        </w:rPr>
        <w:t>№ 152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5-3. Учесть в бюджете города Костаная на 2009 год, целевые текущие трансферты и трансферты на развитие из республиканского и областного бюджетов,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расширение программы социальных рабочих мест и молодежной практики 116828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капитальный, текущий ремонт объектов образования в рамках реализации стратегии региональной занятости и переподготовки кадров 809294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 182642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инженерно-коммуникационной инфраструктуры в рамках реализации стратегии региональной занятости и переподготовки кадров 222753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реконструкцию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 285310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5-3 в соответствии с решением маслихата города Костаная Костанайской области от 21.04.2009 </w:t>
      </w:r>
      <w:r>
        <w:rPr>
          <w:rFonts w:ascii="Times New Roman"/>
          <w:b w:val="false"/>
          <w:i w:val="false"/>
          <w:color w:val="00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; пункт 5-3 в редакции решения маслихата города Костаная Костанайской области от 20.11.2009 </w:t>
      </w:r>
      <w:r>
        <w:rPr>
          <w:rFonts w:ascii="Times New Roman"/>
          <w:b w:val="false"/>
          <w:i w:val="false"/>
          <w:color w:val="000000"/>
          <w:sz w:val="28"/>
        </w:rPr>
        <w:t>№ 251</w:t>
      </w:r>
      <w:r>
        <w:rPr>
          <w:rFonts w:ascii="Times New Roman"/>
          <w:b w:val="false"/>
          <w:i w:val="false"/>
          <w:color w:val="ff0000"/>
          <w:sz w:val="28"/>
        </w:rPr>
        <w:t xml:space="preserve">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резерв местного исполнительного органа на 2009 год в сумме 33673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перечень бюджетных программ развития городского бюджета на 2009 год с разделением на бюджетные программы, направленные на реализацию бюджетных инвестиционных проектов (программ) и на формирование или увеличение уставного капитала юридических лиц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Утвердить перечень бюджетных программ, не подлежащих секвестру в процессе исполнения местного бюджета на 2009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Настоящее решение вводится в действие с 1 января 2009 года.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сессии, депутат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по избирательному округу № 8               Н. Шонов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городского Маслихата             С. Тукенов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СОГЛАСОВАНО: 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декабря 2008 года № 142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Костаная на 2009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маслихата города Костаная Костанайской области от 20.11.2009 </w:t>
      </w:r>
      <w:r>
        <w:rPr>
          <w:rFonts w:ascii="Times New Roman"/>
          <w:b w:val="false"/>
          <w:i w:val="false"/>
          <w:color w:val="ff0000"/>
          <w:sz w:val="28"/>
        </w:rPr>
        <w:t>№ 251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573"/>
        <w:gridCol w:w="553"/>
        <w:gridCol w:w="8413"/>
        <w:gridCol w:w="181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        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15339364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9531224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4052851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4052851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4011455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Социальный налог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4011455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1030886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Hалоги на имущество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515134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Земельный налог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143089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372663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245663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Акцизы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69950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135723</w:t>
            </w:r>
          </w:p>
        </w:tc>
      </w:tr>
      <w:tr>
        <w:trPr>
          <w:trHeight w:val="7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190369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190369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48351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22154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5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Вознаграждения (интересы) по кредитам, выданным из государственного бюджета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10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15371</w:t>
            </w:r>
          </w:p>
        </w:tc>
      </w:tr>
      <w:tr>
        <w:trPr>
          <w:trHeight w:val="12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15371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10826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10826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758000</w:t>
            </w:r>
          </w:p>
        </w:tc>
      </w:tr>
      <w:tr>
        <w:trPr>
          <w:trHeight w:val="5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554000</w:t>
            </w:r>
          </w:p>
        </w:tc>
      </w:tr>
      <w:tr>
        <w:trPr>
          <w:trHeight w:val="5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554000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204000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земли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204000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5001789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5001789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5001789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593"/>
        <w:gridCol w:w="593"/>
        <w:gridCol w:w="593"/>
        <w:gridCol w:w="273"/>
        <w:gridCol w:w="7413"/>
        <w:gridCol w:w="1853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15424391,2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146236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96174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11424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11424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84750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акима района ( 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84750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39098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39098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17476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20607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10964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10964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10964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8349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8349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8349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8349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21468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21468</w:t>
            </w:r>
          </w:p>
        </w:tc>
      </w:tr>
      <w:tr>
        <w:trPr>
          <w:trHeight w:val="8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21468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21468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4175887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639677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639677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639677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2323373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2323373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2164118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159255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1212837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857363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15734</w:t>
            </w:r>
          </w:p>
        </w:tc>
      </w:tr>
      <w:tr>
        <w:trPr>
          <w:trHeight w:val="7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29254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школьных олимпиад и внешкольных мероприятий и конкурсов районного (городского) масштаба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Капитальный и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809294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355474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355474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606321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559467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559467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Программа занятости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162338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32605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Жилищная помощь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158608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69866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адаптация лиц, не имеющих определенного места жительства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38298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27083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24595</w:t>
            </w:r>
          </w:p>
        </w:tc>
      </w:tr>
      <w:tr>
        <w:trPr>
          <w:trHeight w:val="12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нуждающихся инвалидов обязательными гигиеническими средствами и представление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44665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46854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46854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45954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3721286,4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1942293,7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44851,6</w:t>
            </w:r>
          </w:p>
        </w:tc>
      </w:tr>
      <w:tr>
        <w:trPr>
          <w:trHeight w:val="7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9659,6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35156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1897442,1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207413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Развитие, обустройство и (или) приобретение инженерно - коммуникационной инфраструктуры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991808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приобретение жилья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698221,1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815690,4</w:t>
            </w:r>
          </w:p>
        </w:tc>
      </w:tr>
      <w:tr>
        <w:trPr>
          <w:trHeight w:val="7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384920,4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87624,2</w:t>
            </w:r>
          </w:p>
        </w:tc>
      </w:tr>
      <w:tr>
        <w:trPr>
          <w:trHeight w:val="8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32395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43713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38546,2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182642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430770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125817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82200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222753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963302,3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962802,3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123090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40505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1696,3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797511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240557,1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76704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и развития языков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76704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76704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62557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62557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55163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4794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78797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50514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48261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28283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28283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22499,1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и развития языков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7341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7341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8980,1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5499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3481,1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6178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6178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213914,6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213914,6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213914,6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213914,6</w:t>
            </w:r>
          </w:p>
        </w:tc>
      </w:tr>
      <w:tr>
        <w:trPr>
          <w:trHeight w:val="8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19014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6198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6198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6198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12816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12816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38344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38344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16881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16881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архитектуры и градостроительства района (города областного значения)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21463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21463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1891708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1606398</w:t>
            </w:r>
          </w:p>
        </w:tc>
      </w:tr>
      <w:tr>
        <w:trPr>
          <w:trHeight w:val="8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1606398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523413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1082985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285310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285310</w:t>
            </w:r>
          </w:p>
        </w:tc>
      </w:tr>
      <w:tr>
        <w:trPr>
          <w:trHeight w:val="9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285310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69218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8051,1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8051,1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7056,1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61166,9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33939,9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33939,9</w:t>
            </w:r>
          </w:p>
        </w:tc>
      </w:tr>
      <w:tr>
        <w:trPr>
          <w:trHeight w:val="8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27227</w:t>
            </w:r>
          </w:p>
        </w:tc>
      </w:tr>
      <w:tr>
        <w:trPr>
          <w:trHeight w:val="8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27227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4272088,1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4272088,1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4272088,1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419,1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Бюджетные изъятия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4271669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-11875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-11875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-11875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-11875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до 2005 года юридическим лицам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-11875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42828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42828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42828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42828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42828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42828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(-) Профицит (+)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-115980,2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бюджета (использование профицита)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115980,2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декабря 2008 года № 142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</w:t>
      </w:r>
      <w:r>
        <w:br/>
      </w:r>
      <w:r>
        <w:rPr>
          <w:rFonts w:ascii="Times New Roman"/>
          <w:b/>
          <w:i w:val="false"/>
          <w:color w:val="000000"/>
        </w:rPr>
        <w:t xml:space="preserve">
развития городского бюджета на 2009 год с разделением на бюджетные программы, направленные на реализацию бюджетных инвестиционных проектов (программ) и на формирование или увеличение уставного капитала юридических лиц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в редакции решения маслихата города Костаная Костанайской области от 31.07.2009 </w:t>
      </w:r>
      <w:r>
        <w:rPr>
          <w:rFonts w:ascii="Times New Roman"/>
          <w:b w:val="false"/>
          <w:i w:val="false"/>
          <w:color w:val="ff0000"/>
          <w:sz w:val="28"/>
        </w:rPr>
        <w:t>№ 224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633"/>
        <w:gridCol w:w="773"/>
        <w:gridCol w:w="673"/>
        <w:gridCol w:w="1027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бюджетной программы 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 Наименование 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ИНВЕСТИЦИОННЫЕ ПРОЕКТЫ 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Образование 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услуги в области образования 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Жилищно-коммунальное хозяйство 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Жилищное хозяйство 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Строительство и (или) приобретение жилья государственного коммунального жилищного фонда 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Развитие, обустройство и (или) приобретение инженерно - коммуникационной инфраструктуры 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Строительство и приобретение жилья 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Коммунальное хозяйство 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коммунального хозяйства 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системы водоснабжения 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коммунального хозяйства 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системы водоснабжения 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инженерно-коммуникационной инфраструктуры в рамках реализации стратегии региональной занятости и переподготовки кадров 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Топливно-энергетический комплекс и недропользование 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услуги в области топливно-энергетического комплекса и недропользования 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теплоэнергетической системы 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Транспорт и коммуникации 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Автомобильный транспорт 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транспортной инфраструктуры 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ИНВЕСТИЦИИ НА ФОРМИРОВАНИЕ ИЛИ УВЕЛИЧЕНИЕ УСТАВНОГО КАПИТАЛА ЮРИДИЧЕСКИХ ЛИЦ 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</w:p>
        </w:tc>
      </w:tr>
    </w:tbl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декабря 2008 года № 142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бюджетных программ, не подлежащих секвестру </w:t>
      </w:r>
      <w:r>
        <w:br/>
      </w:r>
      <w:r>
        <w:rPr>
          <w:rFonts w:ascii="Times New Roman"/>
          <w:b/>
          <w:i w:val="false"/>
          <w:color w:val="000000"/>
        </w:rPr>
        <w:t xml:space="preserve">
в процессе исполнения местного бюджета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2009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613"/>
        <w:gridCol w:w="773"/>
        <w:gridCol w:w="773"/>
        <w:gridCol w:w="943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бюджетной программы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Образование 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Начальное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основное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среднее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общее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среднее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образование 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образования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района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областного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значения)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Общеобразовательное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обучение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