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3e885" w14:textId="d33e8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очередном призыве граждан на срочную воинскую службу в апреле-июне и октябре-декабре 2008 года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города Павлодара Павлодарской области от 2 апреля 2008 года № 71/4. Зарегистрировано Департаментом юстиции города Павлодара Павлодарской области 14 апреля 2008 года за № 3110. Утратило силу в связи с истечением срока действия (письмо Департамента юстиции Павлодарской области от 18 марта 2009 года N 4-06/1966).</w:t>
      </w:r>
    </w:p>
    <w:p>
      <w:pPr>
        <w:spacing w:after="0"/>
        <w:ind w:left="0"/>
        <w:jc w:val="both"/>
      </w:pPr>
      <w:bookmarkStart w:name="z12" w:id="0"/>
      <w:r>
        <w:rPr>
          <w:rFonts w:ascii="Times New Roman"/>
          <w:b w:val="false"/>
          <w:i w:val="false"/>
          <w:color w:val="ff0000"/>
          <w:sz w:val="28"/>
        </w:rPr>
        <w:t xml:space="preserve">
Сноска. Утратило силу в связи с истечением срока действия (письмо Департамента юстиции Павлодарской области от 18 марта 2009 года N 4-06/1966). </w:t>
      </w:r>
    </w:p>
    <w:bookmarkEnd w:id="0"/>
    <w:bookmarkStart w:name="z2" w:id="1"/>
    <w:p>
      <w:pPr>
        <w:spacing w:after="0"/>
        <w:ind w:left="0"/>
        <w:jc w:val="both"/>
      </w:pPr>
      <w:r>
        <w:rPr>
          <w:rFonts w:ascii="Times New Roman"/>
          <w:b w:val="false"/>
          <w:i w:val="false"/>
          <w:color w:val="000000"/>
          <w:sz w:val="28"/>
        </w:rPr>
        <w:t>      В соответствии с пунктом 3 статьи 19 </w:t>
      </w:r>
      <w:r>
        <w:rPr>
          <w:rFonts w:ascii="Times New Roman"/>
          <w:b w:val="false"/>
          <w:i w:val="false"/>
          <w:color w:val="000000"/>
          <w:sz w:val="28"/>
        </w:rPr>
        <w:t xml:space="preserve">Закона </w:t>
      </w:r>
      <w:r>
        <w:rPr>
          <w:rFonts w:ascii="Times New Roman"/>
          <w:b w:val="false"/>
          <w:i w:val="false"/>
          <w:color w:val="000000"/>
          <w:sz w:val="28"/>
        </w:rPr>
        <w:t>Республики Казахстан от 8 июля 2005 года "О воинской обязанности и воинской службе", пунктом 3 Указа Президента Республики Казахстан от 1 апреля 2008 года </w:t>
      </w:r>
      <w:r>
        <w:rPr>
          <w:rFonts w:ascii="Times New Roman"/>
          <w:b w:val="false"/>
          <w:i w:val="false"/>
          <w:color w:val="000000"/>
          <w:sz w:val="28"/>
        </w:rPr>
        <w:t xml:space="preserve">№ 563 </w:t>
      </w:r>
      <w:r>
        <w:rPr>
          <w:rFonts w:ascii="Times New Roman"/>
          <w:b w:val="false"/>
          <w:i w:val="false"/>
          <w:color w:val="000000"/>
          <w:sz w:val="28"/>
        </w:rPr>
        <w:t>"Об увольнении в запас военнослужащих срочной воинской службы, выслуживших установленный срок воинской службы, и очередном призыве  граждан Республики Казахстан на срочную воинскую службу в апреле-июне и октябре-декабре 2008 года", постановлением Правительства Республики Казахстан от 30 июня 2006 года </w:t>
      </w:r>
      <w:r>
        <w:rPr>
          <w:rFonts w:ascii="Times New Roman"/>
          <w:b w:val="false"/>
          <w:i w:val="false"/>
          <w:color w:val="000000"/>
          <w:sz w:val="28"/>
        </w:rPr>
        <w:t xml:space="preserve">№ 623 </w:t>
      </w:r>
      <w:r>
        <w:rPr>
          <w:rFonts w:ascii="Times New Roman"/>
          <w:b w:val="false"/>
          <w:i w:val="false"/>
          <w:color w:val="000000"/>
          <w:sz w:val="28"/>
        </w:rPr>
        <w:t xml:space="preserve">"Об утверждении Правил организации и проведения призыва граждан на воинскую службу", в целях организованного проведения в Павлодарской области призыва граждан на срочную воинскую службу акимат области ПОСТАНОВЛЯЕТ: </w:t>
      </w:r>
      <w:r>
        <w:br/>
      </w:r>
      <w:r>
        <w:rPr>
          <w:rFonts w:ascii="Times New Roman"/>
          <w:b w:val="false"/>
          <w:i w:val="false"/>
          <w:color w:val="000000"/>
          <w:sz w:val="28"/>
        </w:rPr>
        <w:t>
</w:t>
      </w:r>
      <w:r>
        <w:rPr>
          <w:rFonts w:ascii="Times New Roman"/>
          <w:b w:val="false"/>
          <w:i w:val="false"/>
          <w:color w:val="000000"/>
          <w:sz w:val="28"/>
        </w:rPr>
        <w:t xml:space="preserve">
      1. Обеспечить организованный призыв граждан Павлодарской области на срочную воинскую службу в апреле-июне и октябре-декабре 2008 года. </w:t>
      </w:r>
      <w:r>
        <w:br/>
      </w:r>
      <w:r>
        <w:rPr>
          <w:rFonts w:ascii="Times New Roman"/>
          <w:b w:val="false"/>
          <w:i w:val="false"/>
          <w:color w:val="000000"/>
          <w:sz w:val="28"/>
        </w:rPr>
        <w:t>
</w:t>
      </w:r>
      <w:r>
        <w:rPr>
          <w:rFonts w:ascii="Times New Roman"/>
          <w:b w:val="false"/>
          <w:i w:val="false"/>
          <w:color w:val="000000"/>
          <w:sz w:val="28"/>
        </w:rPr>
        <w:t xml:space="preserve">
      2. Создать областную призывную комиссию для координации руководства и контроля за организацией призыва граждан на срочную воинскую службу в составе согласно приложению. </w:t>
      </w:r>
      <w:r>
        <w:br/>
      </w:r>
      <w:r>
        <w:rPr>
          <w:rFonts w:ascii="Times New Roman"/>
          <w:b w:val="false"/>
          <w:i w:val="false"/>
          <w:color w:val="000000"/>
          <w:sz w:val="28"/>
        </w:rPr>
        <w:t>
</w:t>
      </w:r>
      <w:r>
        <w:rPr>
          <w:rFonts w:ascii="Times New Roman"/>
          <w:b w:val="false"/>
          <w:i w:val="false"/>
          <w:color w:val="000000"/>
          <w:sz w:val="28"/>
        </w:rPr>
        <w:t xml:space="preserve">
      3. Департаменту финансов области обеспечить финансирование мероприятий, связанных с организацией призыва граждан на срочную воинскую службу, согласно расходам, определенным областным бюджетом на 2008 год. </w:t>
      </w:r>
      <w:r>
        <w:br/>
      </w:r>
      <w:r>
        <w:rPr>
          <w:rFonts w:ascii="Times New Roman"/>
          <w:b w:val="false"/>
          <w:i w:val="false"/>
          <w:color w:val="000000"/>
          <w:sz w:val="28"/>
        </w:rPr>
        <w:t>
</w:t>
      </w:r>
      <w:r>
        <w:rPr>
          <w:rFonts w:ascii="Times New Roman"/>
          <w:b w:val="false"/>
          <w:i w:val="false"/>
          <w:color w:val="000000"/>
          <w:sz w:val="28"/>
        </w:rPr>
        <w:t xml:space="preserve">
      4. Департаменту здравоохранения области на период призыва граждан на срочную воинскую службу выделить, согласно заявкам управлений и отделов по делам обороны, для работы в составе медицинских комиссий необходимое количество медицинских работников соответствующих категорий, имеющих опыт военно-врачебной экспертизы. </w:t>
      </w:r>
      <w:r>
        <w:br/>
      </w:r>
      <w:r>
        <w:rPr>
          <w:rFonts w:ascii="Times New Roman"/>
          <w:b w:val="false"/>
          <w:i w:val="false"/>
          <w:color w:val="000000"/>
          <w:sz w:val="28"/>
        </w:rPr>
        <w:t>
</w:t>
      </w:r>
      <w:r>
        <w:rPr>
          <w:rFonts w:ascii="Times New Roman"/>
          <w:b w:val="false"/>
          <w:i w:val="false"/>
          <w:color w:val="000000"/>
          <w:sz w:val="28"/>
        </w:rPr>
        <w:t xml:space="preserve">
      5. Департаменту внутренних дел области (по согласованию): </w:t>
      </w:r>
      <w:r>
        <w:br/>
      </w:r>
      <w:r>
        <w:rPr>
          <w:rFonts w:ascii="Times New Roman"/>
          <w:b w:val="false"/>
          <w:i w:val="false"/>
          <w:color w:val="000000"/>
          <w:sz w:val="28"/>
        </w:rPr>
        <w:t xml:space="preserve">
      своевременно предоставлять призывным комиссиям списки призывников, состоящих на учете в органах внутренних дел и осужденных к наказанию, не связанному с лишением свободы; </w:t>
      </w:r>
      <w:r>
        <w:br/>
      </w:r>
      <w:r>
        <w:rPr>
          <w:rFonts w:ascii="Times New Roman"/>
          <w:b w:val="false"/>
          <w:i w:val="false"/>
          <w:color w:val="000000"/>
          <w:sz w:val="28"/>
        </w:rPr>
        <w:t xml:space="preserve">
      организовать в период отправки в войска призывников дежурство нарядов полиции в областном сборном пункте и на железнодорожном вокзале. </w:t>
      </w:r>
      <w:r>
        <w:br/>
      </w:r>
      <w:r>
        <w:rPr>
          <w:rFonts w:ascii="Times New Roman"/>
          <w:b w:val="false"/>
          <w:i w:val="false"/>
          <w:color w:val="000000"/>
          <w:sz w:val="28"/>
        </w:rPr>
        <w:t>
</w:t>
      </w:r>
      <w:r>
        <w:rPr>
          <w:rFonts w:ascii="Times New Roman"/>
          <w:b w:val="false"/>
          <w:i w:val="false"/>
          <w:color w:val="000000"/>
          <w:sz w:val="28"/>
        </w:rPr>
        <w:t xml:space="preserve">
      6. Акимам городов и районов: </w:t>
      </w:r>
      <w:r>
        <w:br/>
      </w:r>
      <w:r>
        <w:rPr>
          <w:rFonts w:ascii="Times New Roman"/>
          <w:b w:val="false"/>
          <w:i w:val="false"/>
          <w:color w:val="000000"/>
          <w:sz w:val="28"/>
        </w:rPr>
        <w:t xml:space="preserve">
      создать городские и районные призывные комиссии под председательством начальников управления и отделов по делам обороны городов и районов; </w:t>
      </w:r>
      <w:r>
        <w:br/>
      </w:r>
      <w:r>
        <w:rPr>
          <w:rFonts w:ascii="Times New Roman"/>
          <w:b w:val="false"/>
          <w:i w:val="false"/>
          <w:color w:val="000000"/>
          <w:sz w:val="28"/>
        </w:rPr>
        <w:t xml:space="preserve">
      обеспечить финансирование мероприятий по организации и проведению призыва граждан на срочную воинскую службу в соответствии с бюджетами городов и районов; </w:t>
      </w:r>
      <w:r>
        <w:br/>
      </w:r>
      <w:r>
        <w:rPr>
          <w:rFonts w:ascii="Times New Roman"/>
          <w:b w:val="false"/>
          <w:i w:val="false"/>
          <w:color w:val="000000"/>
          <w:sz w:val="28"/>
        </w:rPr>
        <w:t xml:space="preserve">
      предоставить начальникам управлений и отделов по делам обороны оборудованные помещения для медицинского освидетельствования призывников и работы призывных комиссий, обеспечить, согласно заявкам, транспортом, а также необходимым количеством медицинских работников соответствующих категорий и техническими работниками; </w:t>
      </w:r>
      <w:r>
        <w:br/>
      </w:r>
      <w:r>
        <w:rPr>
          <w:rFonts w:ascii="Times New Roman"/>
          <w:b w:val="false"/>
          <w:i w:val="false"/>
          <w:color w:val="000000"/>
          <w:sz w:val="28"/>
        </w:rPr>
        <w:t xml:space="preserve">
      обеспечить семьям граждан, призванных на срочную воинскую службу, предоставление установленных законодательством Республики Казахстан льгот и пособий; </w:t>
      </w:r>
      <w:r>
        <w:br/>
      </w:r>
      <w:r>
        <w:rPr>
          <w:rFonts w:ascii="Times New Roman"/>
          <w:b w:val="false"/>
          <w:i w:val="false"/>
          <w:color w:val="000000"/>
          <w:sz w:val="28"/>
        </w:rPr>
        <w:t xml:space="preserve">
      обеспечить членам призывных комиссий, медицинскому персоналу и техническим работникам, привлекаемым для работы в призывных пунктах на период призыва и отправки в войска призывников, сохранение мест работы, занимаемых должностей и средней заработной платы; </w:t>
      </w:r>
      <w:r>
        <w:br/>
      </w:r>
      <w:r>
        <w:rPr>
          <w:rFonts w:ascii="Times New Roman"/>
          <w:b w:val="false"/>
          <w:i w:val="false"/>
          <w:color w:val="000000"/>
          <w:sz w:val="28"/>
        </w:rPr>
        <w:t xml:space="preserve">
      оказать содействие в трудоустройстве военнослужащих, уволенных в запас. </w:t>
      </w:r>
      <w:r>
        <w:br/>
      </w:r>
      <w:r>
        <w:rPr>
          <w:rFonts w:ascii="Times New Roman"/>
          <w:b w:val="false"/>
          <w:i w:val="false"/>
          <w:color w:val="000000"/>
          <w:sz w:val="28"/>
        </w:rPr>
        <w:t>
</w:t>
      </w:r>
      <w:r>
        <w:rPr>
          <w:rFonts w:ascii="Times New Roman"/>
          <w:b w:val="false"/>
          <w:i w:val="false"/>
          <w:color w:val="000000"/>
          <w:sz w:val="28"/>
        </w:rPr>
        <w:t xml:space="preserve">
      7. Начальнику департамента по делам обороны области (по согласованию) привлечь за счет областного бюджета 14 человек из числа граждан города Павлодара для укомплектования временного штата технических работников областного сборного пункта на период подготовки и проведения призыва. </w:t>
      </w:r>
      <w:r>
        <w:br/>
      </w:r>
      <w:r>
        <w:rPr>
          <w:rFonts w:ascii="Times New Roman"/>
          <w:b w:val="false"/>
          <w:i w:val="false"/>
          <w:color w:val="000000"/>
          <w:sz w:val="28"/>
        </w:rPr>
        <w:t>
</w:t>
      </w:r>
      <w:r>
        <w:rPr>
          <w:rFonts w:ascii="Times New Roman"/>
          <w:b w:val="false"/>
          <w:i w:val="false"/>
          <w:color w:val="000000"/>
          <w:sz w:val="28"/>
        </w:rPr>
        <w:t xml:space="preserve">
      8. Настоящее постановление вводится в действие по истечении 10 календарных дней со дня официального опубликования. </w:t>
      </w:r>
      <w:r>
        <w:br/>
      </w:r>
      <w:r>
        <w:rPr>
          <w:rFonts w:ascii="Times New Roman"/>
          <w:b w:val="false"/>
          <w:i w:val="false"/>
          <w:color w:val="000000"/>
          <w:sz w:val="28"/>
        </w:rPr>
        <w:t>
</w:t>
      </w:r>
      <w:r>
        <w:rPr>
          <w:rFonts w:ascii="Times New Roman"/>
          <w:b w:val="false"/>
          <w:i w:val="false"/>
          <w:color w:val="000000"/>
          <w:sz w:val="28"/>
        </w:rPr>
        <w:t xml:space="preserve">
      9. Контроль за выполнением настоящего постановления возложить на первого заместителя акима области Вербняк А.Ф. </w:t>
      </w:r>
    </w:p>
    <w:bookmarkEnd w:id="1"/>
    <w:p>
      <w:pPr>
        <w:spacing w:after="0"/>
        <w:ind w:left="0"/>
        <w:jc w:val="both"/>
      </w:pPr>
      <w:r>
        <w:rPr>
          <w:rFonts w:ascii="Times New Roman"/>
          <w:b w:val="false"/>
          <w:i/>
          <w:color w:val="000000"/>
          <w:sz w:val="28"/>
        </w:rPr>
        <w:t xml:space="preserve">      Аким области                               К. Нурпеисов </w:t>
      </w:r>
    </w:p>
    <w:p>
      <w:pPr>
        <w:spacing w:after="0"/>
        <w:ind w:left="0"/>
        <w:jc w:val="both"/>
      </w:pPr>
      <w:r>
        <w:rPr>
          <w:rFonts w:ascii="Times New Roman"/>
          <w:b w:val="false"/>
          <w:i/>
          <w:color w:val="000000"/>
          <w:sz w:val="28"/>
        </w:rPr>
        <w:t xml:space="preserve">      Согласовано: </w:t>
      </w:r>
    </w:p>
    <w:p>
      <w:pPr>
        <w:spacing w:after="0"/>
        <w:ind w:left="0"/>
        <w:jc w:val="both"/>
      </w:pPr>
      <w:r>
        <w:rPr>
          <w:rFonts w:ascii="Times New Roman"/>
          <w:b w:val="false"/>
          <w:i/>
          <w:color w:val="000000"/>
          <w:sz w:val="28"/>
        </w:rPr>
        <w:t xml:space="preserve">      Начальник департамента </w:t>
      </w:r>
      <w:r>
        <w:br/>
      </w:r>
      <w:r>
        <w:rPr>
          <w:rFonts w:ascii="Times New Roman"/>
          <w:b w:val="false"/>
          <w:i w:val="false"/>
          <w:color w:val="000000"/>
          <w:sz w:val="28"/>
        </w:rPr>
        <w:t>
</w:t>
      </w:r>
      <w:r>
        <w:rPr>
          <w:rFonts w:ascii="Times New Roman"/>
          <w:b w:val="false"/>
          <w:i/>
          <w:color w:val="000000"/>
          <w:sz w:val="28"/>
        </w:rPr>
        <w:t xml:space="preserve">      внутренних дел области                     К. Туксаитов </w:t>
      </w:r>
    </w:p>
    <w:p>
      <w:pPr>
        <w:spacing w:after="0"/>
        <w:ind w:left="0"/>
        <w:jc w:val="both"/>
      </w:pPr>
      <w:r>
        <w:rPr>
          <w:rFonts w:ascii="Times New Roman"/>
          <w:b w:val="false"/>
          <w:i/>
          <w:color w:val="000000"/>
          <w:sz w:val="28"/>
        </w:rPr>
        <w:t xml:space="preserve">      Начальник департамента </w:t>
      </w:r>
      <w:r>
        <w:br/>
      </w:r>
      <w:r>
        <w:rPr>
          <w:rFonts w:ascii="Times New Roman"/>
          <w:b w:val="false"/>
          <w:i w:val="false"/>
          <w:color w:val="000000"/>
          <w:sz w:val="28"/>
        </w:rPr>
        <w:t>
</w:t>
      </w:r>
      <w:r>
        <w:rPr>
          <w:rFonts w:ascii="Times New Roman"/>
          <w:b w:val="false"/>
          <w:i/>
          <w:color w:val="000000"/>
          <w:sz w:val="28"/>
        </w:rPr>
        <w:t xml:space="preserve">      по делам обороны области                   А. Алдажаров </w:t>
      </w:r>
    </w:p>
    <w:bookmarkStart w:name="z1" w:id="2"/>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постановлению акимата </w:t>
      </w:r>
      <w:r>
        <w:br/>
      </w:r>
      <w:r>
        <w:rPr>
          <w:rFonts w:ascii="Times New Roman"/>
          <w:b w:val="false"/>
          <w:i w:val="false"/>
          <w:color w:val="000000"/>
          <w:sz w:val="28"/>
        </w:rPr>
        <w:t xml:space="preserve">
Павлодарской области </w:t>
      </w:r>
      <w:r>
        <w:br/>
      </w:r>
      <w:r>
        <w:rPr>
          <w:rFonts w:ascii="Times New Roman"/>
          <w:b w:val="false"/>
          <w:i w:val="false"/>
          <w:color w:val="000000"/>
          <w:sz w:val="28"/>
        </w:rPr>
        <w:t xml:space="preserve">
от 2 апреля 2008 года № 71/4 </w:t>
      </w:r>
      <w:r>
        <w:br/>
      </w:r>
      <w:r>
        <w:rPr>
          <w:rFonts w:ascii="Times New Roman"/>
          <w:b w:val="false"/>
          <w:i w:val="false"/>
          <w:color w:val="000000"/>
          <w:sz w:val="28"/>
        </w:rPr>
        <w:t xml:space="preserve">
"Об очередном призыве граждан </w:t>
      </w:r>
      <w:r>
        <w:br/>
      </w:r>
      <w:r>
        <w:rPr>
          <w:rFonts w:ascii="Times New Roman"/>
          <w:b w:val="false"/>
          <w:i w:val="false"/>
          <w:color w:val="000000"/>
          <w:sz w:val="28"/>
        </w:rPr>
        <w:t xml:space="preserve">
на срочную воинскую службу в апреле-июне </w:t>
      </w:r>
      <w:r>
        <w:br/>
      </w:r>
      <w:r>
        <w:rPr>
          <w:rFonts w:ascii="Times New Roman"/>
          <w:b w:val="false"/>
          <w:i w:val="false"/>
          <w:color w:val="000000"/>
          <w:sz w:val="28"/>
        </w:rPr>
        <w:t xml:space="preserve">
и октябре-декабре 2008 года </w:t>
      </w:r>
    </w:p>
    <w:bookmarkEnd w:id="2"/>
    <w:p>
      <w:pPr>
        <w:spacing w:after="0"/>
        <w:ind w:left="0"/>
        <w:jc w:val="left"/>
      </w:pPr>
      <w:r>
        <w:rPr>
          <w:rFonts w:ascii="Times New Roman"/>
          <w:b/>
          <w:i w:val="false"/>
          <w:color w:val="000000"/>
        </w:rPr>
        <w:t xml:space="preserve"> Состав областной призывной комиссии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93"/>
        <w:gridCol w:w="7353"/>
      </w:tblGrid>
      <w:tr>
        <w:trPr>
          <w:trHeight w:val="450" w:hRule="atLeast"/>
        </w:trPr>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Алдажаров </w:t>
            </w:r>
            <w:r>
              <w:br/>
            </w:r>
            <w:r>
              <w:rPr>
                <w:rFonts w:ascii="Times New Roman"/>
                <w:b w:val="false"/>
                <w:i w:val="false"/>
                <w:color w:val="000000"/>
                <w:sz w:val="20"/>
              </w:rPr>
              <w:t xml:space="preserve">
Асайын Кинашович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начальник департамента по делам обороны области, председатель (по согласованию) </w:t>
            </w:r>
          </w:p>
        </w:tc>
      </w:tr>
      <w:tr>
        <w:trPr>
          <w:trHeight w:val="450" w:hRule="atLeast"/>
        </w:trPr>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Имангалиев </w:t>
            </w:r>
            <w:r>
              <w:br/>
            </w:r>
            <w:r>
              <w:rPr>
                <w:rFonts w:ascii="Times New Roman"/>
                <w:b w:val="false"/>
                <w:i w:val="false"/>
                <w:color w:val="000000"/>
                <w:sz w:val="20"/>
              </w:rPr>
              <w:t xml:space="preserve">
Тлеуберген Темиржанович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заместитель директора департамента по мобилизационной подготовке, гражданской обороне, организации предупреждения и ликвидации аварий и стихийных бедствий области, заместитель председателя (по согласованию) </w:t>
            </w:r>
          </w:p>
        </w:tc>
      </w:tr>
      <w:tr>
        <w:trPr>
          <w:trHeight w:val="450" w:hRule="atLeast"/>
        </w:trPr>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Казанцева </w:t>
            </w:r>
            <w:r>
              <w:br/>
            </w:r>
            <w:r>
              <w:rPr>
                <w:rFonts w:ascii="Times New Roman"/>
                <w:b w:val="false"/>
                <w:i w:val="false"/>
                <w:color w:val="000000"/>
                <w:sz w:val="20"/>
              </w:rPr>
              <w:t xml:space="preserve">
Вера Васильевна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сестра областной больницы, секретарь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Члены комиссии: </w:t>
            </w:r>
          </w:p>
        </w:tc>
      </w:tr>
      <w:tr>
        <w:trPr>
          <w:trHeight w:val="450" w:hRule="atLeast"/>
        </w:trPr>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Гостищев </w:t>
            </w:r>
            <w:r>
              <w:br/>
            </w:r>
            <w:r>
              <w:rPr>
                <w:rFonts w:ascii="Times New Roman"/>
                <w:b w:val="false"/>
                <w:i w:val="false"/>
                <w:color w:val="000000"/>
                <w:sz w:val="20"/>
              </w:rPr>
              <w:t xml:space="preserve">
Александр Федорович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начальник отдела призыва управления набора военнослужащих по контракту и призыва департамента по делам обороны области (по согласованию) </w:t>
            </w:r>
          </w:p>
        </w:tc>
      </w:tr>
      <w:tr>
        <w:trPr>
          <w:trHeight w:val="450" w:hRule="atLeast"/>
        </w:trPr>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Каримов </w:t>
            </w:r>
            <w:r>
              <w:br/>
            </w:r>
            <w:r>
              <w:rPr>
                <w:rFonts w:ascii="Times New Roman"/>
                <w:b w:val="false"/>
                <w:i w:val="false"/>
                <w:color w:val="000000"/>
                <w:sz w:val="20"/>
              </w:rPr>
              <w:t xml:space="preserve">
Олег Наильевич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председатель областной военно-врачебной комиссии (по согласованию) </w:t>
            </w:r>
          </w:p>
        </w:tc>
      </w:tr>
      <w:tr>
        <w:trPr>
          <w:trHeight w:val="450" w:hRule="atLeast"/>
        </w:trPr>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Маутин </w:t>
            </w:r>
            <w:r>
              <w:br/>
            </w:r>
            <w:r>
              <w:rPr>
                <w:rFonts w:ascii="Times New Roman"/>
                <w:b w:val="false"/>
                <w:i w:val="false"/>
                <w:color w:val="000000"/>
                <w:sz w:val="20"/>
              </w:rPr>
              <w:t xml:space="preserve">
Сержан Тлектесович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начальник отдела ведения планов финансирования и выдачи разрешений государственных органов, обороны, общественного порядка и безопасности департамента финансов области </w:t>
            </w:r>
          </w:p>
        </w:tc>
      </w:tr>
      <w:tr>
        <w:trPr>
          <w:trHeight w:val="450" w:hRule="atLeast"/>
        </w:trPr>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Сулейменов </w:t>
            </w:r>
            <w:r>
              <w:br/>
            </w:r>
            <w:r>
              <w:rPr>
                <w:rFonts w:ascii="Times New Roman"/>
                <w:b w:val="false"/>
                <w:i w:val="false"/>
                <w:color w:val="000000"/>
                <w:sz w:val="20"/>
              </w:rPr>
              <w:t xml:space="preserve">
Мурат Куснуллович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заместитель директора департамента здравоохранения области </w:t>
            </w:r>
          </w:p>
        </w:tc>
      </w:tr>
      <w:tr>
        <w:trPr>
          <w:trHeight w:val="450" w:hRule="atLeast"/>
        </w:trPr>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Тулебеков </w:t>
            </w:r>
            <w:r>
              <w:br/>
            </w:r>
            <w:r>
              <w:rPr>
                <w:rFonts w:ascii="Times New Roman"/>
                <w:b w:val="false"/>
                <w:i w:val="false"/>
                <w:color w:val="000000"/>
                <w:sz w:val="20"/>
              </w:rPr>
              <w:t xml:space="preserve">
Бахадир Жамалбекович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заместитель начальника департамента по делам обороны - начальник управления набора военнослужащих по контракту и призыва департамента по делам обороны области (по согласованию) </w:t>
            </w:r>
          </w:p>
        </w:tc>
      </w:tr>
      <w:tr>
        <w:trPr>
          <w:trHeight w:val="450" w:hRule="atLeast"/>
        </w:trPr>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Токсанбаев </w:t>
            </w:r>
            <w:r>
              <w:br/>
            </w:r>
            <w:r>
              <w:rPr>
                <w:rFonts w:ascii="Times New Roman"/>
                <w:b w:val="false"/>
                <w:i w:val="false"/>
                <w:color w:val="000000"/>
                <w:sz w:val="20"/>
              </w:rPr>
              <w:t xml:space="preserve">
Искак Ботаевич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заместитель начальника департамента внутренних дел области (по согласованию)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