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9327" w14:textId="a4c9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из бюджета города"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19 июня 2008 года N 148/7. Зарегистрировано управлением юстиции города Павлодара Павлодарской области 1 августа 2008 года за N 124. Утратило силу решением маслихата города Павлодара Павлодарской области от 31 марта 2010 года N 26/23</w:t>
      </w:r>
    </w:p>
    <w:p>
      <w:pPr>
        <w:spacing w:after="0"/>
        <w:ind w:left="0"/>
        <w:jc w:val="both"/>
      </w:pPr>
      <w:r>
        <w:rPr>
          <w:rFonts w:ascii="Times New Roman"/>
          <w:b w:val="false"/>
          <w:i w:val="false"/>
          <w:color w:val="ff0000"/>
          <w:sz w:val="28"/>
        </w:rPr>
        <w:t xml:space="preserve">      Сноска. Утратило силу решением маслихата города Павлодара Павлодарской области от 31.03.2010 </w:t>
      </w:r>
      <w:r>
        <w:rPr>
          <w:rFonts w:ascii="Times New Roman"/>
          <w:b w:val="false"/>
          <w:i w:val="false"/>
          <w:color w:val="ff0000"/>
          <w:sz w:val="28"/>
        </w:rPr>
        <w:t>N 26/23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пунктом 2 статьи 97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июня 2006 года N 553 "Об утверждении Программы развития жилищно-коммунальной сферы в Республике Казахстан на 2006-2008 годы", в целях социальной защиты граждан городской маслихат </w:t>
      </w:r>
      <w:r>
        <w:rPr>
          <w:rFonts w:ascii="Times New Roman"/>
          <w:b/>
          <w:i w:val="false"/>
          <w:color w:val="000000"/>
          <w:sz w:val="28"/>
        </w:rPr>
        <w:t>РЕШИЛ:</w:t>
      </w:r>
      <w:r>
        <w:br/>
      </w:r>
      <w:r>
        <w:rPr>
          <w:rFonts w:ascii="Times New Roman"/>
          <w:b w:val="false"/>
          <w:i w:val="false"/>
          <w:color w:val="000000"/>
          <w:sz w:val="28"/>
        </w:rPr>
        <w:t>
      1. Утвердить "Правила оказания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из бюджета города" (далее - Правила), согласно приложению 1.</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города Павлодара от 23.12.2008 </w:t>
      </w:r>
      <w:r>
        <w:rPr>
          <w:rFonts w:ascii="Times New Roman"/>
          <w:b w:val="false"/>
          <w:i w:val="false"/>
          <w:color w:val="000000"/>
          <w:sz w:val="28"/>
        </w:rPr>
        <w:t>N 214/11</w:t>
      </w:r>
      <w:r>
        <w:rPr>
          <w:rFonts w:ascii="Times New Roman"/>
          <w:b w:val="false"/>
          <w:i w:val="false"/>
          <w:color w:val="ff0000"/>
          <w:sz w:val="28"/>
        </w:rPr>
        <w:t>.</w:t>
      </w:r>
      <w:r>
        <w:br/>
      </w:r>
      <w:r>
        <w:rPr>
          <w:rFonts w:ascii="Times New Roman"/>
          <w:b w:val="false"/>
          <w:i w:val="false"/>
          <w:color w:val="000000"/>
          <w:sz w:val="28"/>
        </w:rPr>
        <w:t>
      2. Признать утратившим силу решения Павлодарского городского маслихата в соответствии с приложением 2.</w:t>
      </w:r>
      <w:r>
        <w:br/>
      </w:r>
      <w:r>
        <w:rPr>
          <w:rFonts w:ascii="Times New Roman"/>
          <w:b w:val="false"/>
          <w:i w:val="false"/>
          <w:color w:val="000000"/>
          <w:sz w:val="28"/>
        </w:rPr>
        <w:t>
</w:t>
      </w:r>
      <w:r>
        <w:rPr>
          <w:rFonts w:ascii="Times New Roman"/>
          <w:b w:val="false"/>
          <w:i w:val="false"/>
          <w:color w:val="ff0000"/>
          <w:sz w:val="28"/>
        </w:rPr>
        <w:t xml:space="preserve">      Сноска. Пункт 2 в новой редакции - решением маслихата города Павлодара  от 23.12.2008 </w:t>
      </w:r>
      <w:r>
        <w:rPr>
          <w:rFonts w:ascii="Times New Roman"/>
          <w:b w:val="false"/>
          <w:i w:val="false"/>
          <w:color w:val="000000"/>
          <w:sz w:val="28"/>
        </w:rPr>
        <w:t>N 214/11</w:t>
      </w:r>
      <w:r>
        <w:rPr>
          <w:rFonts w:ascii="Times New Roman"/>
          <w:b w:val="false"/>
          <w:i w:val="false"/>
          <w:color w:val="ff0000"/>
          <w:sz w:val="28"/>
        </w:rPr>
        <w:t>.</w:t>
      </w:r>
      <w:r>
        <w:br/>
      </w:r>
      <w:r>
        <w:rPr>
          <w:rFonts w:ascii="Times New Roman"/>
          <w:b w:val="false"/>
          <w:i w:val="false"/>
          <w:color w:val="000000"/>
          <w:sz w:val="28"/>
        </w:rPr>
        <w:t>
      3. Контроль за выполнением настоящего решения возложить на постоянную комиссию по социальной политике и ревизионную комиссию городского маслихата.</w:t>
      </w:r>
      <w:r>
        <w:br/>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С. Тупицын</w:t>
      </w:r>
    </w:p>
    <w:p>
      <w:pPr>
        <w:spacing w:after="0"/>
        <w:ind w:left="0"/>
        <w:jc w:val="both"/>
      </w:pPr>
      <w:r>
        <w:rPr>
          <w:rFonts w:ascii="Times New Roman"/>
          <w:b w:val="false"/>
          <w:i/>
          <w:color w:val="000000"/>
          <w:sz w:val="28"/>
        </w:rPr>
        <w:t>      Секретарь городского маслихата             В. Лебедь</w:t>
      </w:r>
    </w:p>
    <w:bookmarkStart w:name="z2"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Павлодарского городского</w:t>
      </w:r>
      <w:r>
        <w:br/>
      </w:r>
      <w:r>
        <w:rPr>
          <w:rFonts w:ascii="Times New Roman"/>
          <w:b w:val="false"/>
          <w:i w:val="false"/>
          <w:color w:val="000000"/>
          <w:sz w:val="28"/>
        </w:rPr>
        <w:t>
маслихата от 19 июня 2008 года N 148/7</w:t>
      </w:r>
      <w:r>
        <w:br/>
      </w:r>
      <w:r>
        <w:rPr>
          <w:rFonts w:ascii="Times New Roman"/>
          <w:b w:val="false"/>
          <w:i w:val="false"/>
          <w:color w:val="000000"/>
          <w:sz w:val="28"/>
        </w:rPr>
        <w:t>
"Об утверждении "Правил оказания жилищной</w:t>
      </w:r>
      <w:r>
        <w:br/>
      </w:r>
      <w:r>
        <w:rPr>
          <w:rFonts w:ascii="Times New Roman"/>
          <w:b w:val="false"/>
          <w:i w:val="false"/>
          <w:color w:val="000000"/>
          <w:sz w:val="28"/>
        </w:rPr>
        <w:t>
помощи малообеспеченным гражданам по оплате</w:t>
      </w:r>
      <w:r>
        <w:br/>
      </w:r>
      <w:r>
        <w:rPr>
          <w:rFonts w:ascii="Times New Roman"/>
          <w:b w:val="false"/>
          <w:i w:val="false"/>
          <w:color w:val="000000"/>
          <w:sz w:val="28"/>
        </w:rPr>
        <w:t>
содержания жилища, потребления коммунальных услуг,</w:t>
      </w:r>
      <w:r>
        <w:br/>
      </w:r>
      <w:r>
        <w:rPr>
          <w:rFonts w:ascii="Times New Roman"/>
          <w:b w:val="false"/>
          <w:i w:val="false"/>
          <w:color w:val="000000"/>
          <w:sz w:val="28"/>
        </w:rPr>
        <w:t>
услуг связи и компенсации затрат на отдельные виды</w:t>
      </w:r>
      <w:r>
        <w:br/>
      </w:r>
      <w:r>
        <w:rPr>
          <w:rFonts w:ascii="Times New Roman"/>
          <w:b w:val="false"/>
          <w:i w:val="false"/>
          <w:color w:val="000000"/>
          <w:sz w:val="28"/>
        </w:rPr>
        <w:t>
капитального ремонта общего имущества</w:t>
      </w:r>
      <w:r>
        <w:br/>
      </w:r>
      <w:r>
        <w:rPr>
          <w:rFonts w:ascii="Times New Roman"/>
          <w:b w:val="false"/>
          <w:i w:val="false"/>
          <w:color w:val="000000"/>
          <w:sz w:val="28"/>
        </w:rPr>
        <w:t>
объекта кондоминиума из бюджета города"</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гражданам</w:t>
      </w:r>
      <w:r>
        <w:br/>
      </w:r>
      <w:r>
        <w:rPr>
          <w:rFonts w:ascii="Times New Roman"/>
          <w:b/>
          <w:i w:val="false"/>
          <w:color w:val="000000"/>
        </w:rPr>
        <w:t>
по оплате содержания жилища, потребления коммунальных услуг,</w:t>
      </w:r>
      <w:r>
        <w:br/>
      </w:r>
      <w:r>
        <w:rPr>
          <w:rFonts w:ascii="Times New Roman"/>
          <w:b/>
          <w:i w:val="false"/>
          <w:color w:val="000000"/>
        </w:rPr>
        <w:t>
услуг связи и компенсации затрат на отдельные виды</w:t>
      </w:r>
      <w:r>
        <w:br/>
      </w:r>
      <w:r>
        <w:rPr>
          <w:rFonts w:ascii="Times New Roman"/>
          <w:b/>
          <w:i w:val="false"/>
          <w:color w:val="000000"/>
        </w:rPr>
        <w:t>
капитального ремонта общего имущества объекта</w:t>
      </w:r>
      <w:r>
        <w:br/>
      </w:r>
      <w:r>
        <w:rPr>
          <w:rFonts w:ascii="Times New Roman"/>
          <w:b/>
          <w:i w:val="false"/>
          <w:color w:val="000000"/>
        </w:rPr>
        <w:t>
кондоминиума из бюджета города 1. Общие положения</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от 16 апреля 1997 года N 94,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города Павлодара Павлодарской области от 13.11.2009 </w:t>
      </w:r>
      <w:r>
        <w:rPr>
          <w:rFonts w:ascii="Times New Roman"/>
          <w:b w:val="false"/>
          <w:i w:val="false"/>
          <w:color w:val="000000"/>
          <w:sz w:val="28"/>
        </w:rPr>
        <w:t>N 134/19</w:t>
      </w:r>
      <w:r>
        <w:rPr>
          <w:rFonts w:ascii="Times New Roman"/>
          <w:b w:val="false"/>
          <w:i w:val="false"/>
          <w:color w:val="ff0000"/>
          <w:sz w:val="28"/>
        </w:rPr>
        <w:t>.</w:t>
      </w:r>
      <w:r>
        <w:br/>
      </w:r>
      <w:r>
        <w:rPr>
          <w:rFonts w:ascii="Times New Roman"/>
          <w:b w:val="false"/>
          <w:i w:val="false"/>
          <w:color w:val="000000"/>
          <w:sz w:val="28"/>
        </w:rPr>
        <w:t>
      2. Жилищная помощь по оплате содержания жилища, потребления коммунальных услуг, услуг связи - пособие, предоставляемое  малообеспеченным слоям населения для частичного возмещения затрат по оплате содержания жилища (кроме содержания индивидуального жилого дома) и потребления коммунальных услуг, и услуг связи в части увеличения абонентской платы за телефон, подключенный к городской сети телекоммуникаций, постоянно проживающим и являющимся собственниками или нанимателями (арендаторами) жилищ из государственного жилищного фонда, расположенных на территории города Павлодара (далее - жилищная помощь).</w:t>
      </w:r>
      <w:r>
        <w:br/>
      </w:r>
      <w:r>
        <w:rPr>
          <w:rFonts w:ascii="Times New Roman"/>
          <w:b w:val="false"/>
          <w:i w:val="false"/>
          <w:color w:val="000000"/>
          <w:sz w:val="28"/>
        </w:rPr>
        <w:t>
      3. Компенсация затрат на отдельные виды капитального ремонта общего имущества объекта кондоминиума - пособие, предоставляемое малообеспеченным слоям населения для частичного возмещения затрат на отдельные виды капитального ремонта общего имущества объекта кондоминиума (фундамент, наружные стены и несущие конструкции, кровля, лестницы (площадки, марши) и внутренние стены, лифты, инженерные коммуникации и оборудования, прочие (подъездные двери, фрамуги и другие) после завершения ремонтных работ, постоянно проживающим и являющимся собственниками жилищ (за исключением абзаца 5 пункта 30), расположенных на территории города Павлодара (далее - компенсация затрат на капитальный ремонт).</w:t>
      </w:r>
      <w:r>
        <w:br/>
      </w:r>
      <w:r>
        <w:rPr>
          <w:rFonts w:ascii="Times New Roman"/>
          <w:b w:val="false"/>
          <w:i w:val="false"/>
          <w:color w:val="000000"/>
          <w:sz w:val="28"/>
        </w:rPr>
        <w:t>
      4. Заявитель - собственник, наниматель (арендатор) жилища, обратившийся от имени семьи за назначением жилищной помощи и услуг связи в части увеличения абонентской платы за телефон; собственник жилища, обратившийся от имени семьи за назначением компенсации на капитальный ремонт общего имущества объекта кондоминиума.</w:t>
      </w:r>
      <w:r>
        <w:br/>
      </w:r>
      <w:r>
        <w:rPr>
          <w:rFonts w:ascii="Times New Roman"/>
          <w:b w:val="false"/>
          <w:i w:val="false"/>
          <w:color w:val="000000"/>
          <w:sz w:val="28"/>
        </w:rPr>
        <w:t xml:space="preserve">
      5. Собственник жилища, имеющий право на получение жилищной помощи  малообеспеченным гражданам по оплате содержания жилища, потребления коммунальных услуг, услуг связи и компенсацию затрат на отдельные виды капитального ремонта общего имущества объекта кондоминиума из бюджета города - физическое лицо, постоянно проживающее, зарегистрированное в жилище, в соответствии с Правилами документирования и регистрации населения Республики Казахстан, утвержденными постановлением Правительства Республики Казахстан от 12 июля 2000 года </w:t>
      </w:r>
      <w:r>
        <w:rPr>
          <w:rFonts w:ascii="Times New Roman"/>
          <w:b w:val="false"/>
          <w:i w:val="false"/>
          <w:color w:val="000000"/>
          <w:sz w:val="28"/>
        </w:rPr>
        <w:t>N 1063</w:t>
      </w:r>
      <w:r>
        <w:rPr>
          <w:rFonts w:ascii="Times New Roman"/>
          <w:b w:val="false"/>
          <w:i w:val="false"/>
          <w:color w:val="000000"/>
          <w:sz w:val="28"/>
        </w:rPr>
        <w:t>, обладающее правом собственности на жилище или его часть, при условии, если его расходы на оплату содержания жилища и потребления коммунальных услуг в пределах нормы площади жилища, обеспечиваемой компенсационными мерами, и нормативов потребления коммунальных услуг, превышают долю предельно допустимых расходов на эти цели.</w:t>
      </w:r>
      <w:r>
        <w:br/>
      </w:r>
      <w:r>
        <w:rPr>
          <w:rFonts w:ascii="Times New Roman"/>
          <w:b w:val="false"/>
          <w:i w:val="false"/>
          <w:color w:val="000000"/>
          <w:sz w:val="28"/>
        </w:rPr>
        <w:t xml:space="preserve">
      6. Наниматель (арендатор) жилища, имеющий право на получение жилищной помощи малообеспеченным гражданам по оплате содержания жилища, потребления коммунальных услуг, услуг связи из бюджета города - физическое лицо, проживающее в жилище и зарегистрированное в соответствии с Правилами документирования и регистрации населения Республики Казахстан, утвержденными постановлением Правительства Республики Казахстан от 12 июля 2000 года </w:t>
      </w:r>
      <w:r>
        <w:rPr>
          <w:rFonts w:ascii="Times New Roman"/>
          <w:b w:val="false"/>
          <w:i w:val="false"/>
          <w:color w:val="000000"/>
          <w:sz w:val="28"/>
        </w:rPr>
        <w:t>N 1063</w:t>
      </w:r>
      <w:r>
        <w:rPr>
          <w:rFonts w:ascii="Times New Roman"/>
          <w:b w:val="false"/>
          <w:i w:val="false"/>
          <w:color w:val="000000"/>
          <w:sz w:val="28"/>
        </w:rPr>
        <w:t>, являющееся стороной в договоре найма жилища, заключенного в установленном законом порядке, получающее в постоянное или временное пользование жилище или его часть, при условии, если его расходы на оплату содержания жилища и потребления коммунальных услуг в пределах нормы площади жилища, обеспечиваемой компенсационными мерами, и нормативов потребления коммунальных услуг, превышают долю предельно допустимых расходов на эти цели.</w:t>
      </w:r>
      <w:r>
        <w:br/>
      </w:r>
      <w:r>
        <w:rPr>
          <w:rFonts w:ascii="Times New Roman"/>
          <w:b w:val="false"/>
          <w:i w:val="false"/>
          <w:color w:val="000000"/>
          <w:sz w:val="28"/>
        </w:rPr>
        <w:t xml:space="preserve">
      7. Член семьи собственника, нанимателя (арендатора) жилища - физическое лицо, проживающее совместно с собственником (нанимателем) в жилище и зарегистрированное в соответствии с Правилами документирования и регистрации населения Республики Казахстан, утвержденными постановлением Правительства Республики Казахстан от 12 июля 2000 года </w:t>
      </w:r>
      <w:r>
        <w:rPr>
          <w:rFonts w:ascii="Times New Roman"/>
          <w:b w:val="false"/>
          <w:i w:val="false"/>
          <w:color w:val="000000"/>
          <w:sz w:val="28"/>
        </w:rPr>
        <w:t>N 1063</w:t>
      </w:r>
      <w:r>
        <w:rPr>
          <w:rFonts w:ascii="Times New Roman"/>
          <w:b w:val="false"/>
          <w:i w:val="false"/>
          <w:color w:val="000000"/>
          <w:sz w:val="28"/>
        </w:rPr>
        <w:t>, учитываемое при определении размера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из бюджета города, обладающее признаками члена семьи.</w:t>
      </w:r>
      <w:r>
        <w:br/>
      </w:r>
      <w:r>
        <w:rPr>
          <w:rFonts w:ascii="Times New Roman"/>
          <w:b w:val="false"/>
          <w:i w:val="false"/>
          <w:color w:val="000000"/>
          <w:sz w:val="28"/>
        </w:rPr>
        <w:t>
      8. Коммунальные услуги - услуги, предоставляемые в жилом доме (жилом здании), включающие водоснабжение, канализацию, газоснабжение, электроснабжение, теплоснабжение, мусороудаление, обслуживание лифтов и содержания жилья.</w:t>
      </w:r>
      <w:r>
        <w:br/>
      </w:r>
      <w:r>
        <w:rPr>
          <w:rFonts w:ascii="Times New Roman"/>
          <w:b w:val="false"/>
          <w:i w:val="false"/>
          <w:color w:val="000000"/>
          <w:sz w:val="28"/>
        </w:rPr>
        <w:t>
      9. Расходы на содержание жилища - сумма платежей, необходимая на эксплуатацию и капитальный ремонт жилого дома.</w:t>
      </w:r>
      <w:r>
        <w:br/>
      </w:r>
      <w:r>
        <w:rPr>
          <w:rFonts w:ascii="Times New Roman"/>
          <w:b w:val="false"/>
          <w:i w:val="false"/>
          <w:color w:val="000000"/>
          <w:sz w:val="28"/>
        </w:rPr>
        <w:t>
      10. Социальная норма стандарта - расходы на содержание жилища и оплату коммунальных услуг в пределах нормы площади жилища, обеспечиваемой компенсационными мерами (социальная норма площади жилья, применяемой при выделении из государственного жилищного фонда) и нормативов потребления коммунальных услуг в городе Павлодаре за квартал, предшествующий кварталу обращения (далее СНС).</w:t>
      </w:r>
      <w:r>
        <w:br/>
      </w:r>
      <w:r>
        <w:rPr>
          <w:rFonts w:ascii="Times New Roman"/>
          <w:b w:val="false"/>
          <w:i w:val="false"/>
          <w:color w:val="000000"/>
          <w:sz w:val="28"/>
        </w:rPr>
        <w:t>
      Определение расчетно-нормативных затрат на содержание жилища и потребления коммунальных услуг производится на основании тарифов за данный вид услуг, согласованных поставщиками коммунальных услуг населению города, в установленном порядке с территориальным антимонопольным органом.</w:t>
      </w:r>
      <w:r>
        <w:br/>
      </w:r>
      <w:r>
        <w:rPr>
          <w:rFonts w:ascii="Times New Roman"/>
          <w:b w:val="false"/>
          <w:i w:val="false"/>
          <w:color w:val="000000"/>
          <w:sz w:val="28"/>
        </w:rPr>
        <w:t>
      11. Расходы на отдельные виды капитального ремонта общего имущества объекта кондоминиума - сумма платежей, затраченная на ремонт, замену или обновление жилищного фонда.</w:t>
      </w:r>
      <w:r>
        <w:br/>
      </w:r>
      <w:r>
        <w:rPr>
          <w:rFonts w:ascii="Times New Roman"/>
          <w:b w:val="false"/>
          <w:i w:val="false"/>
          <w:color w:val="000000"/>
          <w:sz w:val="28"/>
        </w:rPr>
        <w:t>
      12. Совокупный доход семьи – это все виды доходов членов семьи, полученные в денежной или натуральной форме за квартал, предшествующий кварталу обращения на жилищную помощь или компенсацию затрат на отдельные виды капитального ремонта, кроме доходов от личного подсобного хозяйства, садоводства, огородничества, социальной помощи отдельным категориям нуждающимся гражданам по решению местных представительных органов в размере, не превышающий 10 МРП государственной адресной социальной помощи, жилищной помощи малообеспеченным гражданам по оплате содержания жилья, потребления коммунальных услуг, услуг связи и компенсации затрат на отдельные виды капитального ремонта общего имущества, государственного пособия семьям, имеющим детей до 18 лет.</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маслихата города Павлодара Павлодарской области от 13.11.2009 </w:t>
      </w:r>
      <w:r>
        <w:rPr>
          <w:rFonts w:ascii="Times New Roman"/>
          <w:b w:val="false"/>
          <w:i w:val="false"/>
          <w:color w:val="000000"/>
          <w:sz w:val="28"/>
        </w:rPr>
        <w:t>N 134/19</w:t>
      </w:r>
      <w:r>
        <w:rPr>
          <w:rFonts w:ascii="Times New Roman"/>
          <w:b w:val="false"/>
          <w:i w:val="false"/>
          <w:color w:val="ff0000"/>
          <w:sz w:val="28"/>
        </w:rPr>
        <w:t>.</w:t>
      </w:r>
    </w:p>
    <w:bookmarkStart w:name="z3" w:id="2"/>
    <w:p>
      <w:pPr>
        <w:spacing w:after="0"/>
        <w:ind w:left="0"/>
        <w:jc w:val="left"/>
      </w:pPr>
      <w:r>
        <w:rPr>
          <w:rFonts w:ascii="Times New Roman"/>
          <w:b/>
          <w:i w:val="false"/>
          <w:color w:val="000000"/>
        </w:rPr>
        <w:t xml:space="preserve"> 
2. Определение права и порядок назначения жилищной помощи</w:t>
      </w:r>
    </w:p>
    <w:bookmarkEnd w:id="2"/>
    <w:p>
      <w:pPr>
        <w:spacing w:after="0"/>
        <w:ind w:left="0"/>
        <w:jc w:val="both"/>
      </w:pPr>
      <w:r>
        <w:rPr>
          <w:rFonts w:ascii="Times New Roman"/>
          <w:b w:val="false"/>
          <w:i w:val="false"/>
          <w:color w:val="000000"/>
          <w:sz w:val="28"/>
        </w:rPr>
        <w:t>      13. Право на жилищную помощь возникает, если расходы на оплату содержания жилища и потребления коммунальных услуг в пределах нормы площади жилища, обеспечиваемой компенсационными мерами и нормативов потребления коммунальных услуг,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w:t>
      </w:r>
      <w:r>
        <w:br/>
      </w:r>
      <w:r>
        <w:rPr>
          <w:rFonts w:ascii="Times New Roman"/>
          <w:b w:val="false"/>
          <w:i w:val="false"/>
          <w:color w:val="000000"/>
          <w:sz w:val="28"/>
        </w:rPr>
        <w:t>
      - в размере 7 % к совокупному доходу семьи (лица), относящегося к категории:</w:t>
      </w:r>
      <w:r>
        <w:br/>
      </w:r>
      <w:r>
        <w:rPr>
          <w:rFonts w:ascii="Times New Roman"/>
          <w:b w:val="false"/>
          <w:i w:val="false"/>
          <w:color w:val="000000"/>
          <w:sz w:val="28"/>
        </w:rPr>
        <w:t>
      1) одинокие и одиноко проживающие пенсионеры, семейные пары из числа пенсионеров со средне-душевым доходом, не превышающим 13 месячных расчетных показателей с учетом базовой пенсии;</w:t>
      </w:r>
      <w:r>
        <w:br/>
      </w:r>
      <w:r>
        <w:rPr>
          <w:rFonts w:ascii="Times New Roman"/>
          <w:b w:val="false"/>
          <w:i w:val="false"/>
          <w:color w:val="000000"/>
          <w:sz w:val="28"/>
        </w:rPr>
        <w:t>
      2) одинокие и одиноко проживающие инвалиды;</w:t>
      </w:r>
      <w:r>
        <w:br/>
      </w:r>
      <w:r>
        <w:rPr>
          <w:rFonts w:ascii="Times New Roman"/>
          <w:b w:val="false"/>
          <w:i w:val="false"/>
          <w:color w:val="000000"/>
          <w:sz w:val="28"/>
        </w:rPr>
        <w:t>
      3) семьи, состоящие из инвалидов; инвалидов с детьми в возрасте до 18 лет; инвалидов и пенсионеров; инвалидов и граждан предпенсионного возраста; инвалидов и лиц, занятых по уходу за ними;</w:t>
      </w:r>
      <w:r>
        <w:br/>
      </w:r>
      <w:r>
        <w:rPr>
          <w:rFonts w:ascii="Times New Roman"/>
          <w:b w:val="false"/>
          <w:i w:val="false"/>
          <w:color w:val="000000"/>
          <w:sz w:val="28"/>
        </w:rPr>
        <w:t>
      4) малообеспеченные семьи, состоящие на учете, "как малообеспеченная семья со средне-душевым доходом ниже черты бедности" в квартале, предшествующему кварталу обращения;</w:t>
      </w:r>
      <w:r>
        <w:br/>
      </w:r>
      <w:r>
        <w:rPr>
          <w:rFonts w:ascii="Times New Roman"/>
          <w:b w:val="false"/>
          <w:i w:val="false"/>
          <w:color w:val="000000"/>
          <w:sz w:val="28"/>
        </w:rPr>
        <w:t>
      - в размере 10 % к совокупному доходу семьи (лица), где члены семьи относятся к категории:</w:t>
      </w:r>
      <w:r>
        <w:br/>
      </w:r>
      <w:r>
        <w:rPr>
          <w:rFonts w:ascii="Times New Roman"/>
          <w:b w:val="false"/>
          <w:i w:val="false"/>
          <w:color w:val="000000"/>
          <w:sz w:val="28"/>
        </w:rPr>
        <w:t>
      1) пенсионеры, инвалиды, дети до 18 лет; работающие лица;</w:t>
      </w:r>
      <w:r>
        <w:br/>
      </w:r>
      <w:r>
        <w:rPr>
          <w:rFonts w:ascii="Times New Roman"/>
          <w:b w:val="false"/>
          <w:i w:val="false"/>
          <w:color w:val="000000"/>
          <w:sz w:val="28"/>
        </w:rPr>
        <w:t>
      2) лица трудоспособного возраста: состоящие в центре занятости более 1,5 месяца; не работающие лица предпенсионного возраста (мужчины с 58 лет, женщины с 53 лет), которые не зарегистрированы в уполномоченных органах занятости; граждане, находящиеся на стационарном лечении более 1,5 месяца; больные туберкулезом, онкологическими, ВИЧ и СПИД заболеваниями; учащиеся и студенты, слушатели и курсанты дневной формы обучения, включая магистратуру и аспирантуру, а также граждане, занятые по уходу за инвалидами 1 и 2 группы, лицами старше 80 лет, детьми в возрасте до 7 лет; беременные женщины, снятые с учета в уполномоченных органах занятости по данной причине; лица, занятые уходом за детьми - инвалидами до 16 лет.</w:t>
      </w:r>
      <w:r>
        <w:br/>
      </w:r>
      <w:r>
        <w:rPr>
          <w:rFonts w:ascii="Times New Roman"/>
          <w:b w:val="false"/>
          <w:i w:val="false"/>
          <w:color w:val="000000"/>
          <w:sz w:val="28"/>
        </w:rPr>
        <w:t>
      Оплата содержания жилища и потребления коммунальных услуг сверх СНС производится заявителем на общих основаниях.</w:t>
      </w:r>
      <w:r>
        <w:br/>
      </w:r>
      <w:r>
        <w:rPr>
          <w:rFonts w:ascii="Times New Roman"/>
          <w:b w:val="false"/>
          <w:i w:val="false"/>
          <w:color w:val="000000"/>
          <w:sz w:val="28"/>
        </w:rPr>
        <w:t>
      14. При определении права на получение жилищной помощи состав семьи собственника (нанимателя) жилища, в соответствии с требованиями настоящих Правил определяется за период, на который назначается жилищная помощь.</w:t>
      </w:r>
      <w:r>
        <w:br/>
      </w:r>
      <w:r>
        <w:rPr>
          <w:rFonts w:ascii="Times New Roman"/>
          <w:b w:val="false"/>
          <w:i w:val="false"/>
          <w:color w:val="000000"/>
          <w:sz w:val="28"/>
        </w:rPr>
        <w:t>
      15. В состав семьи не включаются отсутствующие длительный срок (более трех месяцев) лица, за которыми в соответствии с действующим законодательством сохраняется право на жилище.</w:t>
      </w:r>
      <w:r>
        <w:br/>
      </w:r>
      <w:r>
        <w:rPr>
          <w:rFonts w:ascii="Times New Roman"/>
          <w:b w:val="false"/>
          <w:i w:val="false"/>
          <w:color w:val="000000"/>
          <w:sz w:val="28"/>
        </w:rPr>
        <w:t>
      16. Нормативная площадь принимается следующая:</w:t>
      </w:r>
      <w:r>
        <w:br/>
      </w:r>
      <w:r>
        <w:rPr>
          <w:rFonts w:ascii="Times New Roman"/>
          <w:b w:val="false"/>
          <w:i w:val="false"/>
          <w:color w:val="000000"/>
          <w:sz w:val="28"/>
        </w:rPr>
        <w:t>
       для одиноко проживающих граждан - 30 квадратных метров (от общей площади жилища), но не менее однокомнатной квартиры;</w:t>
      </w:r>
      <w:r>
        <w:br/>
      </w:r>
      <w:r>
        <w:rPr>
          <w:rFonts w:ascii="Times New Roman"/>
          <w:b w:val="false"/>
          <w:i w:val="false"/>
          <w:color w:val="000000"/>
          <w:sz w:val="28"/>
        </w:rPr>
        <w:t>
      для семей из 2-х и более человек - 18 квадратных метров на одного человека (от общей площади жилища).</w:t>
      </w:r>
      <w:r>
        <w:br/>
      </w:r>
      <w:r>
        <w:rPr>
          <w:rFonts w:ascii="Times New Roman"/>
          <w:b w:val="false"/>
          <w:i w:val="false"/>
          <w:color w:val="000000"/>
          <w:sz w:val="28"/>
        </w:rPr>
        <w:t>
      Норму потребления электрической энергии установить в размере для потребителей, использующих электрические плиты – 110 киловатт в месяц на одного человека, для потребителей, не использующих электрические плиты – 90 киловатт в месяц на одного человека.</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маслихата города Павлодара Павлодарской области от 13.11.2009 </w:t>
      </w:r>
      <w:r>
        <w:rPr>
          <w:rFonts w:ascii="Times New Roman"/>
          <w:b w:val="false"/>
          <w:i w:val="false"/>
          <w:color w:val="000000"/>
          <w:sz w:val="28"/>
        </w:rPr>
        <w:t>N 134/19</w:t>
      </w:r>
      <w:r>
        <w:rPr>
          <w:rFonts w:ascii="Times New Roman"/>
          <w:b w:val="false"/>
          <w:i w:val="false"/>
          <w:color w:val="ff0000"/>
          <w:sz w:val="28"/>
        </w:rPr>
        <w:t>.</w:t>
      </w:r>
      <w:r>
        <w:br/>
      </w:r>
      <w:r>
        <w:rPr>
          <w:rFonts w:ascii="Times New Roman"/>
          <w:b w:val="false"/>
          <w:i w:val="false"/>
          <w:color w:val="000000"/>
          <w:sz w:val="28"/>
        </w:rPr>
        <w:t>
      17. Лица, имеющие более одной единицы (доли) жилища (квартиры, дома) или сдающие помещения внаем (аренду), права на получение жилищной помощи не имеют.</w:t>
      </w:r>
      <w:r>
        <w:br/>
      </w:r>
      <w:r>
        <w:rPr>
          <w:rFonts w:ascii="Times New Roman"/>
          <w:b w:val="false"/>
          <w:i w:val="false"/>
          <w:color w:val="000000"/>
          <w:sz w:val="28"/>
        </w:rPr>
        <w:t>
      18. В случае возникновения конфликтных, спорных и нестандартных ситуаций, решение вопроса о назначении жилищной помощи может быть внесено на рассмотрение комиссии по решению спорных вопросов (не более одного раза в текущем финансовом году) при государственном учреждении "Отдел занятости и социальных программ города Павлодара" (далее - Отдел).</w:t>
      </w:r>
      <w:r>
        <w:br/>
      </w:r>
      <w:r>
        <w:rPr>
          <w:rFonts w:ascii="Times New Roman"/>
          <w:b w:val="false"/>
          <w:i w:val="false"/>
          <w:color w:val="000000"/>
          <w:sz w:val="28"/>
        </w:rPr>
        <w:t>
      19. Решение о назначении жилищной помощи принимается Отделом на основании заявления и прилагаемых к нему документов, подтверждающих право на получение жилищной помощи. Форма заявлений устанавливается Отделом.</w:t>
      </w:r>
      <w:r>
        <w:br/>
      </w:r>
      <w:r>
        <w:rPr>
          <w:rFonts w:ascii="Times New Roman"/>
          <w:b w:val="false"/>
          <w:i w:val="false"/>
          <w:color w:val="000000"/>
          <w:sz w:val="28"/>
        </w:rPr>
        <w:t>
      20. Перечень документов включает (оригиналы и копии):</w:t>
      </w:r>
      <w:r>
        <w:br/>
      </w:r>
      <w:r>
        <w:rPr>
          <w:rFonts w:ascii="Times New Roman"/>
          <w:b w:val="false"/>
          <w:i w:val="false"/>
          <w:color w:val="000000"/>
          <w:sz w:val="28"/>
        </w:rPr>
        <w:t>
      1) документы, удостоверяющие личность всех членов семьи, проживающих совместно с собственником (нанимателем) жилища;</w:t>
      </w:r>
      <w:r>
        <w:br/>
      </w:r>
      <w:r>
        <w:rPr>
          <w:rFonts w:ascii="Times New Roman"/>
          <w:b w:val="false"/>
          <w:i w:val="false"/>
          <w:color w:val="000000"/>
          <w:sz w:val="28"/>
        </w:rPr>
        <w:t>
      2) информационная справка о количестве единиц жилья (квартиры, дома), находящихся на праве собственности, выданная городским Центром обслуживания населения;</w:t>
      </w:r>
      <w:r>
        <w:br/>
      </w:r>
      <w:r>
        <w:rPr>
          <w:rFonts w:ascii="Times New Roman"/>
          <w:b w:val="false"/>
          <w:i w:val="false"/>
          <w:color w:val="000000"/>
          <w:sz w:val="28"/>
        </w:rPr>
        <w:t>
      3) правоустанавливающий документ на жилище (договор приватизации, дарения, купли-продажи, право о наследстве и так далее);</w:t>
      </w:r>
      <w:r>
        <w:br/>
      </w:r>
      <w:r>
        <w:rPr>
          <w:rFonts w:ascii="Times New Roman"/>
          <w:b w:val="false"/>
          <w:i w:val="false"/>
          <w:color w:val="000000"/>
          <w:sz w:val="28"/>
        </w:rPr>
        <w:t>
      4) книга регистрации граждан;</w:t>
      </w:r>
      <w:r>
        <w:br/>
      </w:r>
      <w:r>
        <w:rPr>
          <w:rFonts w:ascii="Times New Roman"/>
          <w:b w:val="false"/>
          <w:i w:val="false"/>
          <w:color w:val="000000"/>
          <w:sz w:val="28"/>
        </w:rPr>
        <w:t>
      5) сведения о доходах семьи;</w:t>
      </w:r>
      <w:r>
        <w:br/>
      </w:r>
      <w:r>
        <w:rPr>
          <w:rFonts w:ascii="Times New Roman"/>
          <w:b w:val="false"/>
          <w:i w:val="false"/>
          <w:color w:val="000000"/>
          <w:sz w:val="28"/>
        </w:rPr>
        <w:t>
      6) документы, подтверждающие трудовую деятельность;</w:t>
      </w:r>
      <w:r>
        <w:br/>
      </w:r>
      <w:r>
        <w:rPr>
          <w:rFonts w:ascii="Times New Roman"/>
          <w:b w:val="false"/>
          <w:i w:val="false"/>
          <w:color w:val="000000"/>
          <w:sz w:val="28"/>
        </w:rPr>
        <w:t>
      7) документы от услугодателей, подтверждающие начисление оплаты за коммунальные услуги и расходы на содержание жилища и услуги связи за квартал, предшествующий кварталу обращения (выбор службы для перечисления жилищной помощи производится по усмотрению заявителя), предоставляются для сведения.</w:t>
      </w:r>
      <w:r>
        <w:br/>
      </w:r>
      <w:r>
        <w:rPr>
          <w:rFonts w:ascii="Times New Roman"/>
          <w:b w:val="false"/>
          <w:i w:val="false"/>
          <w:color w:val="000000"/>
          <w:sz w:val="28"/>
        </w:rPr>
        <w:t>
      Информация из документов, предоставляемых для сведения, отражается в информационном листе, заполняемом специалистом Отдела.</w:t>
      </w:r>
      <w:r>
        <w:br/>
      </w:r>
      <w:r>
        <w:rPr>
          <w:rFonts w:ascii="Times New Roman"/>
          <w:b w:val="false"/>
          <w:i w:val="false"/>
          <w:color w:val="000000"/>
          <w:sz w:val="28"/>
        </w:rPr>
        <w:t>
      21. Жилищная помощь назначается сроком на один квартал независимо от времени подачи документов в текущем квартале по доходам и расходам на оплату содержания жилища и коммунальных услуг предыдущего квартала. Прием заявлений на назначение жилищной помощи производится до 15 числа последнего месяца квартала.</w:t>
      </w:r>
      <w:r>
        <w:br/>
      </w:r>
      <w:r>
        <w:rPr>
          <w:rFonts w:ascii="Times New Roman"/>
          <w:b w:val="false"/>
          <w:i w:val="false"/>
          <w:color w:val="000000"/>
          <w:sz w:val="28"/>
        </w:rPr>
        <w:t>
      22. По результатам рассмотрения предоставленных заявителем документов заключается договор установленного образца с указанием размера начисленной жилищной помощи. Договор составляется в двух экземплярах, один из которых хранится у заявителя, другой - в Отделе. Форма договора устанавливается Отделом.</w:t>
      </w:r>
      <w:r>
        <w:br/>
      </w:r>
      <w:r>
        <w:rPr>
          <w:rFonts w:ascii="Times New Roman"/>
          <w:b w:val="false"/>
          <w:i w:val="false"/>
          <w:color w:val="000000"/>
          <w:sz w:val="28"/>
        </w:rPr>
        <w:t>
      23. В случае возникновения изменений, влияющих на право получения жилищной помощи, и отсутствия заявления получателя в течение 10 дней со дня возникновения изменений, излишне выплаченные суммы подлежат возврату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решения маслихата города Павлодара от 23.12.2008 </w:t>
      </w:r>
      <w:r>
        <w:rPr>
          <w:rFonts w:ascii="Times New Roman"/>
          <w:b w:val="false"/>
          <w:i w:val="false"/>
          <w:color w:val="000000"/>
          <w:sz w:val="28"/>
        </w:rPr>
        <w:t>N 214/11</w:t>
      </w:r>
      <w:r>
        <w:rPr>
          <w:rFonts w:ascii="Times New Roman"/>
          <w:b w:val="false"/>
          <w:i w:val="false"/>
          <w:color w:val="ff0000"/>
          <w:sz w:val="28"/>
        </w:rPr>
        <w:t>.</w:t>
      </w:r>
      <w:r>
        <w:br/>
      </w:r>
      <w:r>
        <w:rPr>
          <w:rFonts w:ascii="Times New Roman"/>
          <w:b w:val="false"/>
          <w:i w:val="false"/>
          <w:color w:val="000000"/>
          <w:sz w:val="28"/>
        </w:rPr>
        <w:t>
      24. В случае проживания в жилище нескольких собственников, назначение жилищной помощи производится одному лицу по первичному предоставлению заявления с учетом других собственников в составе семьи.</w:t>
      </w:r>
      <w:r>
        <w:br/>
      </w:r>
      <w:r>
        <w:rPr>
          <w:rFonts w:ascii="Times New Roman"/>
          <w:b w:val="false"/>
          <w:i w:val="false"/>
          <w:color w:val="000000"/>
          <w:sz w:val="28"/>
        </w:rPr>
        <w:t>
      25. При расчете жилищной помощи:</w:t>
      </w:r>
      <w:r>
        <w:br/>
      </w:r>
      <w:r>
        <w:rPr>
          <w:rFonts w:ascii="Times New Roman"/>
          <w:b w:val="false"/>
          <w:i w:val="false"/>
          <w:color w:val="000000"/>
          <w:sz w:val="28"/>
        </w:rPr>
        <w:t>
      при начислении оплаты за какой-либо вид коммунальных услуг (водоснабжение, газ, электричество, теплоэнергия, мусороудаление, канализация, лифт) за неполный месяц, сумма по социальной норме стандарта не пересчитывается, считается за полный месяц (квартал);</w:t>
      </w:r>
      <w:r>
        <w:br/>
      </w:r>
      <w:r>
        <w:rPr>
          <w:rFonts w:ascii="Times New Roman"/>
          <w:b w:val="false"/>
          <w:i w:val="false"/>
          <w:color w:val="000000"/>
          <w:sz w:val="28"/>
        </w:rPr>
        <w:t>
      при расчете жилищной помощи суммы фактически начисленных коммунальных услуг по СНС не пересчитываются;</w:t>
      </w:r>
      <w:r>
        <w:br/>
      </w:r>
      <w:r>
        <w:rPr>
          <w:rFonts w:ascii="Times New Roman"/>
          <w:b w:val="false"/>
          <w:i w:val="false"/>
          <w:color w:val="000000"/>
          <w:sz w:val="28"/>
        </w:rPr>
        <w:t>
      при расчете жилищной помощи суммы фактически начисленных коммунальных услуг по счетчикам индивидуального учета потребления воды не должны превышать установленную норму потребления по данным видам услуг (СНС).</w:t>
      </w:r>
      <w:r>
        <w:br/>
      </w:r>
      <w:r>
        <w:rPr>
          <w:rFonts w:ascii="Times New Roman"/>
          <w:b w:val="false"/>
          <w:i w:val="false"/>
          <w:color w:val="000000"/>
          <w:sz w:val="28"/>
        </w:rPr>
        <w:t>
      26. Начисление жилищной помощи производится с учетом количественного состава семьи, проживающего в жилище в соответствии с производимыми в установленном порядке начислениями коммунальных услуг и расходов на содержание жилища. В случае несоответствия числа зарегистрированных лиц по данному адресу, фактически проживающих в жилище, с числом лиц, на которых производится начисление коммунальных услуг, семья утрачивает право на назначение жилищной помощи.</w:t>
      </w:r>
      <w:r>
        <w:br/>
      </w:r>
      <w:r>
        <w:rPr>
          <w:rFonts w:ascii="Times New Roman"/>
          <w:b w:val="false"/>
          <w:i w:val="false"/>
          <w:color w:val="000000"/>
          <w:sz w:val="28"/>
        </w:rPr>
        <w:t>
      27. Лицам, проживающим на площади менее 18 квадратных метров с доходом семьи ниже прожиточного минимума, имеющим право на жилищную помощь, назначение жилищной помощи производится в отопительный сезон в размере не менее одного месячного расчетного показателя в месяц, независимо от фактических затрат и количества проживающих на данной площади.</w:t>
      </w:r>
      <w:r>
        <w:br/>
      </w:r>
      <w:r>
        <w:rPr>
          <w:rFonts w:ascii="Times New Roman"/>
          <w:b w:val="false"/>
          <w:i w:val="false"/>
          <w:color w:val="000000"/>
          <w:sz w:val="28"/>
        </w:rPr>
        <w:t>
      28. В случае отсутствия совокупного дохода семьи расчет жилищной помощи производится от прожиточного минимума на каждого трудоспособного члена семьи.</w:t>
      </w:r>
      <w:r>
        <w:br/>
      </w:r>
      <w:r>
        <w:rPr>
          <w:rFonts w:ascii="Times New Roman"/>
          <w:b w:val="false"/>
          <w:i w:val="false"/>
          <w:color w:val="000000"/>
          <w:sz w:val="28"/>
        </w:rPr>
        <w:t xml:space="preserve">
      29. Начисление компенсации повышения тарифов абонентской платы за телефон производится согласно </w:t>
      </w:r>
      <w:r>
        <w:rPr>
          <w:rFonts w:ascii="Times New Roman"/>
          <w:b w:val="false"/>
          <w:i w:val="false"/>
          <w:color w:val="000000"/>
          <w:sz w:val="28"/>
        </w:rPr>
        <w:t>Правил</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решения маслихата города Павлодара Павлодарской области от 13.11.2009 </w:t>
      </w:r>
      <w:r>
        <w:rPr>
          <w:rFonts w:ascii="Times New Roman"/>
          <w:b w:val="false"/>
          <w:i w:val="false"/>
          <w:color w:val="000000"/>
          <w:sz w:val="28"/>
        </w:rPr>
        <w:t>N 134/19</w:t>
      </w:r>
      <w:r>
        <w:rPr>
          <w:rFonts w:ascii="Times New Roman"/>
          <w:b w:val="false"/>
          <w:i w:val="false"/>
          <w:color w:val="ff0000"/>
          <w:sz w:val="28"/>
        </w:rPr>
        <w:t>.</w:t>
      </w:r>
    </w:p>
    <w:bookmarkStart w:name="z4" w:id="3"/>
    <w:p>
      <w:pPr>
        <w:spacing w:after="0"/>
        <w:ind w:left="0"/>
        <w:jc w:val="left"/>
      </w:pPr>
      <w:r>
        <w:rPr>
          <w:rFonts w:ascii="Times New Roman"/>
          <w:b/>
          <w:i w:val="false"/>
          <w:color w:val="000000"/>
        </w:rPr>
        <w:t xml:space="preserve"> 
3. Определение права и порядок назначения компенсации затрат</w:t>
      </w:r>
      <w:r>
        <w:br/>
      </w:r>
      <w:r>
        <w:rPr>
          <w:rFonts w:ascii="Times New Roman"/>
          <w:b/>
          <w:i w:val="false"/>
          <w:color w:val="000000"/>
        </w:rPr>
        <w:t>
на отдельные виды капитального ремонта объекта кондоминиума</w:t>
      </w:r>
    </w:p>
    <w:bookmarkEnd w:id="3"/>
    <w:p>
      <w:pPr>
        <w:spacing w:after="0"/>
        <w:ind w:left="0"/>
        <w:jc w:val="both"/>
      </w:pPr>
      <w:r>
        <w:rPr>
          <w:rFonts w:ascii="Times New Roman"/>
          <w:b w:val="false"/>
          <w:i w:val="false"/>
          <w:color w:val="000000"/>
          <w:sz w:val="28"/>
        </w:rPr>
        <w:t>      30. Право на компенсацию затрат на отдельные виды капитального ремонта общего имущества объекта кондоминиума возникает, если расходы заявителя на оплату отдельного вида капитального ремонта объекта кондоминиума в пределах нормы площади жилища, обеспечиваемой компенсационными мерами,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заявителя на оплату отдельного вида капитального ремонта объекта кондоминиума устанавливается в размере:</w:t>
      </w:r>
      <w:r>
        <w:br/>
      </w:r>
      <w:r>
        <w:rPr>
          <w:rFonts w:ascii="Times New Roman"/>
          <w:b w:val="false"/>
          <w:i w:val="false"/>
          <w:color w:val="000000"/>
          <w:sz w:val="28"/>
        </w:rPr>
        <w:t>
      30 % к совокупному доходу семьи (лица), где члены семьи относятся к категории:</w:t>
      </w:r>
      <w:r>
        <w:br/>
      </w:r>
      <w:r>
        <w:rPr>
          <w:rFonts w:ascii="Times New Roman"/>
          <w:b w:val="false"/>
          <w:i w:val="false"/>
          <w:color w:val="000000"/>
          <w:sz w:val="28"/>
        </w:rPr>
        <w:t>
      1) получатели жилищной помощи, предусмотренной настоящими правилами, пенсионеры, инвалиды, дети до 18 лет;</w:t>
      </w:r>
      <w:r>
        <w:br/>
      </w:r>
      <w:r>
        <w:rPr>
          <w:rFonts w:ascii="Times New Roman"/>
          <w:b w:val="false"/>
          <w:i w:val="false"/>
          <w:color w:val="000000"/>
          <w:sz w:val="28"/>
        </w:rPr>
        <w:t>
      2) лица трудоспособного возраста: состоящие в центре занятости более 1,5 месяца; не работающие лица предпенсионного возраста (мужчины с 58 лет, женщины с 53 лет), которые не зарегистрированы в уполномоченных органах занятости; граждане, находящиеся на стационарном лечении более 1,5 месяца; больные туберкулезом, онкологическими, ВИЧ и СПИД заболеваниями; учащиеся и студенты, слушатели и курсанты дневной формы обучения, включая магистратуру и аспирантуру; граждане, занятые по уходу за инвалидами 1 и 2 группы, лицами старше 80 лет, детьми в возрасте до 7 лет; беременные женщины, снятые с учета в уполномоченных органах занятости по данной причине; лица, занятые уходом за детьми - инвалидами до 16 лет;</w:t>
      </w:r>
      <w:r>
        <w:br/>
      </w:r>
      <w:r>
        <w:rPr>
          <w:rFonts w:ascii="Times New Roman"/>
          <w:b w:val="false"/>
          <w:i w:val="false"/>
          <w:color w:val="000000"/>
          <w:sz w:val="28"/>
        </w:rPr>
        <w:t>
      - 20 месячных расчетных показателей для семей, в которых кроме выше перечисленных категорий, имеются работающие члены семьи.</w:t>
      </w:r>
      <w:r>
        <w:br/>
      </w:r>
      <w:r>
        <w:rPr>
          <w:rFonts w:ascii="Times New Roman"/>
          <w:b w:val="false"/>
          <w:i w:val="false"/>
          <w:color w:val="000000"/>
          <w:sz w:val="28"/>
        </w:rPr>
        <w:t>
      Право на компенсацию затрат на капитальный ремонт по факту регистрации в городе Павлодаре имеют участники и инвалиды Великой Отечественной войны без учета права собственности жилья из расчета нормативной площади на 2-х или 3-х человек (участник, супруга и лицо, осуществляющее уход за ними) совместно проживающих и зарегистрированных по данному адресу.</w:t>
      </w:r>
      <w:r>
        <w:br/>
      </w:r>
      <w:r>
        <w:rPr>
          <w:rFonts w:ascii="Times New Roman"/>
          <w:b w:val="false"/>
          <w:i w:val="false"/>
          <w:color w:val="000000"/>
          <w:sz w:val="28"/>
        </w:rPr>
        <w:t>
      Для одиноких, одиноко проживающих (семейной пары) участников и инвалидов Великой Отечественной войны, владельцев жилья, компенсация на капитальный ремонт выплачивается в размере фактических затрат на данный вид ремонта.</w:t>
      </w:r>
      <w:r>
        <w:br/>
      </w:r>
      <w:r>
        <w:rPr>
          <w:rFonts w:ascii="Times New Roman"/>
          <w:b w:val="false"/>
          <w:i w:val="false"/>
          <w:color w:val="000000"/>
          <w:sz w:val="28"/>
        </w:rPr>
        <w:t>
      Детям, оставшимся без попечения родителей и детям сиротам, являющимся владельцами жилья и находящимся в приюте или Детском доме,  компенсация на капитальный ремонт выплачивается в размере фактических затрат на данный вид ремонта (по ходатайству государственного учреждения, в котором находится ребенок, при наличии акта обследования квартиры, подтверждающего, что данная квартира не сдается в аренду (наем).</w:t>
      </w:r>
      <w:r>
        <w:br/>
      </w:r>
      <w:r>
        <w:rPr>
          <w:rFonts w:ascii="Times New Roman"/>
          <w:b w:val="false"/>
          <w:i w:val="false"/>
          <w:color w:val="000000"/>
          <w:sz w:val="28"/>
        </w:rPr>
        <w:t>
      31. При определении права на компенсацию затрат  на капитальный ремонт, состав семьи собственника жилища определяется за квартал, предшествующий кварталу обращения.</w:t>
      </w:r>
      <w:r>
        <w:br/>
      </w:r>
      <w:r>
        <w:rPr>
          <w:rFonts w:ascii="Times New Roman"/>
          <w:b w:val="false"/>
          <w:i w:val="false"/>
          <w:color w:val="000000"/>
          <w:sz w:val="28"/>
        </w:rPr>
        <w:t>
      32. В состав семьи не включаются отсутствующие длительный срок (более трех месяцев) лица, за которыми в соответствии с действующим законодательством сохраняется право на жилище.</w:t>
      </w:r>
      <w:r>
        <w:br/>
      </w:r>
      <w:r>
        <w:rPr>
          <w:rFonts w:ascii="Times New Roman"/>
          <w:b w:val="false"/>
          <w:i w:val="false"/>
          <w:color w:val="000000"/>
          <w:sz w:val="28"/>
        </w:rPr>
        <w:t>
      33. Нормативная площадь принимается следующая: для одиноко проживающих граждан - 30 квадратных метров (от общей площади жилища), но не менее однокомнатной квартиры;</w:t>
      </w:r>
      <w:r>
        <w:br/>
      </w:r>
      <w:r>
        <w:rPr>
          <w:rFonts w:ascii="Times New Roman"/>
          <w:b w:val="false"/>
          <w:i w:val="false"/>
          <w:color w:val="000000"/>
          <w:sz w:val="28"/>
        </w:rPr>
        <w:t>
      для семей из 2-х и более человек - 18 квадратных метров на человека (от общей площади жилища).</w:t>
      </w:r>
      <w:r>
        <w:br/>
      </w:r>
      <w:r>
        <w:rPr>
          <w:rFonts w:ascii="Times New Roman"/>
          <w:b w:val="false"/>
          <w:i w:val="false"/>
          <w:color w:val="000000"/>
          <w:sz w:val="28"/>
        </w:rPr>
        <w:t>
      34. Лица, имеющие более одной единицы (доли) жилища (квартиры, дома) или сдающие помещения внаем (аренду), права на получение  компенсации затрат на капитальный ремонт не имеют.</w:t>
      </w:r>
      <w:r>
        <w:br/>
      </w:r>
      <w:r>
        <w:rPr>
          <w:rFonts w:ascii="Times New Roman"/>
          <w:b w:val="false"/>
          <w:i w:val="false"/>
          <w:color w:val="000000"/>
          <w:sz w:val="28"/>
        </w:rPr>
        <w:t>
      35. В случае возникновения конфликтных спорных и нестандартных ситуаций решение вопроса о назначении компенсации затрат на капитальный ремонт может быть внесено на рассмотрение комиссии по решению спорных вопросов (не более одного раза в текущем финансовом году) при Отделе.</w:t>
      </w:r>
      <w:r>
        <w:br/>
      </w:r>
      <w:r>
        <w:rPr>
          <w:rFonts w:ascii="Times New Roman"/>
          <w:b w:val="false"/>
          <w:i w:val="false"/>
          <w:color w:val="000000"/>
          <w:sz w:val="28"/>
        </w:rPr>
        <w:t>
      36. Решение о назначении компенсации затрат на капитальный ремонт принимается Отделом на основании заявления и  прилагаемых к нему документов, подтверждающих право на компенсацию затрат на отдельные виды капитального ремонта общего имущества объекта кондоминиума. Форма заявлений устанавливается Отделом.</w:t>
      </w:r>
      <w:r>
        <w:br/>
      </w:r>
      <w:r>
        <w:rPr>
          <w:rFonts w:ascii="Times New Roman"/>
          <w:b w:val="false"/>
          <w:i w:val="false"/>
          <w:color w:val="000000"/>
          <w:sz w:val="28"/>
        </w:rPr>
        <w:t>
      37. Перечень документов включает (оригиналы и копии):</w:t>
      </w:r>
      <w:r>
        <w:br/>
      </w:r>
      <w:r>
        <w:rPr>
          <w:rFonts w:ascii="Times New Roman"/>
          <w:b w:val="false"/>
          <w:i w:val="false"/>
          <w:color w:val="000000"/>
          <w:sz w:val="28"/>
        </w:rPr>
        <w:t>
      1) документы, удостоверяющие личность всех членов семьи, проживающих совместно с собственником (нанимателем) жилища;</w:t>
      </w:r>
      <w:r>
        <w:br/>
      </w:r>
      <w:r>
        <w:rPr>
          <w:rFonts w:ascii="Times New Roman"/>
          <w:b w:val="false"/>
          <w:i w:val="false"/>
          <w:color w:val="000000"/>
          <w:sz w:val="28"/>
        </w:rPr>
        <w:t>
      2) информационная справка о количестве единиц жилья (квартиры, дома), находящихся на праве собственности, выданная городским Центром обслуживания населения;</w:t>
      </w:r>
      <w:r>
        <w:br/>
      </w:r>
      <w:r>
        <w:rPr>
          <w:rFonts w:ascii="Times New Roman"/>
          <w:b w:val="false"/>
          <w:i w:val="false"/>
          <w:color w:val="000000"/>
          <w:sz w:val="28"/>
        </w:rPr>
        <w:t>
      3) правоустанавливающий документ на жилище (договор приватизации, дарения, купли-продажи, право о наследстве и так далее);</w:t>
      </w:r>
      <w:r>
        <w:br/>
      </w:r>
      <w:r>
        <w:rPr>
          <w:rFonts w:ascii="Times New Roman"/>
          <w:b w:val="false"/>
          <w:i w:val="false"/>
          <w:color w:val="000000"/>
          <w:sz w:val="28"/>
        </w:rPr>
        <w:t>
      4) книга регистрации граждан;</w:t>
      </w:r>
      <w:r>
        <w:br/>
      </w:r>
      <w:r>
        <w:rPr>
          <w:rFonts w:ascii="Times New Roman"/>
          <w:b w:val="false"/>
          <w:i w:val="false"/>
          <w:color w:val="000000"/>
          <w:sz w:val="28"/>
        </w:rPr>
        <w:t>
      5) сведения о доходах семьи;</w:t>
      </w:r>
      <w:r>
        <w:br/>
      </w:r>
      <w:r>
        <w:rPr>
          <w:rFonts w:ascii="Times New Roman"/>
          <w:b w:val="false"/>
          <w:i w:val="false"/>
          <w:color w:val="000000"/>
          <w:sz w:val="28"/>
        </w:rPr>
        <w:t>
      6) документы, подтверждающие трудовую деятельность;</w:t>
      </w:r>
      <w:r>
        <w:br/>
      </w:r>
      <w:r>
        <w:rPr>
          <w:rFonts w:ascii="Times New Roman"/>
          <w:b w:val="false"/>
          <w:i w:val="false"/>
          <w:color w:val="000000"/>
          <w:sz w:val="28"/>
        </w:rPr>
        <w:t>
      7) копия документа о необходимости проведения данного вида капитального ремонта собственников квартир (заверяется органом управления кондоминиума);</w:t>
      </w:r>
      <w:r>
        <w:br/>
      </w:r>
      <w:r>
        <w:rPr>
          <w:rFonts w:ascii="Times New Roman"/>
          <w:b w:val="false"/>
          <w:i w:val="false"/>
          <w:color w:val="000000"/>
          <w:sz w:val="28"/>
        </w:rPr>
        <w:t>
      8) копия акта приема-передачи  выполненных работ по капитальному ремонту объекта кондоминиума, с указанием проектно-сметной стоимости ремонта и общей площади квартир жилого дома (заверяется органом управления кондоминиума);</w:t>
      </w:r>
      <w:r>
        <w:br/>
      </w:r>
      <w:r>
        <w:rPr>
          <w:rFonts w:ascii="Times New Roman"/>
          <w:b w:val="false"/>
          <w:i w:val="false"/>
          <w:color w:val="000000"/>
          <w:sz w:val="28"/>
        </w:rPr>
        <w:t>
      9) копия квитанции об оплате целевых сборов на проведение капитального ремонта общего имущества объекта кондоминиума, подтвержденная фискальным чеком;</w:t>
      </w:r>
      <w:r>
        <w:br/>
      </w:r>
      <w:r>
        <w:rPr>
          <w:rFonts w:ascii="Times New Roman"/>
          <w:b w:val="false"/>
          <w:i w:val="false"/>
          <w:color w:val="000000"/>
          <w:sz w:val="28"/>
        </w:rPr>
        <w:t>
      38. Компенсация затрат на отдельный вид капитального ремонта назначается один раз в текущем году по доходам квартала, предшествующего кварталу обращения. Прием заявлений на назначение компенсации на капитальный ремонт производится до 15 числа последнего месяца квартала.</w:t>
      </w:r>
      <w:r>
        <w:br/>
      </w:r>
      <w:r>
        <w:rPr>
          <w:rFonts w:ascii="Times New Roman"/>
          <w:b w:val="false"/>
          <w:i w:val="false"/>
          <w:color w:val="000000"/>
          <w:sz w:val="28"/>
        </w:rPr>
        <w:t>
      39. По результатам рассмотрения предоставленных заявителем документов заключается договор установленного образца с указанием размера начисленной компенсации затрат на капитальный ремонт. Договор составляется в двух экземплярах, один из которых хранится у заявителя, другой - в Отделе. Форма договора устанавливается Отделом.</w:t>
      </w:r>
      <w:r>
        <w:br/>
      </w:r>
      <w:r>
        <w:rPr>
          <w:rFonts w:ascii="Times New Roman"/>
          <w:b w:val="false"/>
          <w:i w:val="false"/>
          <w:color w:val="000000"/>
          <w:sz w:val="28"/>
        </w:rPr>
        <w:t>
      40. В случае возникновения изменений, влияющих на право получения компенсации затрат на капитальный ремонт, и отсутствия заявления получателя в течение 10 дней со дня возникновения изменений, излишне выплаченные суммы подлежат возврату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40 в редакции решения маслихата города Павлодара от 23.12.2008 </w:t>
      </w:r>
      <w:r>
        <w:rPr>
          <w:rFonts w:ascii="Times New Roman"/>
          <w:b w:val="false"/>
          <w:i w:val="false"/>
          <w:color w:val="000000"/>
          <w:sz w:val="28"/>
        </w:rPr>
        <w:t>N 214/11</w:t>
      </w:r>
      <w:r>
        <w:rPr>
          <w:rFonts w:ascii="Times New Roman"/>
          <w:b w:val="false"/>
          <w:i w:val="false"/>
          <w:color w:val="ff0000"/>
          <w:sz w:val="28"/>
        </w:rPr>
        <w:t>.</w:t>
      </w:r>
      <w:r>
        <w:br/>
      </w:r>
      <w:r>
        <w:rPr>
          <w:rFonts w:ascii="Times New Roman"/>
          <w:b w:val="false"/>
          <w:i w:val="false"/>
          <w:color w:val="000000"/>
          <w:sz w:val="28"/>
        </w:rPr>
        <w:t>
      41. В случае проживания в жилище нескольких собственников, назначение компенсации затрат на капитальный ремонт производится одному лицу по первичному предоставлению заявления с учетом других собственников в составе семьи.</w:t>
      </w:r>
      <w:r>
        <w:br/>
      </w:r>
      <w:r>
        <w:rPr>
          <w:rFonts w:ascii="Times New Roman"/>
          <w:b w:val="false"/>
          <w:i w:val="false"/>
          <w:color w:val="000000"/>
          <w:sz w:val="28"/>
        </w:rPr>
        <w:t>
      42. Начисление компенсации затрат на капитальный ремонт заявителю производится с учетом количественного состава семьи, проживающих и зарегистрированных по данному адресу. В случае несоответствия числа зарегистрированных лиц по данному адресу с фактически проживающим числом, семья утрачивает право на назначение компенсации затрат на капитальный ремонт.</w:t>
      </w:r>
      <w:r>
        <w:br/>
      </w:r>
      <w:r>
        <w:rPr>
          <w:rFonts w:ascii="Times New Roman"/>
          <w:b w:val="false"/>
          <w:i w:val="false"/>
          <w:color w:val="000000"/>
          <w:sz w:val="28"/>
        </w:rPr>
        <w:t>
      43. В случае отсутствия совокупного дохода семьи расчет компенсации затрат на капитальный ремонт производится от прожиточного минимума на каждого трудоспособного члена семьи.</w:t>
      </w:r>
    </w:p>
    <w:bookmarkStart w:name="z5" w:id="4"/>
    <w:p>
      <w:pPr>
        <w:spacing w:after="0"/>
        <w:ind w:left="0"/>
        <w:jc w:val="left"/>
      </w:pPr>
      <w:r>
        <w:rPr>
          <w:rFonts w:ascii="Times New Roman"/>
          <w:b/>
          <w:i w:val="false"/>
          <w:color w:val="000000"/>
        </w:rPr>
        <w:t xml:space="preserve"> 
4. Размер и порядок выплаты жилищной помощи</w:t>
      </w:r>
    </w:p>
    <w:bookmarkEnd w:id="4"/>
    <w:p>
      <w:pPr>
        <w:spacing w:after="0"/>
        <w:ind w:left="0"/>
        <w:jc w:val="both"/>
      </w:pPr>
      <w:r>
        <w:rPr>
          <w:rFonts w:ascii="Times New Roman"/>
          <w:b w:val="false"/>
          <w:i w:val="false"/>
          <w:color w:val="000000"/>
          <w:sz w:val="28"/>
        </w:rPr>
        <w:t>      44. Размер жилищной помощи рассчитывается как разница между фактическим платежом собственника за содержание жилища и потреблением коммунальных услуг в пределах норм площади жилища, обеспечиваемой компенсационными мерами, нормативов потребления коммунальных услуг предельно допустимым уровнем расходов на эти цели.</w:t>
      </w:r>
      <w:r>
        <w:br/>
      </w:r>
      <w:r>
        <w:rPr>
          <w:rFonts w:ascii="Times New Roman"/>
          <w:b w:val="false"/>
          <w:i w:val="false"/>
          <w:color w:val="000000"/>
          <w:sz w:val="28"/>
        </w:rPr>
        <w:t>
      45. Размер жилищной помощи не может превышать сумму фактически начисленной платы за жилище и коммунальные услуги.</w:t>
      </w:r>
      <w:r>
        <w:br/>
      </w:r>
      <w:r>
        <w:rPr>
          <w:rFonts w:ascii="Times New Roman"/>
          <w:b w:val="false"/>
          <w:i w:val="false"/>
          <w:color w:val="000000"/>
          <w:sz w:val="28"/>
        </w:rPr>
        <w:t>
      46. Минимальный размер жилищной помощи в месяц не может быть менее 1 величины месячного расчетного показателя, установленного законодательством для исчисления пенсий, пособий и иных социальных выплат, если расчетная сумма помощи составляет от 20 тенге до величины месячного расчетного показателя.</w:t>
      </w:r>
      <w:r>
        <w:br/>
      </w:r>
      <w:r>
        <w:rPr>
          <w:rFonts w:ascii="Times New Roman"/>
          <w:b w:val="false"/>
          <w:i w:val="false"/>
          <w:color w:val="000000"/>
          <w:sz w:val="28"/>
        </w:rPr>
        <w:t>
      47. Жилищная помощь предоставляется в безналичной форме. Выплата осуществляется Отделом путем перечисления начисленной помощи на счет услугодателя (услугодателей) с последующим зачислением на лицевой счет, указанный в заявлении заявителя, из средств городского бюджета по мере финансирования.</w:t>
      </w:r>
      <w:r>
        <w:br/>
      </w:r>
      <w:r>
        <w:rPr>
          <w:rFonts w:ascii="Times New Roman"/>
          <w:b w:val="false"/>
          <w:i w:val="false"/>
          <w:color w:val="000000"/>
          <w:sz w:val="28"/>
        </w:rPr>
        <w:t>
      48. Совокупный доход семьи заявителя определяется в соответствии с действующим законодательством Республики Казахстан и требованиями настоящих Правил.</w:t>
      </w:r>
    </w:p>
    <w:bookmarkStart w:name="z6" w:id="5"/>
    <w:p>
      <w:pPr>
        <w:spacing w:after="0"/>
        <w:ind w:left="0"/>
        <w:jc w:val="left"/>
      </w:pPr>
      <w:r>
        <w:rPr>
          <w:rFonts w:ascii="Times New Roman"/>
          <w:b/>
          <w:i w:val="false"/>
          <w:color w:val="000000"/>
        </w:rPr>
        <w:t xml:space="preserve"> 
5. Размер и порядок выплаты компенсации</w:t>
      </w:r>
      <w:r>
        <w:br/>
      </w:r>
      <w:r>
        <w:rPr>
          <w:rFonts w:ascii="Times New Roman"/>
          <w:b/>
          <w:i w:val="false"/>
          <w:color w:val="000000"/>
        </w:rPr>
        <w:t>
на отдельные виды капитального ремонта</w:t>
      </w:r>
    </w:p>
    <w:bookmarkEnd w:id="5"/>
    <w:p>
      <w:pPr>
        <w:spacing w:after="0"/>
        <w:ind w:left="0"/>
        <w:jc w:val="both"/>
      </w:pPr>
      <w:r>
        <w:rPr>
          <w:rFonts w:ascii="Times New Roman"/>
          <w:b w:val="false"/>
          <w:i w:val="false"/>
          <w:color w:val="000000"/>
          <w:sz w:val="28"/>
        </w:rPr>
        <w:t>      49. Размер компенсации на отдельные виды капитального ремонта рассчитывается путем деления общей суммы произведенного капитального ремонта на общую площадь жилого дома и умноженную на общую площадь квартиры с учетом нормы жилья.</w:t>
      </w:r>
      <w:r>
        <w:br/>
      </w:r>
      <w:r>
        <w:rPr>
          <w:rFonts w:ascii="Times New Roman"/>
          <w:b w:val="false"/>
          <w:i w:val="false"/>
          <w:color w:val="000000"/>
          <w:sz w:val="28"/>
        </w:rPr>
        <w:t>
      50. Компенсация затрат на капитальный ремонт предоставляется в виде перечисления денежных средств на личный счет заявителя из средств городского бюджета по мере финансирования.</w:t>
      </w:r>
      <w:r>
        <w:br/>
      </w:r>
      <w:r>
        <w:rPr>
          <w:rFonts w:ascii="Times New Roman"/>
          <w:b w:val="false"/>
          <w:i w:val="false"/>
          <w:color w:val="000000"/>
          <w:sz w:val="28"/>
        </w:rPr>
        <w:t>
      51. Размер компенсации затрат на капитальный ремонт не может превышать сумму фактических затрат заявителя на данный вид ремонта.</w:t>
      </w:r>
      <w:r>
        <w:br/>
      </w:r>
      <w:r>
        <w:rPr>
          <w:rFonts w:ascii="Times New Roman"/>
          <w:b w:val="false"/>
          <w:i w:val="false"/>
          <w:color w:val="000000"/>
          <w:sz w:val="28"/>
        </w:rPr>
        <w:t>
      52. Совокупный доход семьи заявителя определяется в соответствии с действующим законодательством Республики Казахстан и требованиями настоящих Правил.</w:t>
      </w:r>
    </w:p>
    <w:bookmarkStart w:name="z7" w:id="6"/>
    <w:p>
      <w:pPr>
        <w:spacing w:after="0"/>
        <w:ind w:left="0"/>
        <w:jc w:val="left"/>
      </w:pPr>
      <w:r>
        <w:rPr>
          <w:rFonts w:ascii="Times New Roman"/>
          <w:b/>
          <w:i w:val="false"/>
          <w:color w:val="000000"/>
        </w:rPr>
        <w:t xml:space="preserve"> 
6. Учет и отчетность</w:t>
      </w:r>
    </w:p>
    <w:bookmarkEnd w:id="6"/>
    <w:p>
      <w:pPr>
        <w:spacing w:after="0"/>
        <w:ind w:left="0"/>
        <w:jc w:val="both"/>
      </w:pPr>
      <w:r>
        <w:rPr>
          <w:rFonts w:ascii="Times New Roman"/>
          <w:b w:val="false"/>
          <w:i w:val="false"/>
          <w:color w:val="000000"/>
          <w:sz w:val="28"/>
        </w:rPr>
        <w:t>      53. Учет и отчетность расходования средств на оказание жилищной помощи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осуществляет Отдел.</w:t>
      </w:r>
      <w:r>
        <w:br/>
      </w:r>
      <w:r>
        <w:rPr>
          <w:rFonts w:ascii="Times New Roman"/>
          <w:b w:val="false"/>
          <w:i w:val="false"/>
          <w:color w:val="000000"/>
          <w:sz w:val="28"/>
        </w:rPr>
        <w:t>
      54. Документы, на основании которых предоставляется жилищная помощь малообеспеченным гражданам по оплате содержания жилища, потребления коммунальных услуг, услуг связи и компенсации затрат на отдельные виды капитального ремонта общего имущества объекта кондоминиума, хранятся в Отделе, в установленные действующим законодательством сроки.</w:t>
      </w:r>
    </w:p>
    <w:bookmarkStart w:name="z13" w:id="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Павлодарского городского маслихата</w:t>
      </w:r>
      <w:r>
        <w:br/>
      </w:r>
      <w:r>
        <w:rPr>
          <w:rFonts w:ascii="Times New Roman"/>
          <w:b w:val="false"/>
          <w:i w:val="false"/>
          <w:color w:val="000000"/>
          <w:sz w:val="28"/>
        </w:rPr>
        <w:t>
от 19 июня 2008 года N 148/7</w:t>
      </w:r>
    </w:p>
    <w:bookmarkEnd w:id="7"/>
    <w:p>
      <w:pPr>
        <w:spacing w:after="0"/>
        <w:ind w:left="0"/>
        <w:jc w:val="both"/>
      </w:pPr>
      <w:r>
        <w:rPr>
          <w:rFonts w:ascii="Times New Roman"/>
          <w:b w:val="false"/>
          <w:i w:val="false"/>
          <w:color w:val="ff0000"/>
          <w:sz w:val="28"/>
        </w:rPr>
        <w:t xml:space="preserve">      Дополнено приложением 2 - решением маслихата города Павлодара от 23.12.2008 </w:t>
      </w:r>
      <w:r>
        <w:rPr>
          <w:rFonts w:ascii="Times New Roman"/>
          <w:b w:val="false"/>
          <w:i w:val="false"/>
          <w:color w:val="ff0000"/>
          <w:sz w:val="28"/>
        </w:rPr>
        <w:t>N 214/11</w:t>
      </w:r>
      <w:r>
        <w:rPr>
          <w:rFonts w:ascii="Times New Roman"/>
          <w:b w:val="false"/>
          <w:i w:val="false"/>
          <w:color w:val="ff0000"/>
          <w:sz w:val="28"/>
        </w:rPr>
        <w:t>.</w:t>
      </w:r>
    </w:p>
    <w:bookmarkStart w:name="z8"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4 июля 2003 года N 62/32 "Об утверждении "Правил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 (зарегистрированное в Реестре государственной регистрации нормативных правовых актов за N 1999, опубликованное в газетах "Сарыарка самалы" N 96 от 23 августа 2003 года, "Версия" N 11 от 17 марта 2004 года).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18 августа 2004 года N 72/8 "О внесении дополнений в решение Павлодарского городского маслихата от 4 июля 2003 года N 62/32 "Об утверждении "Правил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 (зарегистрированное в Реестре государственной регистрации нормативных правовых актов за N 2710, опубликованное в газетах "Сарыарка самалы" N 112 от 23 сентября 2004 года, "Версия" N 39 от 29 сентября 2004 года).</w:t>
      </w:r>
      <w:r>
        <w:br/>
      </w:r>
      <w:r>
        <w:rPr>
          <w:rFonts w:ascii="Times New Roman"/>
          <w:b w:val="false"/>
          <w:i w:val="false"/>
          <w:color w:val="000000"/>
          <w:sz w:val="28"/>
        </w:rPr>
        <w:t>
</w:t>
      </w:r>
      <w:r>
        <w:rPr>
          <w:rFonts w:ascii="Times New Roman"/>
          <w:b w:val="false"/>
          <w:i w:val="false"/>
          <w:color w:val="000000"/>
          <w:sz w:val="28"/>
        </w:rPr>
        <w:t>
      3. Решение Павлодарского городского маслихата от 22 сентября 2004 года N 100/9 "О внесении дополнения в решение Павлодарского городского маслихата от 4 июля 2003 года N 62/32 "Об утверждении "Правил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 (зарегистрированное в Реестре государственной регистрации нормативных правовых актов за N 2778, опубликованное в газетах "Сарыарка самалы" N 142 от 4 декабря 2004 года, "Версия" N 48 от 1 декабря 2004 года).</w:t>
      </w:r>
      <w:r>
        <w:br/>
      </w:r>
      <w:r>
        <w:rPr>
          <w:rFonts w:ascii="Times New Roman"/>
          <w:b w:val="false"/>
          <w:i w:val="false"/>
          <w:color w:val="000000"/>
          <w:sz w:val="28"/>
        </w:rPr>
        <w:t>
</w:t>
      </w:r>
      <w:r>
        <w:rPr>
          <w:rFonts w:ascii="Times New Roman"/>
          <w:b w:val="false"/>
          <w:i w:val="false"/>
          <w:color w:val="000000"/>
          <w:sz w:val="28"/>
        </w:rPr>
        <w:t>
      4. Решение Павлодарского городского маслихата от 5 сентября 2005 года N 78/15 "О внесении изменения в решение Павлодарского городского маслихата от 4 июля 2003 года N 62/32 "Об утверждении "Правил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 (зарегистрированное в Реестре государственной регистрации нормативных правовых актов за N 12-1-46, опубликованное в газетах "Сарыарка самалы" N 123 от 1 ноября 2005 года, "Версия" N 46 от 14 ноября 2005 года).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30 марта 2006 года N 47/23 "О внесении изменений и дополнений в решение Павлодарского городского маслихата от 4 июля 2003 года N 62/32 "Об утверждении "Правил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 (зарегистрированное в Реестре  государственной регистрации нормативных правовых актов за N 12-1-69, опубликованное в газетах "Сарыарка самалы" N 60 от 27 мая 2006 года, "Версия" N 21 от 29 мая 2006 года).</w:t>
      </w:r>
      <w:r>
        <w:br/>
      </w:r>
      <w:r>
        <w:rPr>
          <w:rFonts w:ascii="Times New Roman"/>
          <w:b w:val="false"/>
          <w:i w:val="false"/>
          <w:color w:val="000000"/>
          <w:sz w:val="28"/>
        </w:rPr>
        <w:t>
</w:t>
      </w:r>
      <w:r>
        <w:rPr>
          <w:rFonts w:ascii="Times New Roman"/>
          <w:b w:val="false"/>
          <w:i w:val="false"/>
          <w:color w:val="000000"/>
          <w:sz w:val="28"/>
        </w:rPr>
        <w:t>
      6. Решение Павлодарского городского маслихата от 28 марта 2007 года N 29/31 "О внесении изменений в решение Павлодарского городского маслихата от 4 июля 2003 года N 62/32 "Об утверждении "Правил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 (зарегистрированное в Реестре государственной регистрации нормативных правовых актов за N 12-1-85, опубликованное в газетах "Сарыарка самалы" N 51 от 3 мая 2007 года, "Версия" N 16 от 23 апреля 2007 года).</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