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f9e2" w14:textId="182f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в жилых массивах "Шығыс", "Орман", "Борки"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Петропавловска Северо-Казахстанской области от 7 октября 2008 года N 1730 и решение маслихата города Петропавловска Северо-Казахстанской области от 7 октября 2008 года N 6. Зарегистрировано Управлением юстиции города Петропавловска Северо-Казахстанской области 28 октября 2008 года N 13-1-143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В соответствии с пунктом 4 статьи 13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"Об административно-территориальном устройстве Республики Казахстан", на основании решения ономастической комиссии города Петропавловска, пояснительной записки, экономических расчетов,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названия новым улицам в жилых массивах "Шығыс", "Орман", "Борки",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жилом массиве "Шығыс"-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N 1-Ақбастау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2-Шапағат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3-Жаңа қоңыс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4-Жақсылық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5-Көкжиек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6-Аққайың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жилом массиве "Орман"-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N 1-Алтын дала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2-Нұрлы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3-Көктөбе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4-Таңшолпан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5-Жайсаң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6-Ақтілек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7-Алмалы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8-Болашақ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9-Қуат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10-Наурыз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11-Ақбидай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12-Шұғыла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жилом массиве "Борки"-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N 1-Денсаулық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2-Спортивная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3-Жастық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4-Қарағайлы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и решение вводится в действие по истечении десяти календарных дней после дня первого официального опубликования в средствах  массовой информации.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       Т. Кульжанова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Петропавловского          Петропавловского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маслихата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         </w:t>
      </w:r>
      <w:r>
        <w:rPr>
          <w:rFonts w:ascii="Times New Roman"/>
          <w:b w:val="false"/>
          <w:i/>
          <w:color w:val="000000"/>
          <w:sz w:val="28"/>
        </w:rPr>
        <w:t xml:space="preserve">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Л.Жолмуханова               Р.Сыздыков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