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b9be8" w14:textId="ecb9b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стандарта оказания государственной услуги "Назначение государственной адресной социальной помощи"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Аккайынского района Северо-Казахстанской области от 31 января 2008 года N 18. Зарегистрировано Управлением юстиции Аккайынского района Северо-Казахстанской области 29 февраля 2008 N 13-2-64. Утратило силу постановлением акимата Аккайынского района от 20 декабря 2009 года N 256</w:t>
      </w:r>
    </w:p>
    <w:p>
      <w:pPr>
        <w:spacing w:after="0"/>
        <w:ind w:left="0"/>
        <w:jc w:val="both"/>
      </w:pPr>
      <w:r>
        <w:rPr>
          <w:rFonts w:ascii="Times New Roman"/>
          <w:b w:val="false"/>
          <w:i w:val="false"/>
          <w:color w:val="ff0000"/>
          <w:sz w:val="28"/>
        </w:rPr>
        <w:t>      Сноска. Утратило силу постановлением акимата Аккайынского района от 20.12.2009 N 256</w:t>
      </w:r>
    </w:p>
    <w:bookmarkStart w:name="z1" w:id="0"/>
    <w:p>
      <w:pPr>
        <w:spacing w:after="0"/>
        <w:ind w:left="0"/>
        <w:jc w:val="both"/>
      </w:pPr>
      <w:r>
        <w:rPr>
          <w:rFonts w:ascii="Times New Roman"/>
          <w:b w:val="false"/>
          <w:i w:val="false"/>
          <w:color w:val="000000"/>
          <w:sz w:val="28"/>
        </w:rPr>
        <w:t>       
В соответствии со статьей 37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23 января 2001 года № 148 «О местном государственном управлении в Республике Казахстан», статьей 15-1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27 ноября 2000 года № 107 «Об административных процедурах»,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17 июля 2001 года № 246 «О государственной адресной социальной помощи», постановлениями Правительства Республики Казахстан от 30 июня 2007 года </w:t>
      </w:r>
      <w:r>
        <w:rPr>
          <w:rFonts w:ascii="Times New Roman"/>
          <w:b w:val="false"/>
          <w:i w:val="false"/>
          <w:color w:val="000000"/>
          <w:sz w:val="28"/>
        </w:rPr>
        <w:t>№ 558</w:t>
      </w:r>
      <w:r>
        <w:rPr>
          <w:rFonts w:ascii="Times New Roman"/>
          <w:b w:val="false"/>
          <w:i w:val="false"/>
          <w:color w:val="000000"/>
          <w:sz w:val="28"/>
        </w:rPr>
        <w:t xml:space="preserve"> «Об утверждении Типового стандарта оказания государственной услуги», и от 30 июня 2007 года</w:t>
      </w:r>
      <w:r>
        <w:br/>
      </w:r>
      <w:r>
        <w:rPr>
          <w:rFonts w:ascii="Times New Roman"/>
          <w:b w:val="false"/>
          <w:i w:val="false"/>
          <w:color w:val="000000"/>
          <w:sz w:val="28"/>
        </w:rPr>
        <w:t>
</w:t>
      </w:r>
      <w:r>
        <w:rPr>
          <w:rFonts w:ascii="Times New Roman"/>
          <w:b w:val="false"/>
          <w:i w:val="false"/>
          <w:color w:val="000000"/>
          <w:sz w:val="28"/>
        </w:rPr>
        <w:t>№ 561</w:t>
      </w:r>
      <w:r>
        <w:rPr>
          <w:rFonts w:ascii="Times New Roman"/>
          <w:b w:val="false"/>
          <w:i w:val="false"/>
          <w:color w:val="000000"/>
          <w:sz w:val="28"/>
        </w:rPr>
        <w:t xml:space="preserve"> «Об утверждении реестра государственных услуг, оказываемых физическим и юридическим лицам», акимат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стандарт оказания государственной услуги «Назначение государственной адресной социальной помощи» согласно приложению.</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постановления возложить на заместителя акима района Нуркенова А.М.</w:t>
      </w:r>
      <w:r>
        <w:br/>
      </w:r>
      <w:r>
        <w:rPr>
          <w:rFonts w:ascii="Times New Roman"/>
          <w:b w:val="false"/>
          <w:i w:val="false"/>
          <w:color w:val="000000"/>
          <w:sz w:val="28"/>
        </w:rPr>
        <w:t>
</w:t>
      </w:r>
      <w:r>
        <w:rPr>
          <w:rFonts w:ascii="Times New Roman"/>
          <w:b w:val="false"/>
          <w:i w:val="false"/>
          <w:color w:val="000000"/>
          <w:sz w:val="28"/>
        </w:rPr>
        <w:t>
      3. Настоящее постановление вступает в силу со дня его государственной регистрации в органах юстиции Республики Казахстан и вводится в действие по истечении 10 календарных дней с момента первого официального опубликования в средствах массовой информации.</w:t>
      </w:r>
    </w:p>
    <w:bookmarkEnd w:id="0"/>
    <w:p>
      <w:pPr>
        <w:spacing w:after="0"/>
        <w:ind w:left="0"/>
        <w:jc w:val="both"/>
      </w:pPr>
      <w:r>
        <w:rPr>
          <w:rFonts w:ascii="Times New Roman"/>
          <w:b w:val="false"/>
          <w:i/>
          <w:color w:val="000000"/>
          <w:sz w:val="28"/>
        </w:rPr>
        <w:t>      Аким района                                А. Шушамоин</w:t>
      </w:r>
    </w:p>
    <w:bookmarkStart w:name="z5" w:id="1"/>
    <w:p>
      <w:pPr>
        <w:spacing w:after="0"/>
        <w:ind w:left="0"/>
        <w:jc w:val="both"/>
      </w:pPr>
      <w:r>
        <w:rPr>
          <w:rFonts w:ascii="Times New Roman"/>
          <w:b w:val="false"/>
          <w:i w:val="false"/>
          <w:color w:val="000000"/>
          <w:sz w:val="28"/>
        </w:rPr>
        <w:t>
Приложение</w:t>
      </w:r>
      <w:r>
        <w:br/>
      </w:r>
      <w:r>
        <w:rPr>
          <w:rFonts w:ascii="Times New Roman"/>
          <w:b w:val="false"/>
          <w:i w:val="false"/>
          <w:color w:val="000000"/>
          <w:sz w:val="28"/>
        </w:rPr>
        <w:t>
к постановлению акимата</w:t>
      </w:r>
      <w:r>
        <w:br/>
      </w:r>
      <w:r>
        <w:rPr>
          <w:rFonts w:ascii="Times New Roman"/>
          <w:b w:val="false"/>
          <w:i w:val="false"/>
          <w:color w:val="000000"/>
          <w:sz w:val="28"/>
        </w:rPr>
        <w:t>
Аккайынского района</w:t>
      </w:r>
      <w:r>
        <w:br/>
      </w:r>
      <w:r>
        <w:rPr>
          <w:rFonts w:ascii="Times New Roman"/>
          <w:b w:val="false"/>
          <w:i w:val="false"/>
          <w:color w:val="000000"/>
          <w:sz w:val="28"/>
        </w:rPr>
        <w:t>
от 31 января 2008 года</w:t>
      </w:r>
      <w:r>
        <w:br/>
      </w:r>
      <w:r>
        <w:rPr>
          <w:rFonts w:ascii="Times New Roman"/>
          <w:b w:val="false"/>
          <w:i w:val="false"/>
          <w:color w:val="000000"/>
          <w:sz w:val="28"/>
        </w:rPr>
        <w:t>
№ 18</w:t>
      </w:r>
    </w:p>
    <w:bookmarkEnd w:id="1"/>
    <w:p>
      <w:pPr>
        <w:spacing w:after="0"/>
        <w:ind w:left="0"/>
        <w:jc w:val="left"/>
      </w:pPr>
      <w:r>
        <w:rPr>
          <w:rFonts w:ascii="Times New Roman"/>
          <w:b/>
          <w:i w:val="false"/>
          <w:color w:val="000000"/>
        </w:rPr>
        <w:t xml:space="preserve"> Стандарт оказания государственной услуги</w:t>
      </w:r>
      <w:r>
        <w:br/>
      </w:r>
      <w:r>
        <w:rPr>
          <w:rFonts w:ascii="Times New Roman"/>
          <w:b/>
          <w:i w:val="false"/>
          <w:color w:val="000000"/>
        </w:rPr>
        <w:t>
«Назначение государственной адресной социальной помощи»</w:t>
      </w:r>
    </w:p>
    <w:bookmarkStart w:name="z6" w:id="2"/>
    <w:p>
      <w:pPr>
        <w:spacing w:after="0"/>
        <w:ind w:left="0"/>
        <w:jc w:val="left"/>
      </w:pPr>
      <w:r>
        <w:rPr>
          <w:rFonts w:ascii="Times New Roman"/>
          <w:b/>
          <w:i w:val="false"/>
          <w:color w:val="000000"/>
        </w:rPr>
        <w:t xml:space="preserve"> 
1. Общие положения</w:t>
      </w:r>
    </w:p>
    <w:bookmarkEnd w:id="2"/>
    <w:p>
      <w:pPr>
        <w:spacing w:after="0"/>
        <w:ind w:left="0"/>
        <w:jc w:val="both"/>
      </w:pPr>
      <w:r>
        <w:rPr>
          <w:rFonts w:ascii="Times New Roman"/>
          <w:b w:val="false"/>
          <w:i w:val="false"/>
          <w:color w:val="000000"/>
          <w:sz w:val="28"/>
        </w:rPr>
        <w:t xml:space="preserve">      1. Определение государственной услуги - Назначение и выплата социальной помощи отдельным категориям нуждающихся граждан по решению Аккайынского районного маслихата (социальная помощь участникам и инвалидам Великой Отечественной войны для посещения бань и парикмахерских). </w:t>
      </w:r>
      <w:r>
        <w:br/>
      </w:r>
      <w:r>
        <w:rPr>
          <w:rFonts w:ascii="Times New Roman"/>
          <w:b w:val="false"/>
          <w:i w:val="false"/>
          <w:color w:val="000000"/>
          <w:sz w:val="28"/>
        </w:rPr>
        <w:t>
      2. Форма оказываемой государственной услуги – частично автоматизированная.</w:t>
      </w:r>
      <w:r>
        <w:br/>
      </w:r>
      <w:r>
        <w:rPr>
          <w:rFonts w:ascii="Times New Roman"/>
          <w:b w:val="false"/>
          <w:i w:val="false"/>
          <w:color w:val="000000"/>
          <w:sz w:val="28"/>
        </w:rPr>
        <w:t>
      3. Название и статьи (пункта) нормативного правового акта, (законодательный акт, акт Президента Республики Казахстан, акт Правительства Республики Казахстан), на основании которого оказывается государственная услуга -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17 июля 2001 года № 246 «О государственной адресной социальной помощи».</w:t>
      </w:r>
      <w:r>
        <w:br/>
      </w:r>
      <w:r>
        <w:rPr>
          <w:rFonts w:ascii="Times New Roman"/>
          <w:b w:val="false"/>
          <w:i w:val="false"/>
          <w:color w:val="000000"/>
          <w:sz w:val="28"/>
        </w:rPr>
        <w:t>
      4. Наименование государственного органа, государственного учреждения или иных субъектов, предоставляющих данную государственную услугу - государственное учреждение «Аккайынский районный отдел занятости и социальных программ», адрес: Северо-Казахстанская область, Аккайынский район, село Смирново, улица 9 Мая, 67.</w:t>
      </w:r>
      <w:r>
        <w:br/>
      </w:r>
      <w:r>
        <w:rPr>
          <w:rFonts w:ascii="Times New Roman"/>
          <w:b w:val="false"/>
          <w:i w:val="false"/>
          <w:color w:val="000000"/>
          <w:sz w:val="28"/>
        </w:rPr>
        <w:t>
      5. Форма завершения (результат), оказываемой государственной услуги, которую получит потребитель - уведомление (письмо).</w:t>
      </w:r>
      <w:r>
        <w:br/>
      </w:r>
      <w:r>
        <w:rPr>
          <w:rFonts w:ascii="Times New Roman"/>
          <w:b w:val="false"/>
          <w:i w:val="false"/>
          <w:color w:val="000000"/>
          <w:sz w:val="28"/>
        </w:rPr>
        <w:t>
      6. Категория физических и юридических лиц, которым оказывается государственная услуга - право на адресную социальную помощь имеют граждане Республики Казахстан, оралманы, лица, имеющие статус беженца, иностранцы, лица без гражданства, имеющие вид на жительство и постоянно  проживающие в Республике Казахстан, со среднедушевым доходом, не превышающим черты бедности.</w:t>
      </w:r>
      <w:r>
        <w:br/>
      </w:r>
      <w:r>
        <w:rPr>
          <w:rFonts w:ascii="Times New Roman"/>
          <w:b w:val="false"/>
          <w:i w:val="false"/>
          <w:color w:val="000000"/>
          <w:sz w:val="28"/>
        </w:rPr>
        <w:t>
      Адресная социальная помощь не назначается безработным, не зарегистрированным в уполномоченных органах по вопросам занятости, кроме инвалидов и лиц в период их нахождения на стационарном лечении более одного месяца, учащихся и студентов, слушателей и курсантов дневной формы обучения, включая магистратуру и аспирантуру, а также граждан, занятых по уходу за инвалидами 1 и 2 группы, лицами старше восьмидесяти лет, детьми в возрасте до 7 лет.</w:t>
      </w:r>
      <w:r>
        <w:br/>
      </w:r>
      <w:r>
        <w:rPr>
          <w:rFonts w:ascii="Times New Roman"/>
          <w:b w:val="false"/>
          <w:i w:val="false"/>
          <w:color w:val="000000"/>
          <w:sz w:val="28"/>
        </w:rPr>
        <w:t>
      Безработные, без уважительных причин отказавшиеся от предложенной работы или трудоустройства, самовольно прекратившие участие в общественных работах, обучении или переобучении, теряют право на получение адресной социальной помощи на шесть месяцев.</w:t>
      </w:r>
      <w:r>
        <w:br/>
      </w:r>
      <w:r>
        <w:rPr>
          <w:rFonts w:ascii="Times New Roman"/>
          <w:b w:val="false"/>
          <w:i w:val="false"/>
          <w:color w:val="000000"/>
          <w:sz w:val="28"/>
        </w:rPr>
        <w:t>
      7. Сроки ограничений по времени при оказании государственной услуги:</w:t>
      </w:r>
      <w:r>
        <w:br/>
      </w:r>
      <w:r>
        <w:rPr>
          <w:rFonts w:ascii="Times New Roman"/>
          <w:b w:val="false"/>
          <w:i w:val="false"/>
          <w:color w:val="000000"/>
          <w:sz w:val="28"/>
        </w:rPr>
        <w:t>
      1) Сроки оказания государственной услуги с момента сдачи потребителем необходимых документов (с момента регистрации, получения талона и тому подобное), подачи электронного запроса для получения государственной услуги - 10 дней;</w:t>
      </w:r>
      <w:r>
        <w:br/>
      </w:r>
      <w:r>
        <w:rPr>
          <w:rFonts w:ascii="Times New Roman"/>
          <w:b w:val="false"/>
          <w:i w:val="false"/>
          <w:color w:val="000000"/>
          <w:sz w:val="28"/>
        </w:rPr>
        <w:t>
      2) Максимально допустимое время ожидания в очереди при сдаче необходимых документов (с момента регистрации, получения талона и тому подобное), подачи электронного запроса для получения государственной услуги - 30 минут;</w:t>
      </w:r>
      <w:r>
        <w:br/>
      </w:r>
      <w:r>
        <w:rPr>
          <w:rFonts w:ascii="Times New Roman"/>
          <w:b w:val="false"/>
          <w:i w:val="false"/>
          <w:color w:val="000000"/>
          <w:sz w:val="28"/>
        </w:rPr>
        <w:t>
      3) Максимально допустимое время ожидания в очереди при получении документов, максимально допустимый размер файла как результат оказания государственной услуги - 30 минут.</w:t>
      </w:r>
      <w:r>
        <w:br/>
      </w:r>
      <w:r>
        <w:rPr>
          <w:rFonts w:ascii="Times New Roman"/>
          <w:b w:val="false"/>
          <w:i w:val="false"/>
          <w:color w:val="000000"/>
          <w:sz w:val="28"/>
        </w:rPr>
        <w:t>
      8. Указать платность или бесплатность оказания государственной услуги. В случае платности указать стоимость, формы оплаты, необходимые формы документа (квитанции), которую требуется заполнить при оплате стоимости (сбора платежа) государственной услуги – государственная услуга оказывается бесплатно.</w:t>
      </w:r>
      <w:r>
        <w:br/>
      </w:r>
      <w:r>
        <w:rPr>
          <w:rFonts w:ascii="Times New Roman"/>
          <w:b w:val="false"/>
          <w:i w:val="false"/>
          <w:color w:val="000000"/>
          <w:sz w:val="28"/>
        </w:rPr>
        <w:t>
      9. Указать места обязательного размещения стандарта оказания государственной услуги как источника информации о требованиях к качеству и доступности оказания государственной услуги. Это должна быть ссылка на источник официального опубликования стандарта, ссылка на сайт государственного органа, государственного учреждения или иного субъекта, предоставляющего государственную услугу или адреса мест оказания государственной услуги - стандарт оказания государственной услуги «Назначение государственной адресной социальной помощи» размещен в холе государственного учреждения «Аккайынский районный отдел занятости и социальных программ», находящегося по адресу: Северо-Казахстанская область, Аккайынский район, село Смирново, улица 9 Мая, 67.</w:t>
      </w:r>
      <w:r>
        <w:br/>
      </w:r>
      <w:r>
        <w:rPr>
          <w:rFonts w:ascii="Times New Roman"/>
          <w:b w:val="false"/>
          <w:i w:val="false"/>
          <w:color w:val="000000"/>
          <w:sz w:val="28"/>
        </w:rPr>
        <w:t>
      10. Указать график работы (дни, часы, перерывы) существует ли предварительная запись для получения услуг (указать условия и требования), есть ли ускоренное обслуживание (указать условия и требования) – график работы: с понедельника по пятницу, с 9-00 до 18-30 часов, обеденный перерыв с 12 -30 до 14-00 часов, выходной суббота и воскресенье, предварительной записи нет, ускоренное обслуживание не предоставляется.</w:t>
      </w:r>
      <w:r>
        <w:br/>
      </w:r>
      <w:r>
        <w:rPr>
          <w:rFonts w:ascii="Times New Roman"/>
          <w:b w:val="false"/>
          <w:i w:val="false"/>
          <w:color w:val="000000"/>
          <w:sz w:val="28"/>
        </w:rPr>
        <w:t>
      11. Указать условия места предоставления услуги (режим помещения, обеспечение безопасности, условия для людей с ограниченными возможностями, приемлемые условия ожидания и подготовки необходимых документов (зал ожидания, стойка с образцами и тому подобное) – соблюдена пожарная безопасность, прием граждан осуществляется в кабинете № 8, в фойе имеется стол и стулья для оформления документов, на стенде имеются образцы бланков.</w:t>
      </w:r>
    </w:p>
    <w:bookmarkStart w:name="z7" w:id="3"/>
    <w:p>
      <w:pPr>
        <w:spacing w:after="0"/>
        <w:ind w:left="0"/>
        <w:jc w:val="left"/>
      </w:pPr>
      <w:r>
        <w:rPr>
          <w:rFonts w:ascii="Times New Roman"/>
          <w:b/>
          <w:i w:val="false"/>
          <w:color w:val="000000"/>
        </w:rPr>
        <w:t xml:space="preserve"> 
2. Порядок оказания государственной услуги</w:t>
      </w:r>
    </w:p>
    <w:bookmarkEnd w:id="3"/>
    <w:p>
      <w:pPr>
        <w:spacing w:after="0"/>
        <w:ind w:left="0"/>
        <w:jc w:val="both"/>
      </w:pPr>
      <w:r>
        <w:rPr>
          <w:rFonts w:ascii="Times New Roman"/>
          <w:b w:val="false"/>
          <w:i w:val="false"/>
          <w:color w:val="000000"/>
          <w:sz w:val="28"/>
        </w:rPr>
        <w:t>      12. Указать перечень необходимых документов и требований (например, наличие электронной цифровой подписи заявителя), в том числе для лиц, имеющих льготы, для получения государственной услуги:</w:t>
      </w:r>
      <w:r>
        <w:br/>
      </w:r>
      <w:r>
        <w:rPr>
          <w:rFonts w:ascii="Times New Roman"/>
          <w:b w:val="false"/>
          <w:i w:val="false"/>
          <w:color w:val="000000"/>
          <w:sz w:val="28"/>
        </w:rPr>
        <w:t>
      1) заявление - бланки выдаются в государственном учреждении «Аккайынский районный отдел занятости и социальных программ» по адресу: Северо-Казахстанская область, Аккайынский район, село Смирново, улица  9 Мая, 67, телефон 22342, кабинет № 8;</w:t>
      </w:r>
      <w:r>
        <w:br/>
      </w:r>
      <w:r>
        <w:rPr>
          <w:rFonts w:ascii="Times New Roman"/>
          <w:b w:val="false"/>
          <w:i w:val="false"/>
          <w:color w:val="000000"/>
          <w:sz w:val="28"/>
        </w:rPr>
        <w:t>
      2) сведения о составе семьи – выдает аппарат акима соответствующего сельского округа или книга регистрации граждан - выдаются в государственном учреждении «Управление юстиции Аккайынского района Департамента юстиции СКО Министерства юстиции Республики Казахстан» адрес: Северо-Казахстанская область, Аккайынский район, село Смирново, улица Труда, 11;</w:t>
      </w:r>
      <w:r>
        <w:br/>
      </w:r>
      <w:r>
        <w:rPr>
          <w:rFonts w:ascii="Times New Roman"/>
          <w:b w:val="false"/>
          <w:i w:val="false"/>
          <w:color w:val="000000"/>
          <w:sz w:val="28"/>
        </w:rPr>
        <w:t>
      3) сведения о полученных доходах членов семьи заявителя – указывает заявитель на бланке выдаваемом в государственном учреждении «Аккайынский районный отдел занятости и социальных программ» по адресу: Северо-Казахстанская область, Аккайынский район, село Смирново, улица  9 Мая, 67, телефон 22342, кабинет № 8;</w:t>
      </w:r>
      <w:r>
        <w:br/>
      </w:r>
      <w:r>
        <w:rPr>
          <w:rFonts w:ascii="Times New Roman"/>
          <w:b w:val="false"/>
          <w:i w:val="false"/>
          <w:color w:val="000000"/>
          <w:sz w:val="28"/>
        </w:rPr>
        <w:t>
      4) сведения о наличии подсобного хозяйства выдает аппарат акима соответствующего сельского округа;</w:t>
      </w:r>
      <w:r>
        <w:br/>
      </w:r>
      <w:r>
        <w:rPr>
          <w:rFonts w:ascii="Times New Roman"/>
          <w:b w:val="false"/>
          <w:i w:val="false"/>
          <w:color w:val="000000"/>
          <w:sz w:val="28"/>
        </w:rPr>
        <w:t>
      Документы предоставляются в подлинниках и копиях для сверки с приложением подтверждающих документов, после чего подлинники документов возвращаются заявителю.</w:t>
      </w:r>
      <w:r>
        <w:br/>
      </w:r>
      <w:r>
        <w:rPr>
          <w:rFonts w:ascii="Times New Roman"/>
          <w:b w:val="false"/>
          <w:i w:val="false"/>
          <w:color w:val="000000"/>
          <w:sz w:val="28"/>
        </w:rPr>
        <w:t>
      13. Указать ссылку на сайт, либо место выдачи бланков (форм заявления и тому подобное), которые необходимо заполнить для получения государственной услуги - бланки выдаются в государственном учреждении «Аккайынский районный отдел занятости и социальных программ» по адресу: Северо-Казахстанская область, Аккайынский район, село Смирново, улица 9 Мая, 67, кабинет № 8.</w:t>
      </w:r>
      <w:r>
        <w:br/>
      </w:r>
      <w:r>
        <w:rPr>
          <w:rFonts w:ascii="Times New Roman"/>
          <w:b w:val="false"/>
          <w:i w:val="false"/>
          <w:color w:val="000000"/>
          <w:sz w:val="28"/>
        </w:rPr>
        <w:t>
      14. Указать ссылку на сайт, либо адрес и номер кабинета ответственного лица, которому сдаются заполненные бланки, формы, заявления и другие документы, необходимые для получения государственной услуги - заявление с полным пакетом необходимых документов сдается в государственное учреждение «Аккайынский районный отдел занятости и социальных программ» по адресу: Северо-Казахстанская область, Аккайынский район, село Смирново, улица 9 Мая, 67, кабинет № 8.</w:t>
      </w:r>
      <w:r>
        <w:br/>
      </w:r>
      <w:r>
        <w:rPr>
          <w:rFonts w:ascii="Times New Roman"/>
          <w:b w:val="false"/>
          <w:i w:val="false"/>
          <w:color w:val="000000"/>
          <w:sz w:val="28"/>
        </w:rPr>
        <w:t>
      15. Указать наименование и форму документа, подтверждающего, что потребитель сдал все необходимые документы для получения государственной услуги, в котором содержится дата получения потребителем государственной услуги - отрывной талон заявления, подтверждающий сдачу всех документов.</w:t>
      </w:r>
      <w:r>
        <w:br/>
      </w:r>
      <w:r>
        <w:rPr>
          <w:rFonts w:ascii="Times New Roman"/>
          <w:b w:val="false"/>
          <w:i w:val="false"/>
          <w:color w:val="000000"/>
          <w:sz w:val="28"/>
        </w:rPr>
        <w:t>
      16. Указать полный перечень способов и регламентов доставки результата оказания услуги – уведомление направляется почтой или личное посещение потребителя.</w:t>
      </w:r>
      <w:r>
        <w:br/>
      </w:r>
      <w:r>
        <w:rPr>
          <w:rFonts w:ascii="Times New Roman"/>
          <w:b w:val="false"/>
          <w:i w:val="false"/>
          <w:color w:val="000000"/>
          <w:sz w:val="28"/>
        </w:rPr>
        <w:t>
      Указать ссылку на сайт, либо адрес и номер кабинета ответственного лица, который выдает конечный результат оказания услуги - отдел адресной социальной помощи государственного учреждения «Аккайынский районный отдел занятости и социальных программ» по адресу: Северо-Казахстанская область, Аккайынский район, село Смирново, улица 9 Мая, 67, кабинет № 8.</w:t>
      </w:r>
      <w:r>
        <w:br/>
      </w:r>
      <w:r>
        <w:rPr>
          <w:rFonts w:ascii="Times New Roman"/>
          <w:b w:val="false"/>
          <w:i w:val="false"/>
          <w:color w:val="000000"/>
          <w:sz w:val="28"/>
        </w:rPr>
        <w:t>
      17. Указать полный перечень оснований для приостановления оказания государственной услуги или отказа в предоставлении государственной услуги:</w:t>
      </w:r>
      <w:r>
        <w:br/>
      </w:r>
      <w:r>
        <w:rPr>
          <w:rFonts w:ascii="Times New Roman"/>
          <w:b w:val="false"/>
          <w:i w:val="false"/>
          <w:color w:val="000000"/>
          <w:sz w:val="28"/>
        </w:rPr>
        <w:t>
      1) недостоверность сведений предоставляемых заявителем;</w:t>
      </w:r>
      <w:r>
        <w:br/>
      </w:r>
      <w:r>
        <w:rPr>
          <w:rFonts w:ascii="Times New Roman"/>
          <w:b w:val="false"/>
          <w:i w:val="false"/>
          <w:color w:val="000000"/>
          <w:sz w:val="28"/>
        </w:rPr>
        <w:t>
      2) несоответствие представленных документов;</w:t>
      </w:r>
      <w:r>
        <w:br/>
      </w:r>
      <w:r>
        <w:rPr>
          <w:rFonts w:ascii="Times New Roman"/>
          <w:b w:val="false"/>
          <w:i w:val="false"/>
          <w:color w:val="000000"/>
          <w:sz w:val="28"/>
        </w:rPr>
        <w:t>
      3) превышение среднедушевого дохода на человека в месяц над размером черты бедности на соответствующий период</w:t>
      </w:r>
    </w:p>
    <w:bookmarkStart w:name="z8" w:id="4"/>
    <w:p>
      <w:pPr>
        <w:spacing w:after="0"/>
        <w:ind w:left="0"/>
        <w:jc w:val="left"/>
      </w:pPr>
      <w:r>
        <w:rPr>
          <w:rFonts w:ascii="Times New Roman"/>
          <w:b/>
          <w:i w:val="false"/>
          <w:color w:val="000000"/>
        </w:rPr>
        <w:t xml:space="preserve"> 
3. Принципы работы</w:t>
      </w:r>
    </w:p>
    <w:bookmarkEnd w:id="4"/>
    <w:p>
      <w:pPr>
        <w:spacing w:after="0"/>
        <w:ind w:left="0"/>
        <w:jc w:val="both"/>
      </w:pPr>
      <w:r>
        <w:rPr>
          <w:rFonts w:ascii="Times New Roman"/>
          <w:b w:val="false"/>
          <w:i w:val="false"/>
          <w:color w:val="000000"/>
          <w:sz w:val="28"/>
        </w:rPr>
        <w:t>      18. Перечислить принципы работы, которыми руководствуется государственной орган по отношению к потребителю услуг (вежливость, исчерпывающая информация об оказываемой государственной услуге, обеспечение сохранности, защиты, и конфиденциальности информации о содержании документов потребителя, обеспечение сохранности документов, которые потребитель не получил в установленные сроки) -  вежливость, ответственность, профессионализм специалистов отдела, бесплатное получение заявления установленного образца, ежеквартальное перечисление назначенных выплат на банковский счет.</w:t>
      </w:r>
    </w:p>
    <w:bookmarkStart w:name="z9" w:id="5"/>
    <w:p>
      <w:pPr>
        <w:spacing w:after="0"/>
        <w:ind w:left="0"/>
        <w:jc w:val="left"/>
      </w:pPr>
      <w:r>
        <w:rPr>
          <w:rFonts w:ascii="Times New Roman"/>
          <w:b/>
          <w:i w:val="false"/>
          <w:color w:val="000000"/>
        </w:rPr>
        <w:t xml:space="preserve"> 
4. Результаты работы</w:t>
      </w:r>
    </w:p>
    <w:bookmarkEnd w:id="5"/>
    <w:p>
      <w:pPr>
        <w:spacing w:after="0"/>
        <w:ind w:left="0"/>
        <w:jc w:val="both"/>
      </w:pPr>
      <w:r>
        <w:rPr>
          <w:rFonts w:ascii="Times New Roman"/>
          <w:b w:val="false"/>
          <w:i w:val="false"/>
          <w:color w:val="000000"/>
          <w:sz w:val="28"/>
        </w:rPr>
        <w:t>      19. Результаты оказания государственной услуги потребителям измеряются показателями качества и доступности, которые указаны в приложении к настоящему стандарту.</w:t>
      </w:r>
      <w:r>
        <w:br/>
      </w:r>
      <w:r>
        <w:rPr>
          <w:rFonts w:ascii="Times New Roman"/>
          <w:b w:val="false"/>
          <w:i w:val="false"/>
          <w:color w:val="000000"/>
          <w:sz w:val="28"/>
        </w:rPr>
        <w:t>
      20. Целевые значения показателей качества и доступности государственных услуг, по которым оценивается работа государственного органа, учреждения или иных субъектов, оказывающих государственные услуги, ежегодно утверждаются специально созданными рабочими группами.</w:t>
      </w:r>
    </w:p>
    <w:bookmarkStart w:name="z10" w:id="6"/>
    <w:p>
      <w:pPr>
        <w:spacing w:after="0"/>
        <w:ind w:left="0"/>
        <w:jc w:val="left"/>
      </w:pPr>
      <w:r>
        <w:rPr>
          <w:rFonts w:ascii="Times New Roman"/>
          <w:b/>
          <w:i w:val="false"/>
          <w:color w:val="000000"/>
        </w:rPr>
        <w:t xml:space="preserve"> 
5. Порядок обжалования</w:t>
      </w:r>
    </w:p>
    <w:bookmarkEnd w:id="6"/>
    <w:p>
      <w:pPr>
        <w:spacing w:after="0"/>
        <w:ind w:left="0"/>
        <w:jc w:val="both"/>
      </w:pPr>
      <w:r>
        <w:rPr>
          <w:rFonts w:ascii="Times New Roman"/>
          <w:b w:val="false"/>
          <w:i w:val="false"/>
          <w:color w:val="000000"/>
          <w:sz w:val="28"/>
        </w:rPr>
        <w:t>      21. Указать наименование государственного органа, адрес электронной почты, номера телефонов центров обработки вызовов (саll-центров), либо номер кабинета должностного лица, который разъясняет порядок обжалования действия (бездействия) уполномоченных должностных лиц и оказывает содействие в подготовке жалобы - обжалование действия должностного лица осуществляется по средствам обращения к руководителю государственного учреждения «Аккайынский районный отдел занятости и социальных программ» по адресу: Северо-Казахстанская область, Аккайынский район, село Смирново, улица 9 Мая, 67, кабинет № 5.</w:t>
      </w:r>
      <w:r>
        <w:br/>
      </w:r>
      <w:r>
        <w:rPr>
          <w:rFonts w:ascii="Times New Roman"/>
          <w:b w:val="false"/>
          <w:i w:val="false"/>
          <w:color w:val="000000"/>
          <w:sz w:val="28"/>
        </w:rPr>
        <w:t>
      22. Указать наименование государственного органа, адрес электронной почты, либо номер кабинета должностного лица, которому подается жалоба:</w:t>
      </w:r>
      <w:r>
        <w:br/>
      </w:r>
      <w:r>
        <w:rPr>
          <w:rFonts w:ascii="Times New Roman"/>
          <w:b w:val="false"/>
          <w:i w:val="false"/>
          <w:color w:val="000000"/>
          <w:sz w:val="28"/>
        </w:rPr>
        <w:t>
      1) аким Аккайынского района, по адресу: Северо-Казахстанская область, Аккайынский район, село Смирново, улица Народная, 50.</w:t>
      </w:r>
      <w:r>
        <w:br/>
      </w:r>
      <w:r>
        <w:rPr>
          <w:rFonts w:ascii="Times New Roman"/>
          <w:b w:val="false"/>
          <w:i w:val="false"/>
          <w:color w:val="000000"/>
          <w:sz w:val="28"/>
        </w:rPr>
        <w:t>
      2) государственное учреждение «Департамент координации занятости и социальных программ Северо-Казахстанской области», адрес: Северо-Казахстанская область, город Петропавловск, улица Абая, 64, телефон 465648, кабинет № 213.</w:t>
      </w:r>
      <w:r>
        <w:br/>
      </w:r>
      <w:r>
        <w:rPr>
          <w:rFonts w:ascii="Times New Roman"/>
          <w:b w:val="false"/>
          <w:i w:val="false"/>
          <w:color w:val="000000"/>
          <w:sz w:val="28"/>
        </w:rPr>
        <w:t>
      23. Указать наименование документа, подтверждающего принятие жалобы и предусматривающего срок и место получения ответа на поданную жалобу, контактные данные должностных лиц, у которых можно узнать о ходе рассмотрения жалобы – физическому лицу, обратившемуся письменно, выдается талон установленной формы с указанием даты и времени регистрации, фамилией и инициалами лица, принявшего жалобу</w:t>
      </w:r>
    </w:p>
    <w:bookmarkStart w:name="z11" w:id="7"/>
    <w:p>
      <w:pPr>
        <w:spacing w:after="0"/>
        <w:ind w:left="0"/>
        <w:jc w:val="left"/>
      </w:pPr>
      <w:r>
        <w:rPr>
          <w:rFonts w:ascii="Times New Roman"/>
          <w:b/>
          <w:i w:val="false"/>
          <w:color w:val="000000"/>
        </w:rPr>
        <w:t xml:space="preserve"> 
6. Контактная информация</w:t>
      </w:r>
    </w:p>
    <w:bookmarkEnd w:id="7"/>
    <w:p>
      <w:pPr>
        <w:spacing w:after="0"/>
        <w:ind w:left="0"/>
        <w:jc w:val="both"/>
      </w:pPr>
      <w:r>
        <w:rPr>
          <w:rFonts w:ascii="Times New Roman"/>
          <w:b w:val="false"/>
          <w:i w:val="false"/>
          <w:color w:val="000000"/>
          <w:sz w:val="28"/>
        </w:rPr>
        <w:t>      24. Указать контактные данные (сайт, адрес электронной почты, график работы и приема, адрес, телефоны) руководителя государственного органа, учреждения или иного субъекта, непосредственно оказывающего государственную услугу, его заместителей и вышестоящей организации - государственное учреждение «Аккайынский районный отдел занятости и социальных программ», адрес: Северо-Казахстанская область, Аккайынский район, село Смирново, улица 9 Мая, 67, адрес электронный почты: (Akk soz@mail online. Kz);</w:t>
      </w:r>
      <w:r>
        <w:br/>
      </w:r>
      <w:r>
        <w:rPr>
          <w:rFonts w:ascii="Times New Roman"/>
          <w:b w:val="false"/>
          <w:i w:val="false"/>
          <w:color w:val="000000"/>
          <w:sz w:val="28"/>
        </w:rPr>
        <w:t>
      1) начальник учреждения, телефон 21265, кабинет № 5;</w:t>
      </w:r>
      <w:r>
        <w:br/>
      </w:r>
      <w:r>
        <w:rPr>
          <w:rFonts w:ascii="Times New Roman"/>
          <w:b w:val="false"/>
          <w:i w:val="false"/>
          <w:color w:val="000000"/>
          <w:sz w:val="28"/>
        </w:rPr>
        <w:t>
      2) заместитель начальника, телефон 21265, кабинет № 5;</w:t>
      </w:r>
      <w:r>
        <w:br/>
      </w:r>
      <w:r>
        <w:rPr>
          <w:rFonts w:ascii="Times New Roman"/>
          <w:b w:val="false"/>
          <w:i w:val="false"/>
          <w:color w:val="000000"/>
          <w:sz w:val="28"/>
        </w:rPr>
        <w:t>
      3) отдел адресной социальной помощи, телефон 22342, кабинет № 8;</w:t>
      </w:r>
      <w:r>
        <w:br/>
      </w:r>
      <w:r>
        <w:rPr>
          <w:rFonts w:ascii="Times New Roman"/>
          <w:b w:val="false"/>
          <w:i w:val="false"/>
          <w:color w:val="000000"/>
          <w:sz w:val="28"/>
        </w:rPr>
        <w:t>
      4) государственное учреждение «Департамент координации занятости и социальных программ Северо-Казахстанской области», адрес: город Петропавловск, улица Абая, 64.</w:t>
      </w:r>
      <w:r>
        <w:br/>
      </w:r>
      <w:r>
        <w:rPr>
          <w:rFonts w:ascii="Times New Roman"/>
          <w:b w:val="false"/>
          <w:i w:val="false"/>
          <w:color w:val="000000"/>
          <w:sz w:val="28"/>
        </w:rPr>
        <w:t>
      25. Другая полезная информация для потребителя (телефоны центров обработки вызовов, информация о дополнительных услугах и так далее) - государственное учреждение «Департамент координации занятости и социальных программ Северо-Казахстанской области», адрес: Северо-Казахстанская область, город Петропавловск, улица Абая, 64, телефон 465648, кабинет № 213.</w:t>
      </w:r>
    </w:p>
    <w:bookmarkStart w:name="z12" w:id="8"/>
    <w:p>
      <w:pPr>
        <w:spacing w:after="0"/>
        <w:ind w:left="0"/>
        <w:jc w:val="both"/>
      </w:pPr>
      <w:r>
        <w:rPr>
          <w:rFonts w:ascii="Times New Roman"/>
          <w:b w:val="false"/>
          <w:i w:val="false"/>
          <w:color w:val="000000"/>
          <w:sz w:val="28"/>
        </w:rPr>
        <w:t>
Приложение</w:t>
      </w:r>
      <w:r>
        <w:br/>
      </w:r>
      <w:r>
        <w:rPr>
          <w:rFonts w:ascii="Times New Roman"/>
          <w:b w:val="false"/>
          <w:i w:val="false"/>
          <w:color w:val="000000"/>
          <w:sz w:val="28"/>
        </w:rPr>
        <w:t>
к стандарту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«Назначение государственной адресной</w:t>
      </w:r>
      <w:r>
        <w:br/>
      </w:r>
      <w:r>
        <w:rPr>
          <w:rFonts w:ascii="Times New Roman"/>
          <w:b w:val="false"/>
          <w:i w:val="false"/>
          <w:color w:val="000000"/>
          <w:sz w:val="28"/>
        </w:rPr>
        <w:t>
социальной помощи»</w:t>
      </w:r>
    </w:p>
    <w:bookmarkEnd w:id="8"/>
    <w:p>
      <w:pPr>
        <w:spacing w:after="0"/>
        <w:ind w:left="0"/>
        <w:jc w:val="left"/>
      </w:pPr>
      <w:r>
        <w:rPr>
          <w:rFonts w:ascii="Times New Roman"/>
          <w:b/>
          <w:i w:val="false"/>
          <w:color w:val="000000"/>
        </w:rPr>
        <w:t xml:space="preserve"> Таблица. Значения показателей качества и доступности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4"/>
        <w:gridCol w:w="2407"/>
        <w:gridCol w:w="2974"/>
        <w:gridCol w:w="2555"/>
      </w:tblGrid>
      <w:tr>
        <w:trPr>
          <w:trHeight w:val="30" w:hRule="atLeast"/>
        </w:trPr>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r>
              <w:br/>
            </w:r>
            <w:r>
              <w:rPr>
                <w:rFonts w:ascii="Times New Roman"/>
                <w:b w:val="false"/>
                <w:i w:val="false"/>
                <w:color w:val="000000"/>
                <w:sz w:val="20"/>
              </w:rPr>
              <w:t>
и доступности</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w:t>
            </w:r>
            <w:r>
              <w:br/>
            </w:r>
            <w:r>
              <w:rPr>
                <w:rFonts w:ascii="Times New Roman"/>
                <w:b w:val="false"/>
                <w:i w:val="false"/>
                <w:color w:val="000000"/>
                <w:sz w:val="20"/>
              </w:rPr>
              <w:t>
значение</w:t>
            </w:r>
            <w:r>
              <w:br/>
            </w:r>
            <w:r>
              <w:rPr>
                <w:rFonts w:ascii="Times New Roman"/>
                <w:b w:val="false"/>
                <w:i w:val="false"/>
                <w:color w:val="000000"/>
                <w:sz w:val="20"/>
              </w:rPr>
              <w:t>
показателя</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значение</w:t>
            </w:r>
            <w:r>
              <w:br/>
            </w:r>
            <w:r>
              <w:rPr>
                <w:rFonts w:ascii="Times New Roman"/>
                <w:b w:val="false"/>
                <w:i w:val="false"/>
                <w:color w:val="000000"/>
                <w:sz w:val="20"/>
              </w:rPr>
              <w:t>
показателя</w:t>
            </w:r>
            <w:r>
              <w:br/>
            </w:r>
            <w:r>
              <w:rPr>
                <w:rFonts w:ascii="Times New Roman"/>
                <w:b w:val="false"/>
                <w:i w:val="false"/>
                <w:color w:val="000000"/>
                <w:sz w:val="20"/>
              </w:rPr>
              <w:t>
в последующем</w:t>
            </w:r>
            <w:r>
              <w:br/>
            </w:r>
            <w:r>
              <w:rPr>
                <w:rFonts w:ascii="Times New Roman"/>
                <w:b w:val="false"/>
                <w:i w:val="false"/>
                <w:color w:val="000000"/>
                <w:sz w:val="20"/>
              </w:rPr>
              <w:t>
году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w:t>
            </w:r>
            <w:r>
              <w:br/>
            </w:r>
            <w:r>
              <w:rPr>
                <w:rFonts w:ascii="Times New Roman"/>
                <w:b w:val="false"/>
                <w:i w:val="false"/>
                <w:color w:val="000000"/>
                <w:sz w:val="20"/>
              </w:rPr>
              <w:t>
значение</w:t>
            </w:r>
            <w:r>
              <w:br/>
            </w:r>
            <w:r>
              <w:rPr>
                <w:rFonts w:ascii="Times New Roman"/>
                <w:b w:val="false"/>
                <w:i w:val="false"/>
                <w:color w:val="000000"/>
                <w:sz w:val="20"/>
              </w:rPr>
              <w:t>
показателя</w:t>
            </w:r>
            <w:r>
              <w:br/>
            </w:r>
            <w:r>
              <w:rPr>
                <w:rFonts w:ascii="Times New Roman"/>
                <w:b w:val="false"/>
                <w:i w:val="false"/>
                <w:color w:val="000000"/>
                <w:sz w:val="20"/>
              </w:rPr>
              <w:t>
в отчетном</w:t>
            </w:r>
            <w:r>
              <w:br/>
            </w:r>
            <w:r>
              <w:rPr>
                <w:rFonts w:ascii="Times New Roman"/>
                <w:b w:val="false"/>
                <w:i w:val="false"/>
                <w:color w:val="000000"/>
                <w:sz w:val="20"/>
              </w:rPr>
              <w:t>
году</w:t>
            </w:r>
          </w:p>
        </w:tc>
      </w:tr>
      <w:tr>
        <w:trPr>
          <w:trHeight w:val="30" w:hRule="atLeast"/>
        </w:trPr>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30" w:hRule="atLeast"/>
        </w:trPr>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(доля) случаев предоставления услуги в установленный срок с момента сдачи документа</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 w:hRule="atLeast"/>
        </w:trPr>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 (доля) потребителей, ожидавших получения услуги в очереди не более 40 минут</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30" w:hRule="atLeast"/>
        </w:trPr>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 удовлетворенных качеством процесса предоставления услуги</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30" w:hRule="atLeast"/>
        </w:trPr>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 (доля) случаев правильно оформленных документов должностным лицом (произведенных начислений, расчетов и т.п.)</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30" w:hRule="atLeast"/>
        </w:trPr>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(доля) потребителей, удовлетворенных качеством и информацией о порядке предоставления услуги</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случаев правильно заполненных потребителем документов и сданных с первого раза</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30" w:hRule="atLeast"/>
        </w:trPr>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 (доля) услуг информации, о которых доступно через Интернет</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30" w:hRule="atLeast"/>
        </w:trPr>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обоснованных жалоб к общему количеству обслуженных потребителей по данному виду услуг</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 (доля) обоснованных жалоб, рассмотренных и удовлетворенных в установленный срок</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 (доля) потребителей, удовлетворенных существующим порядком обжалования</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 (доля) потребителей, удовлетворенных сроками обжалования</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30" w:hRule="atLeast"/>
        </w:trPr>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 удовлетворенных вежливостью персонала</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