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e02" w14:textId="cc9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декабря 2008 года N 10-3. Зарегистрировано Управлением юстиции Аккайынского района Северо-Казахстанской области 3 февраля 2009 N 13-2-95.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Департамента юстиции Северо-Казахстанской области от 02.04.2013 № 04-07/1933)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Бюджетным кодексом Республики Казахстан от 4 декабря 2008 года № 95-IV статьи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 подпункта 1) пункта 1 статьи 6,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Аккайынского района от 29.07.2009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-1 748 126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- 194 813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- 528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- 32 360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- 1 520 425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- 1 760 891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- 14765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- 14765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29.07.2009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Аккайынского района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23.10.2009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Аккайынского района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26.11.2009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доходах бюджета района на 2009 год предусмотрено поступление трансфертов из областного бюджета в общей сумме 1 520 425 тысяч тенге, в том числе субвенция в сумме 846 098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29.07.2009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2009 год предусмотрены целевые трансферты в общей сумме 674 327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инвестиционных проектов по водообеспечению –  539 137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вновь вводимых объектов образования – 14 709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– 6  365 тысяч тенге и ежемесячного государственного пособия на детей до 18 лет – 5 027 тысячи тенге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Республики Казахстан на 2005-2010 годы в сумме 21 532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4 050 тысячи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10 528 тысячи тенге -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6 353 тысяч тенге - на внедрение системы новых технологий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информатизация системы образования в государственных учреждениях образования в сумме 2 864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исключен,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оснащение школ района учебными пособиями по изучению Правил дорожного движения в сумме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льготное зубопротезирование лиц, приравненных по льготам и гарантиям к участникам и инвалидам Великой отечественной войны в сумме 161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инвентаризацию сельскохозяйственных угодий в населенных пунктах в сумме 930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реализации мер социальной поддержки специалистов социальной сферы сельских населенных пунктов 3 992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реализацию стратегии региональной занятости и переподготовки кадров (Дорожной карты) – 79997 тысяч тенге согласно приложению 5,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на капитальный и текущий ремонт школ (Киялинская средняя школа);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22400 тысяч тенге - на ремонт и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16498 тысяч тенге - на расширение программы социальных рабочих мест и молодежной практики, в том числе на расширение программ молодежной практики – 9898 тысяч тенге, на создание социальных рабочих мест – 6900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7577 тысяч тенге - на финансирование социальных проектов в поселках, аулах (селах), аульных (сельских) округах (капитальный ремонт Чаглинского Дома культуры – 2727 тысяч тенге, капитальный ремонт Власовского Дома культуры – 5000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14994 тысяч тенге - на ремонт инженерно-коммуникационной инфраструктуры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подпунктом 11)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>Аккайынского района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29.07.2009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Утвердить резерв местного исполнительного органа района на 2009 год в сумме 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пунктом 6-1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Аккайынского района от 29.07.2009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бюджете района средства в сумме 4273 тысячи тенге на реализацию стратегии региональной занятости и переподготовки кадров (Дорожной карты), в том числе на финансирование социальных проектов в поселках, аулах (селах), аульных (сельских) округах – 4273 тысячи тенге (капитальный ремонт Чаглинского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пунктом 6-2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Утвердить за счет свободных остатков средств районного бюджета, сложившихся на начало года в сумме 14765 тысяч тенге и возврата неиспользованных целевых трансфертов из республиканского бюджета в сумме 1 тысяча тенге расходы районного бюджета по бюджетным программам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дополнен пунктом 6-3 решением маслихата Аккайынского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в расходах бюджета района на 2009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в размере две тысячи тенге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повышенные на 25 процентов должностные оклады (тарифных ставок) специалистам сферы социального обеспечения, образования, культуры и спорта, работающих в сельской местности и являющихся гражданскими служащими,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перечень районных бюджетных программ развития на 2009 год, направленных на реализацию бюджетных инвестиционных проектов,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2009 год финансирование по аппаратам акимов сельских округов в объемах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перечень бюджетных программ, не подлежащих секвестрированию в процессе исполнения бюджета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районного бюджета на 2009 год предусматриваются выплаты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участникам и инвалидам Великой Отечественной войны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гражданам, больным активным туберкулезом на дополнительное питание в период амбулаторного лечения в размере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  которое осуществляется медицинской организацией, имеющей лицензию на зубопротезирование, в размере стоимости зубопротезирования (кроме драгоценных металлов и протезов из металлопластики, металлокерамики и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на санаторно-курортное лечение участникам, инвалидам Великой Отечественной войны и лицам, приравненным к ним; другим категориям лиц, приравненным по льготам и гарантиям к участникам войны,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малообеспеченным гражданам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Аккайынского района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26.11.2009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2008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 сессии IV созыва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С. Аверин                                  Б. Билялов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10-3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Аккайынского района от 26.11.2009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33"/>
        <w:gridCol w:w="933"/>
        <w:gridCol w:w="7433"/>
        <w:gridCol w:w="1993"/>
      </w:tblGrid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1 748 126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3"/>
        <w:gridCol w:w="953"/>
        <w:gridCol w:w="6753"/>
        <w:gridCol w:w="2013"/>
      </w:tblGrid>
      <w:tr>
        <w:trPr>
          <w:trHeight w:val="15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1 760 891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757 399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 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топлива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округа)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10-3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2009 год,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Аккайынского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73"/>
        <w:gridCol w:w="993"/>
        <w:gridCol w:w="7133"/>
        <w:gridCol w:w="1993"/>
      </w:tblGrid>
      <w:tr>
        <w:trPr>
          <w:trHeight w:val="16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541 137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Киялы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9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(3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10-3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2009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Аккайынского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33"/>
        <w:gridCol w:w="1613"/>
        <w:gridCol w:w="1213"/>
        <w:gridCol w:w="1593"/>
        <w:gridCol w:w="1193"/>
        <w:gridCol w:w="1153"/>
        <w:gridCol w:w="1113"/>
        <w:gridCol w:w="1153"/>
        <w:gridCol w:w="1393"/>
      </w:tblGrid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сохранения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рьевско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10-3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313"/>
        <w:gridCol w:w="8033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12-1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 (Дорожная карта)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5 решением маслихата Аккайынского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73"/>
        <w:gridCol w:w="1153"/>
        <w:gridCol w:w="1113"/>
        <w:gridCol w:w="6493"/>
        <w:gridCol w:w="161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(Дорожная карта)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6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Киялинской СШ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16 498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10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округа)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64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8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12-1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свободного остатка,сложившегося</w:t>
      </w:r>
      <w:r>
        <w:br/>
      </w:r>
      <w:r>
        <w:rPr>
          <w:rFonts w:ascii="Times New Roman"/>
          <w:b/>
          <w:i w:val="false"/>
          <w:color w:val="000000"/>
        </w:rPr>
        <w:t>
на 1 января 2009 года по районному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решением маслихата Аккайынского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53"/>
        <w:gridCol w:w="1253"/>
        <w:gridCol w:w="1653"/>
        <w:gridCol w:w="3613"/>
        <w:gridCol w:w="1813"/>
      </w:tblGrid>
      <w:tr>
        <w:trPr>
          <w:trHeight w:val="10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бюдж.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 клабдища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Смирново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антикризисной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8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хоккейной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Смирново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