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22ac" w14:textId="35e2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"Постановка на первичный учет детей-сирот и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6 июня 2008 N 215. Зарегистрировано Управлением юстиции Кызылжарского района Северо-Казахстанской области 16 июля 2008 года N 13-8-86. Утратило силу - постановлением акимата Кызылжарского района Северо-Казахстанской области от 4 декабря 2009 года N 392</w:t>
      </w:r>
    </w:p>
    <w:p>
      <w:pPr>
        <w:spacing w:after="0"/>
        <w:ind w:left="0"/>
        <w:jc w:val="both"/>
      </w:pPr>
      <w:bookmarkStart w:name="z1" w:id="0"/>
      <w:r>
        <w:rPr>
          <w:rFonts w:ascii="Times New Roman"/>
          <w:b w:val="false"/>
          <w:i w:val="false"/>
          <w:color w:val="ff0000"/>
          <w:sz w:val="28"/>
        </w:rPr>
        <w:t>
      Утратило силу - постановлением акимата Кызылжарского района Северо-Казахстанской области от 4.12.2009 г. N 392</w:t>
      </w:r>
    </w:p>
    <w:bookmarkEnd w:id="0"/>
    <w:bookmarkStart w:name="z14" w:id="1"/>
    <w:p>
      <w:pPr>
        <w:spacing w:after="0"/>
        <w:ind w:left="0"/>
        <w:jc w:val="both"/>
      </w:pPr>
      <w:r>
        <w:rPr>
          <w:rFonts w:ascii="Times New Roman"/>
          <w:b w:val="false"/>
          <w:i w:val="false"/>
          <w:color w:val="000000"/>
          <w:sz w:val="28"/>
        </w:rPr>
        <w:t>
      В соответствии с подпунктом 2 пункта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от 23 января 2001 года № 148-11 «О местном государственном 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558 «Об утверждении Типового стандарта оказания государственной услуги», акимат района</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«Постановка на первичный учет детей-сирот и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10 дней с момента первого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настоящим постановлением возложить на заместителя акима района Абдуллаева А.Т., руководителя аппарата акима района Буханова Б.Т.</w:t>
      </w:r>
    </w:p>
    <w:bookmarkEnd w:id="1"/>
    <w:p>
      <w:pPr>
        <w:spacing w:after="0"/>
        <w:ind w:left="0"/>
        <w:jc w:val="both"/>
      </w:pPr>
      <w:r>
        <w:rPr>
          <w:rFonts w:ascii="Times New Roman"/>
          <w:b w:val="false"/>
          <w:i/>
          <w:color w:val="000000"/>
          <w:sz w:val="28"/>
        </w:rPr>
        <w:t>      Аким района                                Е. Мамбетов</w:t>
      </w:r>
    </w:p>
    <w:bookmarkStart w:name="z5"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06 июля 2008 года № 215</w:t>
      </w:r>
    </w:p>
    <w:bookmarkEnd w:id="2"/>
    <w:bookmarkStart w:name="z6" w:id="3"/>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государственной услуги «Постановка на первичный учет детей-сирот и детей, оставшихся без попечения родителей»</w:t>
      </w:r>
    </w:p>
    <w:bookmarkEnd w:id="3"/>
    <w:bookmarkStart w:name="z7"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1. Определение государственной услуги: постановка на первичный учет детей-сирот и детей, оставшихся без попечения родителей</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Название и статья (пункт)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услуга:</w:t>
      </w:r>
      <w:r>
        <w:br/>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правил организации централизованного учета детей, оставшихся без попечения родителей, утвержденных Постановлением Правительства Республики Казахстан от 09 сентября 1999 года № 1346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 первичный учет детей, оставшихся без попечения родителей, осуществляется органом опеки и попечительства.</w:t>
      </w:r>
      <w:r>
        <w:br/>
      </w:r>
      <w:r>
        <w:rPr>
          <w:rFonts w:ascii="Times New Roman"/>
          <w:b w:val="false"/>
          <w:i w:val="false"/>
          <w:color w:val="000000"/>
          <w:sz w:val="28"/>
        </w:rPr>
        <w:t>
      Районные и городские исполнительные органы осуществляют свои функции по опеке и попечительству через уполномоченные органы образования, социальной защиты населения и здравоохранения, а поселковые сельские, аульные исполнительные органы осуществляют эти функции самостоятельно.</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w:t>
      </w:r>
      <w:r>
        <w:br/>
      </w:r>
      <w:r>
        <w:rPr>
          <w:rFonts w:ascii="Times New Roman"/>
          <w:b w:val="false"/>
          <w:i w:val="false"/>
          <w:color w:val="000000"/>
          <w:sz w:val="28"/>
        </w:rPr>
        <w:t>
      Государственное учреждение «Кызылжарский районный отдел образования» Северо-Казахстанская область, Кызылжарский район, с.Бишкуль, ул. Молодежная, 2, тел.8(71538)-2-03-69, e-mail: kyzylzharroo@rambler.ru</w:t>
      </w:r>
      <w:r>
        <w:br/>
      </w:r>
      <w:r>
        <w:rPr>
          <w:rFonts w:ascii="Times New Roman"/>
          <w:b w:val="false"/>
          <w:i w:val="false"/>
          <w:color w:val="000000"/>
          <w:sz w:val="28"/>
        </w:rPr>
        <w:t>
      Государственные учреждения, аппараты акимов сельских округов Кызылжарского района Северо-Казахстанской области.</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справка</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1) Должностные лица учреждений (дошкольных образовательных, общеобразовательных, лечебных и других учреждений), располагающие сведениями о детях, оставшихся без попечения родителей;</w:t>
      </w:r>
      <w:r>
        <w:br/>
      </w:r>
      <w:r>
        <w:rPr>
          <w:rFonts w:ascii="Times New Roman"/>
          <w:b w:val="false"/>
          <w:i w:val="false"/>
          <w:color w:val="000000"/>
          <w:sz w:val="28"/>
        </w:rPr>
        <w:t>
      2) Граждане, располагающие сведениями о детях, оставшихся без попечения родителей.</w:t>
      </w:r>
      <w:r>
        <w:br/>
      </w:r>
      <w:r>
        <w:rPr>
          <w:rFonts w:ascii="Times New Roman"/>
          <w:b w:val="false"/>
          <w:i w:val="false"/>
          <w:color w:val="000000"/>
          <w:sz w:val="28"/>
        </w:rPr>
        <w:t>
      7.Сроки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получения заявителем талона - 30 дней;</w:t>
      </w:r>
      <w:r>
        <w:br/>
      </w:r>
      <w:r>
        <w:rPr>
          <w:rFonts w:ascii="Times New Roman"/>
          <w:b w:val="false"/>
          <w:i w:val="false"/>
          <w:color w:val="000000"/>
          <w:sz w:val="28"/>
        </w:rPr>
        <w:t>
      2) максимально допустимое время ожидания в очереди при сдаче документов, необходимых для получения разрешения - 40 минут;</w:t>
      </w:r>
      <w:r>
        <w:br/>
      </w:r>
      <w:r>
        <w:rPr>
          <w:rFonts w:ascii="Times New Roman"/>
          <w:b w:val="false"/>
          <w:i w:val="false"/>
          <w:color w:val="000000"/>
          <w:sz w:val="28"/>
        </w:rPr>
        <w:t>
      3) максимально допустимое время ожидания в очереди при получении разрешения, как результат оказания государственной услуги  - 40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представляющего государственную услугу, или адреса мест оказания государственной услуги:</w:t>
      </w:r>
      <w:r>
        <w:br/>
      </w:r>
      <w:r>
        <w:rPr>
          <w:rFonts w:ascii="Times New Roman"/>
          <w:b w:val="false"/>
          <w:i w:val="false"/>
          <w:color w:val="000000"/>
          <w:sz w:val="28"/>
        </w:rPr>
        <w:t>
      Стандарт публикуется в республиканских, областных или районных газетах. Услугу оказывает государственное учреждение «Кызылжарский районный отдел образования», юридический адрес: Северо-Казахстанская область, Кызылжарский район, с.Бишкуль, ул. Молодежная, 2. Электронный адрес: e-mail: kyzylzharroo@rambler.ru</w:t>
      </w:r>
      <w:r>
        <w:br/>
      </w:r>
      <w:r>
        <w:rPr>
          <w:rFonts w:ascii="Times New Roman"/>
          <w:b w:val="false"/>
          <w:i w:val="false"/>
          <w:color w:val="000000"/>
          <w:sz w:val="28"/>
        </w:rPr>
        <w:t>
      Государственные учреждения, аппараты акимов сельских округов Кызылжарского района Северо-Казахстанской области.</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с 9.00 часов до 18.00 часов, перерыв с 13.00 часов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11. Указать условия места предоставления услуги (режим поощрения,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т.д.):</w:t>
      </w:r>
      <w:r>
        <w:br/>
      </w:r>
      <w:r>
        <w:rPr>
          <w:rFonts w:ascii="Times New Roman"/>
          <w:b w:val="false"/>
          <w:i w:val="false"/>
          <w:color w:val="000000"/>
          <w:sz w:val="28"/>
        </w:rPr>
        <w:t>
      В здании, где расположено государственное учреждение «Кызылжарский районный отдел образования» имеется двойная дверь. Для оформления документов в фойе и кабинете имеется стол и стул, имеются образцы заявлений, зал ожидания.</w:t>
      </w:r>
    </w:p>
    <w:bookmarkStart w:name="z8" w:id="5"/>
    <w:p>
      <w:pPr>
        <w:spacing w:after="0"/>
        <w:ind w:left="0"/>
        <w:jc w:val="left"/>
      </w:pPr>
      <w:r>
        <w:rPr>
          <w:rFonts w:ascii="Times New Roman"/>
          <w:b/>
          <w:i w:val="false"/>
          <w:color w:val="000000"/>
        </w:rPr>
        <w:t xml:space="preserve"> 
2. Порядок оказания государственной услуги</w:t>
      </w:r>
    </w:p>
    <w:bookmarkEnd w:id="5"/>
    <w:p>
      <w:pPr>
        <w:spacing w:after="0"/>
        <w:ind w:left="0"/>
        <w:jc w:val="both"/>
      </w:pPr>
      <w:r>
        <w:rPr>
          <w:rFonts w:ascii="Times New Roman"/>
          <w:b w:val="false"/>
          <w:i w:val="false"/>
          <w:color w:val="000000"/>
          <w:sz w:val="28"/>
        </w:rPr>
        <w:t>      12. Указывать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документы, подтверждающие факт отсутствия попечения над ребенком: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воспитательных, лечебных и других аналогичных учреждений, а также в других случаях отсутствия родительского попечения.</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Государственное учреждение «Кызылжарский районный отдел образования», Северо-Казахстанская область, Кызылжарский район, с.Бишкуль, ул. Молодежная, 2, e-mail: kyzylzharroo@rambler.ru</w:t>
      </w:r>
      <w:r>
        <w:br/>
      </w:r>
      <w:r>
        <w:rPr>
          <w:rFonts w:ascii="Times New Roman"/>
          <w:b w:val="false"/>
          <w:i w:val="false"/>
          <w:color w:val="000000"/>
          <w:sz w:val="28"/>
        </w:rPr>
        <w:t>
      Государственные учреждения, аппараты акимов сельских округов Кызылжарского района Северо-Казахстанской области.</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Документы, необходимые для получения государственной услуги сдаются в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 электронный адрес: kyzylzharroo@rambler.ru</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w:t>
      </w:r>
      <w:r>
        <w:br/>
      </w:r>
      <w:r>
        <w:rPr>
          <w:rFonts w:ascii="Times New Roman"/>
          <w:b w:val="false"/>
          <w:i w:val="false"/>
          <w:color w:val="000000"/>
          <w:sz w:val="28"/>
        </w:rPr>
        <w:t>
      После предъявления всех необходимых документов для получения государственной услуги, потребителю государственной услуги выдается талон с указанием даты и срока исполнения.</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w:t>
      </w:r>
      <w:r>
        <w:br/>
      </w:r>
      <w:r>
        <w:rPr>
          <w:rFonts w:ascii="Times New Roman"/>
          <w:b w:val="false"/>
          <w:i w:val="false"/>
          <w:color w:val="000000"/>
          <w:sz w:val="28"/>
        </w:rPr>
        <w:t>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w:t>
      </w:r>
      <w:r>
        <w:br/>
      </w:r>
      <w:r>
        <w:rPr>
          <w:rFonts w:ascii="Times New Roman"/>
          <w:b w:val="false"/>
          <w:i w:val="false"/>
          <w:color w:val="000000"/>
          <w:sz w:val="28"/>
        </w:rPr>
        <w:t>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w:t>
      </w:r>
      <w:r>
        <w:br/>
      </w:r>
      <w:r>
        <w:rPr>
          <w:rFonts w:ascii="Times New Roman"/>
          <w:b w:val="false"/>
          <w:i w:val="false"/>
          <w:color w:val="000000"/>
          <w:sz w:val="28"/>
        </w:rPr>
        <w:t>
      Электронный адрес kyzylzharroo@rambler.ru</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Непредставление заявителем документов, указанных в п.12 настоящего стандарта;</w:t>
      </w:r>
      <w:r>
        <w:br/>
      </w:r>
      <w:r>
        <w:rPr>
          <w:rFonts w:ascii="Times New Roman"/>
          <w:b w:val="false"/>
          <w:i w:val="false"/>
          <w:color w:val="000000"/>
          <w:sz w:val="28"/>
        </w:rPr>
        <w:t>
      2) Несоответствие представленных документов.</w:t>
      </w:r>
    </w:p>
    <w:bookmarkStart w:name="z9" w:id="6"/>
    <w:p>
      <w:pPr>
        <w:spacing w:after="0"/>
        <w:ind w:left="0"/>
        <w:jc w:val="left"/>
      </w:pPr>
      <w:r>
        <w:rPr>
          <w:rFonts w:ascii="Times New Roman"/>
          <w:b/>
          <w:i w:val="false"/>
          <w:color w:val="000000"/>
        </w:rPr>
        <w:t xml:space="preserve"> 
3. Принципы работы</w:t>
      </w:r>
    </w:p>
    <w:bookmarkEnd w:id="6"/>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выдачи справок решения совета опеки и попечительства для сделок, затрагивающих интересы несовершеннолетних детей, являющихся собственниками жилища;</w:t>
      </w:r>
      <w:r>
        <w:br/>
      </w:r>
      <w:r>
        <w:rPr>
          <w:rFonts w:ascii="Times New Roman"/>
          <w:b w:val="false"/>
          <w:i w:val="false"/>
          <w:color w:val="000000"/>
          <w:sz w:val="28"/>
        </w:rPr>
        <w:t>
      2) Обеспечение сохранности, защиты и конфиденциальности информации о содержании документов потребителя;</w:t>
      </w:r>
      <w:r>
        <w:br/>
      </w:r>
      <w:r>
        <w:rPr>
          <w:rFonts w:ascii="Times New Roman"/>
          <w:b w:val="false"/>
          <w:i w:val="false"/>
          <w:color w:val="000000"/>
          <w:sz w:val="28"/>
        </w:rPr>
        <w:t>
      3)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4) Вежливость, ответственность и профессионализм специалистов.</w:t>
      </w:r>
    </w:p>
    <w:bookmarkStart w:name="z10" w:id="7"/>
    <w:p>
      <w:pPr>
        <w:spacing w:after="0"/>
        <w:ind w:left="0"/>
        <w:jc w:val="left"/>
      </w:pPr>
      <w:r>
        <w:rPr>
          <w:rFonts w:ascii="Times New Roman"/>
          <w:b/>
          <w:i w:val="false"/>
          <w:color w:val="000000"/>
        </w:rPr>
        <w:t xml:space="preserve"> 
4. Результаты работы</w:t>
      </w:r>
    </w:p>
    <w:bookmarkEnd w:id="7"/>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w:t>
      </w:r>
      <w:r>
        <w:rPr>
          <w:rFonts w:ascii="Times New Roman"/>
          <w:b w:val="false"/>
          <w:i w:val="false"/>
          <w:color w:val="000000"/>
          <w:sz w:val="28"/>
        </w:rPr>
        <w:t>приложением</w:t>
      </w:r>
      <w:r>
        <w:rPr>
          <w:rFonts w:ascii="Times New Roman"/>
          <w:b w:val="false"/>
          <w:i w:val="false"/>
          <w:color w:val="000000"/>
          <w:sz w:val="28"/>
        </w:rPr>
        <w:t xml:space="preserve"> к настоящему Типовому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1" w:id="8"/>
    <w:p>
      <w:pPr>
        <w:spacing w:after="0"/>
        <w:ind w:left="0"/>
        <w:jc w:val="left"/>
      </w:pPr>
      <w:r>
        <w:rPr>
          <w:rFonts w:ascii="Times New Roman"/>
          <w:b/>
          <w:i w:val="false"/>
          <w:color w:val="000000"/>
        </w:rPr>
        <w:t xml:space="preserve"> 
5. Порядок обжалования</w:t>
      </w:r>
    </w:p>
    <w:bookmarkEnd w:id="8"/>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Обжалование действия должностного лица осуществляется посредством обращения:</w:t>
      </w:r>
      <w:r>
        <w:br/>
      </w:r>
      <w:r>
        <w:rPr>
          <w:rFonts w:ascii="Times New Roman"/>
          <w:b w:val="false"/>
          <w:i w:val="false"/>
          <w:color w:val="000000"/>
          <w:sz w:val="28"/>
        </w:rPr>
        <w:t>
      1) к руководителю государственного учреждения «Кызылжарский районный отдел образования», юридический адрес: Северо-Казахстанская область, Кызылжарский район, село Бишкуль, улица Молодежная, 2, телефон 8(71538)-2-18-09, 2-03-69, электронный адрес</w:t>
      </w:r>
      <w:r>
        <w:rPr>
          <w:rFonts w:ascii="Times New Roman"/>
          <w:b w:val="false"/>
          <w:i w:val="false"/>
          <w:color w:val="ff0000"/>
          <w:sz w:val="28"/>
        </w:rPr>
        <w:t>kyzylzharroo@rambler.ru</w:t>
      </w:r>
      <w:r>
        <w:br/>
      </w:r>
      <w:r>
        <w:rPr>
          <w:rFonts w:ascii="Times New Roman"/>
          <w:b w:val="false"/>
          <w:i w:val="false"/>
          <w:color w:val="000000"/>
          <w:sz w:val="28"/>
        </w:rPr>
        <w:t>
      2) в вышестоящие организации:</w:t>
      </w:r>
      <w:r>
        <w:br/>
      </w:r>
      <w:r>
        <w:rPr>
          <w:rFonts w:ascii="Times New Roman"/>
          <w:b w:val="false"/>
          <w:i w:val="false"/>
          <w:color w:val="000000"/>
          <w:sz w:val="28"/>
        </w:rPr>
        <w:t>
      - Государственное учреждение «Департамент образования Северо-Казахстанской области», юридический адрес: Северо-Казахстанская область, г. Петропавловск, улица Конституции Казахстана, телефон 8 (7152)-46-34-32, электронный адрес:</w:t>
      </w:r>
      <w:r>
        <w:rPr>
          <w:rFonts w:ascii="Times New Roman"/>
          <w:b w:val="false"/>
          <w:i w:val="false"/>
          <w:color w:val="ff0000"/>
          <w:sz w:val="28"/>
        </w:rPr>
        <w:t>obldosko@majl.kz;</w:t>
      </w:r>
      <w:r>
        <w:br/>
      </w:r>
      <w:r>
        <w:rPr>
          <w:rFonts w:ascii="Times New Roman"/>
          <w:b w:val="false"/>
          <w:i w:val="false"/>
          <w:color w:val="000000"/>
          <w:sz w:val="28"/>
        </w:rPr>
        <w:t>
      - акимат Кызылжарского района Северо-Казахстанской области, юридический адрес: Северо-Казахстанская область, Кызылжарский район, село Бишкуль, улица Гагарина, 11, электронный адрес: kyzylzhar-akimat@sko.kz.</w:t>
      </w:r>
      <w:r>
        <w:br/>
      </w:r>
      <w:r>
        <w:rPr>
          <w:rFonts w:ascii="Times New Roman"/>
          <w:b w:val="false"/>
          <w:i w:val="false"/>
          <w:color w:val="000000"/>
          <w:sz w:val="28"/>
        </w:rPr>
        <w:t>
      3) спорные вопросы регулируются в порядке гражданского судопроизводства.</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Подается:</w:t>
      </w:r>
      <w:r>
        <w:br/>
      </w:r>
      <w:r>
        <w:rPr>
          <w:rFonts w:ascii="Times New Roman"/>
          <w:b w:val="false"/>
          <w:i w:val="false"/>
          <w:color w:val="000000"/>
          <w:sz w:val="28"/>
        </w:rPr>
        <w:t>
      1) Начальнику государственного учреждения «Кызылжарский районный отдел образования», юридический адрес: Северо-Казахстанская область, Кызылжарский район, село Бишкуль, улица Молодежная, 2, каб.№ 1, контактный телефон 8(71538)-2-18-09, -2-03-69, электронный адрес: kyzylzharroo@rambler.ru</w:t>
      </w:r>
      <w:r>
        <w:br/>
      </w:r>
      <w:r>
        <w:rPr>
          <w:rFonts w:ascii="Times New Roman"/>
          <w:b w:val="false"/>
          <w:i w:val="false"/>
          <w:color w:val="000000"/>
          <w:sz w:val="28"/>
        </w:rPr>
        <w:t>
      2) в вышестоящие организации:</w:t>
      </w:r>
      <w:r>
        <w:br/>
      </w:r>
      <w:r>
        <w:rPr>
          <w:rFonts w:ascii="Times New Roman"/>
          <w:b w:val="false"/>
          <w:i w:val="false"/>
          <w:color w:val="000000"/>
          <w:sz w:val="28"/>
        </w:rPr>
        <w:t>
      Государственное учреждение «Департамент образования Северо-Казахстанской области», юридический адрес: Северо-Казахстанская область, г.Петропавловск, улица Конституции Казахстана, телефон 8-(7152)-46-34-32, электронный адрес: obldosko@majl.kz;</w:t>
      </w:r>
      <w:r>
        <w:br/>
      </w:r>
      <w:r>
        <w:rPr>
          <w:rFonts w:ascii="Times New Roman"/>
          <w:b w:val="false"/>
          <w:i w:val="false"/>
          <w:color w:val="000000"/>
          <w:sz w:val="28"/>
        </w:rPr>
        <w:t>
      акимат Кызылжарского района Северо-Казахстанской области, юридический адрес: Северо-Казахстанская область, Кызылжарский район, село Бишкуль, улица Гагарина, 11, электронный адрес:kyzylzhar-akimat@sko.kz.</w:t>
      </w:r>
      <w:r>
        <w:br/>
      </w:r>
      <w:r>
        <w:rPr>
          <w:rFonts w:ascii="Times New Roman"/>
          <w:b w:val="false"/>
          <w:i w:val="false"/>
          <w:color w:val="000000"/>
          <w:sz w:val="28"/>
        </w:rPr>
        <w:t>
      3) спорные вопросы регулируются в порядке гражданского судопроизводства.</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Талон о принятии обращения, журнал регистрации обращений граждан.</w:t>
      </w:r>
      <w:r>
        <w:br/>
      </w:r>
      <w:r>
        <w:rPr>
          <w:rFonts w:ascii="Times New Roman"/>
          <w:b w:val="false"/>
          <w:i w:val="false"/>
          <w:color w:val="000000"/>
          <w:sz w:val="28"/>
        </w:rPr>
        <w:t>
      Место получения ответа на жалобу: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 № кабинета 1, 4 контактные телефоны: 8-(71538)-2-03-69, 2-11-63, Электронный адрес kyzylzharroo@rambler.ru</w:t>
      </w:r>
    </w:p>
    <w:bookmarkStart w:name="z12" w:id="9"/>
    <w:p>
      <w:pPr>
        <w:spacing w:after="0"/>
        <w:ind w:left="0"/>
        <w:jc w:val="left"/>
      </w:pPr>
      <w:r>
        <w:rPr>
          <w:rFonts w:ascii="Times New Roman"/>
          <w:b/>
          <w:i w:val="false"/>
          <w:color w:val="000000"/>
        </w:rPr>
        <w:t xml:space="preserve"> 
6. Контактная информация</w:t>
      </w:r>
    </w:p>
    <w:bookmarkEnd w:id="9"/>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Начальник государственного учреждения «Кызылжарский районный отдел образования», юридический адрес: Северо-Казахстанская область, Кызылжарский район, село Бишкуль, улица Молодежная ,2, кабинет № 1, контактные телефоны: 8-(71538)-2-03-69, Электронный адрес kyzylzharroo@rambler.ru</w:t>
      </w:r>
      <w:r>
        <w:br/>
      </w:r>
      <w:r>
        <w:rPr>
          <w:rFonts w:ascii="Times New Roman"/>
          <w:b w:val="false"/>
          <w:i w:val="false"/>
          <w:color w:val="000000"/>
          <w:sz w:val="28"/>
        </w:rPr>
        <w:t>
      График работы: с понедельника по пятницу с 9.00 до 18.00 часов, перерыв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Вышестоящая организация:</w:t>
      </w:r>
      <w:r>
        <w:br/>
      </w:r>
      <w:r>
        <w:rPr>
          <w:rFonts w:ascii="Times New Roman"/>
          <w:b w:val="false"/>
          <w:i w:val="false"/>
          <w:color w:val="000000"/>
          <w:sz w:val="28"/>
        </w:rPr>
        <w:t>
      Государственное учреждение «Департамент образования Северо-Казахстанской области», юридический адрес: Северо-Казахстанская область, г. Петропавловск, улица Конституции Казахстана, телефон 8 (7152)-46-34-32, электронный адрес:obldosko@majl.kz</w:t>
      </w:r>
      <w:r>
        <w:br/>
      </w:r>
      <w:r>
        <w:rPr>
          <w:rFonts w:ascii="Times New Roman"/>
          <w:b w:val="false"/>
          <w:i w:val="false"/>
          <w:color w:val="000000"/>
          <w:sz w:val="28"/>
        </w:rPr>
        <w:t>
      График работы с понедельника по пятницу с 9.00 до 18.00 часов, перерыв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т.д.).</w:t>
      </w:r>
    </w:p>
    <w:bookmarkStart w:name="z13" w:id="10"/>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Типовому стандарту</w:t>
      </w:r>
      <w:r>
        <w:br/>
      </w:r>
      <w:r>
        <w:rPr>
          <w:rFonts w:ascii="Times New Roman"/>
          <w:b w:val="false"/>
          <w:i w:val="false"/>
          <w:color w:val="000000"/>
          <w:sz w:val="28"/>
        </w:rPr>
        <w:t>
оказания государственной услуги</w:t>
      </w:r>
    </w:p>
    <w:bookmarkEnd w:id="10"/>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413"/>
        <w:gridCol w:w="2253"/>
        <w:gridCol w:w="20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доступности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w:t>
            </w:r>
            <w:r>
              <w:br/>
            </w:r>
            <w:r>
              <w:rPr>
                <w:rFonts w:ascii="Times New Roman"/>
                <w:b w:val="false"/>
                <w:i w:val="false"/>
                <w:color w:val="000000"/>
                <w:sz w:val="20"/>
              </w:rPr>
              <w:t>
щем году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делу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