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3ab8" w14:textId="2713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марта 2006 года N 28-6 "Об утверждении стоимости разового талона, ставок по отдельным видам платежей"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марта 2008 года N 6-13. Зарегистрировано Управлением юстиции района Магжана Жумабаева Северо-Казахстанской области 8 мая 2008 N 13-9-74. Утратило силу - решением маслихата района Магжана Жумабаева Северо-Казахстанской области от 1 февраля 2009 года N 14-2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373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от 12 июня 2001 года № 210-ІІ, с учетом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Кодекс Республики Казахстан «О налогах и других обязательных платежах в бюджет» от 6 мая 2006 года № 140, в целях исполнения доходной части бюджета на 2008 год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марта 2006 года № 28-6 « Об утверждении стоимости разового талона, ставок по отдельным видам платежей и сборов» (номер государственной регистрации 13-9-25 от 17 апреля 2006 года, опубликовано в районной газете «Вести» № 30 от 28 июля 2006 года, № 31 от 4 августа 2006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№ 1 к решению районного маслихата от 24 марта 2006 года № 28-6 «Об утверждении стоимости разового талона, ставок по отдельным видам платежей и сборов», в таблице «Ставки разовых талонов для лиц, занимающихся реализацией товаров на действующих рынках района Магжана Жумабаева, за каждый день торговли в месячном расчетном показателе (МРП)»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«2» - «Розничная торговля продуктами питания за исключением торговли в стационарных помещениях» в столбце «Ставки» цифру «13,6» заменить цифрой «23,5»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«3» - «Розничная торговля промышленными товарами за исключением торговли в стационарных помещениях» в столбце «Ставки» цифру «9,7» заменить цифрой «11,1».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№ 3 к решению районного маслихата от 24 марта 2006 года № 28-6 «Об утверждении стоимости разового талона, ставок по отдельным видам платежей и сборов», в таблице «Единые ставки фиксированного суммарного налога на отдельные виды деятельности по району Магжана Жумабаева»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«7» «Бильярд – каждый стол» в столбце «Ставки фиксированного суммарного налога»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«108,6» заменить цифрой «250»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и вводится в действие по истечении 10 календарных дней с момента первого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М.Шакимов                                  В. Гюнтнер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