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7992" w14:textId="31d7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городском общественном транспорте (кроме такси) обучающихся и воспитанников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2008 года N 6-10. Зарегистрировано Управлением юстиции города Уральска Западно-Казахстанской области 10 апреля 2008 года N 7-1-86. Утратило силу - решением Уральского городского маслихата Западно-Казахстанской области от 31 марта 2009 N 15-10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Уральского городского маслихата Западно-Казахстанской области от 31.03.2009 N 15-10.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 в Республике Казахстан" и руководствуясь 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 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льготного проезда на городском общественном транспорте (кроме такси) обучающимся и воспитанникам организаций образования очной формы обучения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выделение средств из бюджета города Уральска на 2008 год в сумме 114 052 (сто четырнадцать миллионов пятьдесят две) тысяч тенге по программе 6.02.464.008 "Социальная поддержка обучающихся и воспитанников организаций образования очной формы обучения", подпрограмме 100 "Льготный проезд на общественном транспорте (кроме такси) по решению местных представительных органов" Единой бюджетной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акимату города Уральска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социальным вопросам и делам молодежи (Наугольнов А. 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Председатель 6-ой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