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17c9" w14:textId="d701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новым улицам в микрорайоне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мая 2008 года N 8-6 и постановление акимата города Уральска Западно-Казахстанской области от 24 апреля 2008 года N 1044. Зарегистрировано Управлением юстиции города Уральск Западно-Казахстанской области 12 июня 2008 года N 7-1-93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представление Департамента юстиции Западно-Казахстанской области от 6 марта 2008 года N 4-1323 об устранении нарушений Закона и руководствуясь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статьей 13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Казахстан", статьей 38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новым улицам в микрорайоне "Байтерек"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Совместное решение Уральского городского маслихата от 13 июня 2007 года N 46-21 и постановление акимата города Уральска от 31 мая 2007 года N 1186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решение и постановление вводятся в действие со дня его первого официального опубликования и распространяются на отношения, возникшие с 13 июня 2007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8-ой внеочередной    Аким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2008 года N 8-6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постановлению акимата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2008 года N 1044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присвоении наименований новым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улицам в микрорайоне "Байтерек"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Новые улицы (согласно прилагаемой схеме):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"Нұр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"Қайнар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"Таңшолпан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"Арай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улица "Береке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улица "Сымбат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улица "Бастау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улица "Үркер көшесі".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