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d566" w14:textId="f94d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нормативов к лабораториям ветеринарно-санитарной экспертизы в модульных убойных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8 января 2009 года N 6. Зарегистрирован в Министерстве юстиции Республики Казахстан 30 января 2009 года N 5521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подпункта 20)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Министра сельского хозяйства РК от 20.12.2010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ветеринарные нормативы к лабораториям ветеринарно-санитарной экспертизы в модульных убойных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Ведомству уполномоченного органа в области ветеринарии совместно с его территориальными подразделениями в установленном законодательством порядке, принять необходимые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приказа Министра сельского хозяйства РК от 06.11.2014 </w:t>
      </w:r>
      <w:r>
        <w:rPr>
          <w:rFonts w:ascii="Times New Roman"/>
          <w:b w:val="false"/>
          <w:i w:val="false"/>
          <w:color w:val="000000"/>
          <w:sz w:val="28"/>
        </w:rPr>
        <w:t>№ 7-1/573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А. Евниев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2008 года № 6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Ветеринарный норматив </w:t>
      </w:r>
      <w:r>
        <w:br/>
      </w:r>
      <w:r>
        <w:rPr>
          <w:rFonts w:ascii="Times New Roman"/>
          <w:b/>
          <w:i w:val="false"/>
          <w:color w:val="000000"/>
        </w:rPr>
        <w:t xml:space="preserve">
к лабораториям ветеринарно-санитарной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в модульных убойных пунктах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46"/>
        <w:gridCol w:w="3652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набора 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специальной одежды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(штук, комплект)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или отделение (не менее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для проведения ветеринарно-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экспертизы мяса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инструментов (комплект)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предубойного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послеубойного осмотра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(термометр, фонендоскоп,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перкуссионный молоток, ножи, мусаты)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бытовой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Компрессорий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биологический,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(осветитель для микроскопа)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(облучатель) бактерицидная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лабораторные с разновесами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(гирями)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Лупа складная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электрический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стерилизации  инструментов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Мясорубка лабораторная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гомогенизатор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Электроплита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комнатный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Радиологические средства измерения: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(Дозиметры ДРГ-01Т1 или ДРГ-06Т,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СРП-68-01, СРП-88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Радиометр-спектрометр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РСУ-1 «Сигнал-Гамма» или портативный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спектрометр «Прогресс-Спектр») 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аналоги.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стеклянная посуда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(чашки петри, пипетки, колбы,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стаканы, пробирки, мерные цилиндры,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эксикаторы, предметные и покровные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стекла, микробюретки капельницы,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спиртовки), реактивы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для сжигания 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одежда на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работника: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1)халат, колпак или косынка;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клеенчатый фартук с нарукавниками 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данный норматив предназначен для модульных убойных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пунктов с пропускной способностью до десяти условных голов в сутки.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