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fce9" w14:textId="24af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мая 2009 года № 224. Зарегистрирован в Министерстве юстиции Республики Казахстан 29 мая 2009 года № 5684. Утратил силу приказом и.о. Министра образования и науки Республики Казахстан от 6 апреля 2012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образования и науки РК от 06.04.2012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12 октября 2000 года № 470 "О Республиканской комиссии по подготовке кадров за рубежом",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Президента Республики Казахстан "Болашак"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приему документов и проведению конкурсного отбора претендентов на присуждение международной стипендии Президента Республики Казахстан "Болашак"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образования и науки РК от 17.05.2011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образования и науки РК от 17.05.2011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Типовую форму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рекомендации направляющей организации (государственной научной организации или высшего учебного заведения Республики Казахстан) для претендентов на международную стипендию Президента Республики Казахстан "Болашак" для прохождения научной стажировки (Приложение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 </w:t>
      </w:r>
      <w:r>
        <w:rPr>
          <w:rFonts w:ascii="Times New Roman"/>
          <w:b w:val="false"/>
          <w:i w:val="false"/>
          <w:color w:val="000000"/>
          <w:sz w:val="28"/>
        </w:rPr>
        <w:t>к проекту программы прохождения научной стажировки для претендентов на международную стипендию Президента Республики Казахстан "Болашак" для прохождения научной стажировки (Приложение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Типовую форму анкеты претендентов для участия в конкурсе на международную стипендию Президента Республики Казахстан "Болашак" для обучения/прохождения научной стажировки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образования и науки РК от 17.05.2011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Министра образования и науки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>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Департаментам стратегии развития (Ирсалиев С.), высшего и послевузовского образования (Омирбаев С.) руководствоваться настоящим приказом при рассмотрении документов претендентов.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стратегии развития (Ирсалиев 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прохождения государственной регистрации опубликовать настоящий приказ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Шамшидинову К.Н.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Туймебаев 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2009 года № 224 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приему документов и проведению конкурсного отбора претендентов на присуждение международной стипендии Президента Республики Казахстан "Болашак" 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 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порядок проведения приема и рассмотрения документов претендентов на международную стипендию Президента Республики Казахстан "Болашак" (далее - претенденты), а также проведение конкурсного отбора претендентов в соответствии с Правилами отбора претендентов для присуждения международной стипендии Президента Республики Казахстан "Болашак",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2008 года за № 573 (далее - Правила). 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Рассмотрение документов претендентов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претендентов участвующих в конкурсе на присуждение международной стипендии Президента Республики Казахстан "Болашак" (далее - международная стипендия "Болашак") осуществляется Акционерным обществом "</w:t>
      </w:r>
      <w:r>
        <w:rPr>
          <w:rFonts w:ascii="Times New Roman"/>
          <w:b w:val="false"/>
          <w:i w:val="false"/>
          <w:color w:val="000000"/>
          <w:sz w:val="28"/>
        </w:rPr>
        <w:t>Центр международных программ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Общество).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приеме документов вносятся соответствующие записи в журнал регистрации принятых документов и электронную базу данных претендентов. Претенденту выдается расписка с указанием перечня принятых документов, Фамилия и инициалы сотрудника принявшего документы и даты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образования и науки РК от 26.05.2010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Проверка документов претендента на соответствие требованиям Правил осуществляется Обществом.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несоответствия документов претендента требованиям, указанным в пункте 4 настоящей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Претендент не допускается к участию в конкурсе на международную стипендию "Болашак" (далее - конкурс) с обязательным письменным уведомлением претендента об отказе не позднее 15 (пятнадцати) календарных дней со дня принятия его документов, с внесением соответствующей записи в электронную базу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Претендент устраняет несоответствия, которые носят устранимый характер не позднее 15 (пятнадцати) календарных дней после истечения срока приема документов. В случае устранения несоответствий в установленный срок он допускается к участию в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Рассмотрение материалов претендентов и принятие решения о допуске к конкурсу осуществляется в индивидуальном порядке Министерством образования и науки Республики Казахстан - Рабочим органом Республиканской комиссии по подготовке кадров за рубежом (далее - Рабочий орган)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наименования специальности, указанной в дипломе, предоставленном претендентом для участия в конкурсе,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родственных специальностей для обучения за рубежом в рамках международной стипендии 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наименования специальности, указанной в документе, подтверждающем зачисление на академическое обучение, указанных в подпункте 3) пункта 8, подпункте 2) пункта 12, пункте 15 и пункте 17 Правил, наименованию выбранной специальности из перечня приоритетных специальностей для присуждения международной стипендии 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системы оценки обучения по предоставленному претендентом диплому бакалавра/специалиста/магистра, либо справке о текущей успеваемости, системам оценок таблицы эквивалентности оценок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отсутствия специализированного зарубежного высшего учебного заведения, осуществляющего подготовку специалистов по творческим,  медицинским специальностям или прохождение научной стажировки, в списке ведущих зарубежных вузов, научных центров и лабораторий, рекомендуемых для обучения и прохождения научной стажировки обладателями международной стипендии "Болашак" (далее - Список);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отсутствия зарубежных научных центров и лабораторий для прохождения научной стажировки в Списке;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отсутствия зарубежного высшего учебного заведения в Списке, но наличия его на момент подачи документов для участия в конкурсе в первой сотне учебных заведений последних публикаций общеакадемических международных рейтингов Times Higher Education, QS World University Ranking и Academic Ranking of World Universities;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отсутствия зарубежного высшего учебного заведения, осуществляющего подготовку по специальности "Религиоведение" (исламоведение), в 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приказами Министра образования и науки РК от 26.05.2010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17.05.2011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претендента от участия в конкурсе, документы возвращаются после получения заявления претендента об отказе с внесением записи в электронную базу данных претендентов не позднее, чем за 3 (три)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образования и науки РК от 26.05.2010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Претендентам, документы которых соответствуют требованиям Правил, в течение 15 (пятнадцати) календарных дней со дня принятия решения о допуске к конкурсу, направляется письменное уведомление о допуске к участию в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Претендентам, документы которых рассмотрены Рабочим органом в случаях, предусмотренных пунктом 6 настоящей Инструкции, в течение 15 (пятнадцати) календарных дней со дня принятия решения Рабочим органом, направляется письменное уведомление о допуске к участию в конкурсе либо об отказе в допуске к участию в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10. Документы претендентов, отклоненные Рабочим органом, передаются в архив Общества, либо возвращаются претенденту с внесением записи в  электронную базу данных претендентов.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приказом Министра образования и науки РК от 26.05.2010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не соответствующие требованиям Правил, передаются в архив Общества, либо возвращаются претендентам с внесением записи в журнал регистрации возврата документов и электронную базу данных претендентов. 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Проведение конкурсного отбора претендентов 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12. Туры и этапы Конкурса на международную стипендию Президента Республики Казахстан "Болашак" (далее - Конкурс) для претендентов проводятся в соответствии с графиком, утвержденным Обществом по согласованию с зарубежными и отечественными организациями, Рабочим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Претенденты не прошедшие по итогам одного из этапов первого тура, не допускаются к дальнейшему участию в Конкурсе.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претендентов, указанных в пункте 13 настоящей Инструкции, передаются в архив Общества или возвращаются претенденту с внесением записи в журнал регистрации выдачи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первого тура конкурсного отбора публикуются на официальном веб-сайте Общества (далее - сайт).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конкурсного отбора вносятся в электронную базу претендентов. Претендент, приглашенный, но не явившийся на один из этапов первого тура Конкурса, отклоняется от дальнейшего участия в Конкурсе. </w:t>
      </w:r>
    </w:p>
    <w:bookmarkEnd w:id="8"/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Проведение тестирования на определение уровня знания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иностранного языка 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Проведение языкового тестирования осуществляется организациями, определяющими уровень знания иностранного языка (далее - Организация тестирования по иностранному языку) в соответствии с необходимым минимальным уровнем знания иностранного языка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Общество формирует списки претендентов и направляет в Организацию по проведению языкового тестирования в соответствии с видом проводимого языкового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Общество определяет место и время проведения языкового тестирования и оповещает претендентов о дате и месте проведения языкового тестирования не позднее, чем за 5 (пять) календарных дней до его проведения посредством электронной почты, указанной в анкете претендента, а также путем размещения на сайте соответствующей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От тестирования по определению уровня знания иностранного языка освобождаются лица, указанные в пункте 25 Правил отбора претендентов для присуждения международной стипендии Президента Республики Казахстан "Болашак", утвержденных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2008 года № 573.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 итогам языкового тестирования Организация тестирования по иностранному языку представляет Обществу результаты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Претенденты, получившие положительные результаты допускаются к прохождению тестирования по государственному языку. </w:t>
      </w:r>
    </w:p>
    <w:bookmarkEnd w:id="10"/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Проведение предметных экзаменов по требованию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зарубежных учебных заведений 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Согласно требованиям зарубежных высших учебных заведений вместо тестирования по определению уровня знания иностранного языка могут проводиться предметные экзамены в соответствии с выбранной специальностью обучения, а также с необходимым минимальным уровнем по предметным экзаменам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Проведение предметных экзаменов осуществляется представителями зарубежных высших учебных заведений на основании списков претендентов с указанием специальности и программы обучения, направляемых Обществом за 20 (двадцать) календарных дней до даты проведения предметных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приказа Министра образования и науки РК от 17.05.2011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образования и науки РК от 17.05.2011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Общество оповещает претендентов о дате и месте проведения предметных экзаменов не позднее, чем за 5 (пять) календарных дней до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Претенденты, результаты предметных экзаменов которых соответствуют минимальным пороговым баллам, направляются на тестирование по государственному языку. </w:t>
      </w:r>
    </w:p>
    <w:bookmarkEnd w:id="12"/>
    <w:bookmarkStart w:name="z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Проведение тестирования на определение уровня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знания государственного языка 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Проведение тестирования по государственному языку осуществляется физическими или юридическими лицами, одним из основных направлений деятельности которых является определение уровня знания государственного языка (далее - Организация по проведению тестирования по государственному языку) в соответствии с необходимым минимальным уровнем знания государственного языка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Общество формирует список претендентов, допущенных к прохождению тестирования и представляет его Организации по проведению тестирования по государственному языку.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Общество определяет место и время проведения тестирования по государственному языку, оповещает претендентов о предстоящем тестировании не позднее, чем за 5 (пять) календарных дней до его проведения посредством электронной почты, указанной в анкете претендента, а также путем размещения на сайте соответствующей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 итогам языкового тестирования Организация по проведению тестирования по государственному языку представляет Обществу результаты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Претенденты, получившие положительные результаты по тестированию по государственному языку допускаются к прохождению психологического тестирования. </w:t>
      </w:r>
    </w:p>
    <w:bookmarkEnd w:id="14"/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Проведение психологической диагностики способностей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претендентов к обучению и проживанию за рубежом 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Психологическая диагностика претендентов осуществляется физическими или юридическими лицами, одним из основных направлений деятельности которых является проведение психологического тестирования (далее - Организация по проведению психологического тестирования).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Психологическая диагностика проводится посредством тестирования в целях определения уровня психологической подготовки претендентов к обучению и проживанию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Общество формирует список претендентов, допущенных к прохождению психологического тестирования, присваивает коды претендентам и представляет его Организации по проведению психологического тестирования за 1 (один) день до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Общество определяет место и время проведения психологического тестирования, оповещает претендентов о предстоящем тестировании не позднее, чем за 5 (пять) календарных дней до его проведения посредством электронной почты, указанной в анкете претендента, а также путем размещения на сайте соответствующей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После проведения психологического тестирования Организация по проведению психологического тестирования готовит персональные заключения с рекомендацией по каждому претенденту и представляет их Обществу.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Персональное заключение содержит результаты психологической диагностики претендента, определения уровня развития интеллекта, коммуникативные, эмоционально-волевые качества претендента.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Претенденты, рекомендованные лицом, проводящим психологическое тестирование к обучению и проживанию за рубежом, направляются на персональное собеседование с членами Независимой экспертной комиссии (далее - НЭК). </w:t>
      </w:r>
    </w:p>
    <w:bookmarkEnd w:id="16"/>
    <w:bookmarkStart w:name="z7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Проведение персонального собеседования претендентов с членами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независимой экспертной комиссии и рассмотрение материалов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заседании Республиканской комиссии по подготовке </w:t>
      </w:r>
      <w:r>
        <w:br/>
      </w:r>
      <w:r>
        <w:rPr>
          <w:rFonts w:ascii="Times New Roman"/>
          <w:b/>
          <w:i w:val="false"/>
          <w:color w:val="000000"/>
        </w:rPr>
        <w:t xml:space="preserve">
кадров за рубежом 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Персональные собеседования с претендентами проводятся членами НЭК для определения уровня профессиональной подготовки претендента, знания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истории Казахстана,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символов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подготовки претендента по выбранному направлению обучения и научных стажировок.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Общество формирует список претендентов, направляемых на прохождение персонального собеседования, оповещает претендентов о предстоящем персональном собеседовании не позднее, чем за 5 (пять) календарных дней до его проведения посредством электронной почты, указанной в анкете претендента, а также размещением на сайте соответствующей информации и готовит материалы к заседаниям НЭК.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Каждый член НЭК, с учетом ответов претендента на вопросы, фиксирует оценки по каждому блоку заданных вопросов в листе персонального собеседования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Общество формирует и представляет Рабочему органу материалы претендентов по итогам второго тура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Рабочий орган вносит материалы претендентов на заседание Республиканской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Список победителей Конкурса публикуется Обществом в средствах массовой информации не позднее 10 (десяти) рабочих дней со дня получения Обществом протокола заседания Республиканской комиссии. </w:t>
      </w:r>
    </w:p>
    <w:bookmarkEnd w:id="18"/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приему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конкурсного отбора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претендентов на присуждение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международной стипендии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«Болашак»    </w:t>
      </w:r>
    </w:p>
    <w:bookmarkEnd w:id="19"/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Таблица эквивалентности оценок для присуждения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стипендии Президента Республики Казахстан «Болашак»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3153"/>
        <w:gridCol w:w="2673"/>
        <w:gridCol w:w="2773"/>
      </w:tblGrid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традиционной системе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по кредитной системе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%-ное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</w:tc>
      </w:tr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Отлично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(4,33)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 (А+)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95-100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A-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90-94 </w:t>
            </w:r>
          </w:p>
        </w:tc>
      </w:tr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B+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85-89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80-84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75-79 </w:t>
            </w:r>
          </w:p>
        </w:tc>
      </w:tr>
      <w:tr>
        <w:trPr>
          <w:trHeight w:val="30" w:hRule="atLeast"/>
        </w:trPr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Удовлетворительно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C+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70-74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65-69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D+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55-59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50-54 </w:t>
            </w:r>
          </w:p>
        </w:tc>
      </w:tr>
      <w:tr>
        <w:trPr>
          <w:trHeight w:val="30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Неудовлетворительно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0-49 </w:t>
            </w:r>
          </w:p>
        </w:tc>
      </w:tr>
    </w:tbl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Согласно данной Таблице эквивалентности оценок 4,5 балла по традиционной системе соответствует 3,37 баллов по кредитной системе. </w:t>
      </w:r>
    </w:p>
    <w:bookmarkEnd w:id="21"/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эквивалент среднего балла, не вошедшего в данный список, рассматривается в индивидуальном порядке Министерством образования и науки Республики Казахстан. 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приему документов и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конкурсного отбора претендентов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присуждение международной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стипендии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"Болашак"    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Минимальный пороговый балл предметных экзаменов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претендентов на международную стипендию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Республики Казахстан "Болашак"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приказа Министра образования и науки РК от 17.05.2011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8153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экзамена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Пороговый балл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оценки "удовлетворительно"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 предметы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оценки "хорошо" по каждому из предметов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Необходимый минимальный уровень знания государственного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иностранного языков, а также предметных экзаменов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претендентов на международную стипендию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Необходимый минимальный уровень знания государственного языка: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1"/>
        <w:gridCol w:w="1964"/>
        <w:gridCol w:w="2257"/>
        <w:gridCol w:w="2028"/>
      </w:tblGrid>
      <w:tr>
        <w:trPr>
          <w:trHeight w:val="3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теста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</w:t>
            </w:r>
          </w:p>
        </w:tc>
      </w:tr>
      <w:tr>
        <w:trPr>
          <w:trHeight w:val="3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Аудирование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</w:tr>
      <w:tr>
        <w:trPr>
          <w:trHeight w:val="3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Лексико-грамматический тест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664"/>
        <w:gridCol w:w="1726"/>
        <w:gridCol w:w="1246"/>
        <w:gridCol w:w="1935"/>
        <w:gridCol w:w="2207"/>
        <w:gridCol w:w="2442"/>
        <w:gridCol w:w="2204"/>
      </w:tblGrid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минимальный уровень знания иностранного языка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минимальный уровень знания иностранного языка для претендентов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международной стипендии «Болашак» </w:t>
            </w:r>
          </w:p>
        </w:tc>
      </w:tr>
      <w:tr>
        <w:trPr>
          <w:trHeight w:val="10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169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64 из 120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 Deutsch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 С1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ностям.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Goethe-Zertifikat С1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 из 9.0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(writing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(Тест DAAD)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Test-DaF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2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DAAD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тесты DSH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Kleines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Sprachdiplom/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GroBes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Sprachdiplom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 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Instituts </w:t>
            </w:r>
          </w:p>
        </w:tc>
      </w:tr>
      <w:tr>
        <w:trPr>
          <w:trHeight w:val="28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специальности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Немецкий/Английский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 (Тест DAAD) IELTS: 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Test-DaF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2 Kleines Deutsches Sprachdiplom / GroBes Deutsches Sprachdiplom des Goethe-Instituts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из 9.0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(B1)/CELI 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82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(B2)/CELI 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Италии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CILS, CELI. </w:t>
            </w:r>
          </w:p>
        </w:tc>
      </w:tr>
      <w:tr>
        <w:trPr>
          <w:trHeight w:val="178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61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TFI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990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TFI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990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GRE, GMAT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SAT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 II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TFI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Китае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китайском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HSK.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8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61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3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5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Корею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Language.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Нидерланды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65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2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GRE, GMAT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циальности).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специальности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 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Норвегия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65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из 700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еn 450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Норвегии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Bergenstesten.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Сингапур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64 из 120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61 из 120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GRE, GMAT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циальности).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699/DALF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400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699/DALF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Communication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level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64 из 120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Academic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level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Финляндии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ностям.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Французский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 Deutsch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27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shiken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Японию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Nouryekushiken.</w:t>
            </w:r>
          </w:p>
        </w:tc>
      </w:tr>
      <w:tr>
        <w:trPr>
          <w:trHeight w:val="13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минимальный уровень знания иностранного языка для претендентов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международной стипендии "Болашак" в рамках установленных квот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лиц, установленных правилами отбора претендентов для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Президента Республики Казахстан "Болашак",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июня 2008 года № 573</w:t>
            </w:r>
          </w:p>
        </w:tc>
      </w:tr>
      <w:tr>
        <w:trPr>
          <w:trHeight w:val="31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Английский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TOEFL: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6.5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 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(writing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6.5)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А1.1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DAAD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проходят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тесты DSH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Kleines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Sprachdiplom/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GroBes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Sprachdiplom des Goethe-Instituts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(Тест DAAD)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Test-DaF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Test-DaF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19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67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CIE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Испанию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DELE.</w:t>
            </w:r>
          </w:p>
        </w:tc>
      </w:tr>
      <w:tr>
        <w:trPr>
          <w:trHeight w:val="10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(A2)/CELI 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Италии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CILS, CELI.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 1)/CELI 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CILS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(B2)/CELI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32 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TFI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990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GRE, GMAT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SAT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 II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TFI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TFI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Китае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китайском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из 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HSK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Корею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Language.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Test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Korean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нидер-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GRE, GMAT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циальности).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NT2 program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Зеландия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10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Норвегии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Bergenstesten.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Bergenstesten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129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Сингапур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32 из 120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GRE, GMAT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циальности).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Турцию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YOS.</w:t>
            </w:r>
          </w:p>
        </w:tc>
      </w:tr>
      <w:tr>
        <w:trPr>
          <w:trHeight w:val="10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/Английский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350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699/DALF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400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699/DALF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Финляндия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Communication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level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Academic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level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Финляндии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Proficiency.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ностям.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166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Немецкий/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Deutsch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Start Deutsch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Goethe-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Zertifikat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TCF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(godkand)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Швеции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TISUS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(godkand)</w:t>
            </w:r>
          </w:p>
        </w:tc>
      </w:tr>
      <w:tr>
        <w:trPr>
          <w:trHeight w:val="10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стажировки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уровень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Японию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общих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Nouryekushiken.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ратура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IELTS: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 из 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ITP**/PBT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уровень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TOEFL: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PBT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IBT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Nouryekushiken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Минимальный пороговый уровень знания языка страны прохождения научной стажировки, отсутствующей в данной таблице, определяется принимающей стороной, а уровень знания английского языка для прохождения научной стажировки в этой стране приравнивается к уровню необходимого знания, определенного для Великобритании.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Сертификаты данной категории принимаются в случае получения их в результате прохождения тестирования в рамках конкурса на международную стипендию "Болашак"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Первый пороговый уровень: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претендентов по техническим/медицинским специальностям, а также для претендентов, участвующих в рамках установленных квот - для направления на языковые курсы.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Второй пороговый уровень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направления на академическое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Информация по наименованиям экзаменов: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IELTS (International English Language Testing System) - международная система тестирования на знание английского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D.E.L.E. (Diplomas de Espanol como Lengua Extranjera) - диплом, подтверждающий степень владения испанским языком, как иностранным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TCF (Test de connaissance du francais) - тест на знание французского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^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DALF (Diplome Approfondi de Langue Francaise) - диплом об углубленном знании французского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NT2 (Staatsexamen Nederlands als tweede taal) - государственный экзамен голландского языка как второго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Bergenstesten (Test i norsk - hөyere nivа) - тест на знание норвежского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TISUS (Test i svenska fоr universitets-och hоgskolestudier) - тест на знание шведского языка для обучения в университете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HSK - это государственный экзамен КНР для сертификации уровня владения китайским языком лицами, не являющимися носителями китайского языка, включая иностранцев, хуацяо и представителей национальных меньшинств.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Nouryekushiken - экзамен по определению уровня японского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Test of Korean Language Proficiency - экзамен по определению уровня корейского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GRE (Graduate Record Examination) - тестирование базовых знаний по конкретной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GMAT (General Management Admission Test) - электронный тест на определение уровня знаний и квалификации в области менеджмента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CILS (Certificazione di Italiano come Lingua Straniera) - сертификат, подтверждающий степень владения итальянским языком, как иностранным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CELI 1, 2, 3, 4, 5 (Certificatos di Conoscenza della Lingua Italiana) - сертификат на знание итальянского языка на 1-ом, 2-ом, 3-ем, 4-ом и 5-ом уровнях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TOEFL (Test of English as a Foreign Language - тест по английскому языку как иностранному) подразделяется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ITP** (Institutional Testing Program) - неофициальный тест для предварительного определения уровня языковой подготовки претендентов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PBT (Paper-based test) - официальный тест на бумажном носителе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CBT (Computer-based test) - официальный тест, который сдается посредством компьютера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IBT (Internet-based test) - официальный тест, который сдается посредством Интернета</w:t>
      </w:r>
    </w:p>
    <w:bookmarkStart w:name="z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приему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проведению конкурсного отбора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претендентов на присуждение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международной стипендии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«Болашак»    </w:t>
      </w:r>
    </w:p>
    <w:bookmarkEnd w:id="25"/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Лист персонального собеседования независимой экспертной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комиссии с претендентом на присуждение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стипендии Президента Республики Казахстан «Болашак»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для </w:t>
      </w:r>
      <w:r>
        <w:rPr>
          <w:rFonts w:ascii="Times New Roman"/>
          <w:b/>
          <w:i w:val="false"/>
          <w:color w:val="000000"/>
          <w:sz w:val="28"/>
        </w:rPr>
        <w:t xml:space="preserve">обучения по академической программе/прохождение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научной </w:t>
      </w:r>
      <w:r>
        <w:rPr>
          <w:rFonts w:ascii="Times New Roman"/>
          <w:b/>
          <w:i w:val="false"/>
          <w:color w:val="000000"/>
          <w:sz w:val="28"/>
        </w:rPr>
        <w:t xml:space="preserve">стажировки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ОБЩАЯ ИНФОРМАЦИЯ О ПРЕТЕНДЕНТЕ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Фамилия/Имя/Отчество: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балл документа об образовании: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 по диплому: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обучения: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Программа, специальность, курс обучения: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Текущая успеваемость: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работы, должность: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ИНФОРМАЦИЯ ПО КОНКУРСУ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претендента: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по квоте: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Предполагаемая страна обучения/прохождения научной стажировки: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обучения: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Предполагаемая специальность: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тестирования иностранного языка: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 из возможных 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тестирования государственного языка: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 из возможных ___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РЕЗУЛЬТАТЫ ПЕРСОНАЛЬНОГО СОБЕСЕДОВАНИЯ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1.Знание Конституции и государственных     о 5 - отлично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символов Республики Казахстан              о 4 - хорошо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 о 3 - удовлетворительно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 о 2 – неудовлетворительно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истории Казахстана:              о 5 - отлично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 о 4 - хорошо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  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3 - удовлетворительно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  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неудовлетворительно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Уровень общеобразовательной подготовки: о 5 - отлично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 о 4 - хорошо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 о 3 - удовлетворительно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 о 2 – неудовлетворительно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Осознанность выбора и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претендента по выбранному                  о 5 - отлично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направлению обучения:                      о 4 - хорошо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 о 3 - удовлетворительно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 о 2 – неудовлетворительно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Уровень профессиональной                о 5 - отлично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подготовки:                                о 4 - хорошо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  о 3 - удовлетворительно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   о 2 - неудовлетворительно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Рекомендации ЧЛЕНА НЕЗАВИСИМОЙ ЭКСПЕРТНОЙ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результатам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собеседования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|_|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РЕКОМЕНДУЮ ДЛЯ ДАЛЬНЕЙШЕГО УЧАСТИЯ В КОНКУРСЕ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|_|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РЕКОМЕНДУЮ ДЛЯ ДАЛЬНЕЙШЕГО УЧАСТИЯ В КОНКУРСЕ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                  (краткий комментарий)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 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ИТОГОВАЯ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Данный раздел заполняется сотрудником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АО «Центр международных программ» по итогам персонального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собеседования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______________________________ _________________ Итоговая оценка    Ф.И.О. ответственного сотрудника    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АО «Центр международных программ»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«__» ____________ 2009 г. </w:t>
            </w:r>
          </w:p>
        </w:tc>
      </w:tr>
    </w:tbl>
    <w:bookmarkStart w:name="z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Политика оценивания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11086"/>
      </w:tblGrid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Отлично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«5» 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Глубокие теоретические 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(полнота и правильность ответа);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Осознание личной и профессиональной значимости выбранной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специальности;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Зрелая гражданская 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Грамотное и осознанное изложение материала;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Высокая степень развития логического мышления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«4» 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Хорошее знание теории;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Осознание профессиональной значимости выбранной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специальности;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Зрелая гражданская 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Достаточно грамотное и осознанное изложение материала;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Достаточная степень развития логического мышления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«3» 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Фрагментарность знаний по теории;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Недостаточное осознание профессиональной значимости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выбранной специальности;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Недостаточно грамотное и осознанное изложение материала;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Нечеткая гражданская 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Достаточная степень развития логического мышления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Неудовлет-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«2» 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Незнание теории;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Недостаточное осознание профессиональной значимости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выбранной специальности;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Недостаточная степень развития логического мышления </w:t>
            </w:r>
          </w:p>
        </w:tc>
      </w:tr>
    </w:tbl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2009 года № 224       </w:t>
      </w:r>
    </w:p>
    <w:bookmarkEnd w:id="28"/>
    <w:bookmarkStart w:name="z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міткерді</w:t>
      </w:r>
      <w:r>
        <w:rPr>
          <w:rFonts w:ascii="Times New Roman"/>
          <w:b/>
          <w:i w:val="false"/>
          <w:color w:val="000000"/>
          <w:sz w:val="28"/>
        </w:rPr>
        <w:t xml:space="preserve">ң </w:t>
      </w:r>
      <w:r>
        <w:rPr>
          <w:rFonts w:ascii="Times New Roman"/>
          <w:b/>
          <w:i w:val="false"/>
          <w:color w:val="000000"/>
          <w:sz w:val="28"/>
        </w:rPr>
        <w:t>академиялы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у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 xml:space="preserve">шін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>Президентіні</w:t>
      </w:r>
      <w:r>
        <w:rPr>
          <w:rFonts w:ascii="Times New Roman"/>
          <w:b/>
          <w:i w:val="false"/>
          <w:color w:val="000000"/>
          <w:sz w:val="28"/>
        </w:rPr>
        <w:t xml:space="preserve">ң </w:t>
      </w:r>
      <w:r>
        <w:rPr>
          <w:rFonts w:ascii="Times New Roman"/>
          <w:b/>
          <w:i w:val="false"/>
          <w:color w:val="000000"/>
          <w:sz w:val="28"/>
        </w:rPr>
        <w:t>«Болаша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» халы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>аралы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>стипендиясыны</w:t>
      </w:r>
      <w:r>
        <w:rPr>
          <w:rFonts w:ascii="Times New Roman"/>
          <w:b/>
          <w:i w:val="false"/>
          <w:color w:val="000000"/>
          <w:sz w:val="28"/>
        </w:rPr>
        <w:t xml:space="preserve">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конкурсына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атысу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арнал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ан сауалнамасы </w:t>
      </w:r>
    </w:p>
    <w:bookmarkEnd w:id="29"/>
    <w:bookmarkStart w:name="z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Анкета претендента для участия в конкурсе на международную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>стипендию «Болашак» для академического обучения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Исключена приказом Министра образования и науки РК от 17.05.2011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2009 года № 224       </w:t>
      </w:r>
    </w:p>
    <w:bookmarkEnd w:id="31"/>
    <w:bookmarkStart w:name="z1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ылыми та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лымдамадан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ту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шін «Болаша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» халы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>аралы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стипендиясын та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айындау конкурсына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атысу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арнал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ү</w:t>
      </w:r>
      <w:r>
        <w:rPr>
          <w:rFonts w:ascii="Times New Roman"/>
          <w:b/>
          <w:i w:val="false"/>
          <w:color w:val="000000"/>
          <w:sz w:val="28"/>
        </w:rPr>
        <w:t>міткер сауалнамасы</w:t>
      </w:r>
    </w:p>
    <w:bookmarkEnd w:id="32"/>
    <w:bookmarkStart w:name="z1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Анкета претендента для участия в конкурсе на международную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стипендию Президента Республики Казахстан «Болашак»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прохождения научной стажировки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Исключена приказом Министра образования и науки РК от 17.05.2011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2009 года № 224      </w:t>
      </w:r>
    </w:p>
    <w:bookmarkEnd w:id="34"/>
    <w:bookmarkStart w:name="z1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Рекомендация направляющей организации (государственной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организации или высшего учебного заведения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для претендентов на международную стипендию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Республики Казахстан «Болашак» для прохождения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стажировки </w:t>
      </w:r>
    </w:p>
    <w:bookmarkEnd w:id="35"/>
    <w:bookmarkStart w:name="z1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Настоящая рекомендательная форма заполняется </w:t>
      </w:r>
      <w:r>
        <w:rPr>
          <w:rFonts w:ascii="Times New Roman"/>
          <w:b w:val="false"/>
          <w:i/>
          <w:color w:val="000000"/>
          <w:sz w:val="28"/>
        </w:rPr>
        <w:t xml:space="preserve">только первым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руководителем </w:t>
      </w:r>
      <w:r>
        <w:rPr>
          <w:rFonts w:ascii="Times New Roman"/>
          <w:b w:val="false"/>
          <w:i/>
          <w:color w:val="000000"/>
          <w:sz w:val="28"/>
        </w:rPr>
        <w:t xml:space="preserve">направляющей организации на государственном или русском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языках, печатным шрифтом. Рекомендательная форма должна быть подписана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первым руководителем и заверена официальной печатью направляющей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организации.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3"/>
      </w:tblGrid>
      <w:tr>
        <w:trPr>
          <w:trHeight w:val="1155" w:hRule="atLeast"/>
        </w:trPr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претендента: 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организации: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организации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руководителя:___________________________________________________________________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________________________________________________________________________________ </w:t>
            </w:r>
          </w:p>
        </w:tc>
      </w:tr>
    </w:tbl>
    <w:bookmarkStart w:name="z1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Как долго Вы знаете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претендента?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</w:p>
    <w:bookmarkEnd w:id="37"/>
    <w:bookmarkStart w:name="z1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Пожалуйста, дайте оценку следующих качеств претендента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согласно шкале оценки, приведенной ниже: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Высокое   Среднее   Низкое  Не знаю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          _        _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Профессиональное развитие   |_|        |_|      |_|     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          _        _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Способность к решению       |_|        |_|      |_|     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          _        _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Умение адаптироваться       |_|        |_|      |_|     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          _        _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Аналитические способности   |_|        |_|      |_|     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          _        _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Лидерский потенциал         |_|        |_|      |_|     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          _        _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Коммуникабельность          |_|        |_|      |_|     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          _        _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Творческое мышление         |_|        |_|      |_|     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          _        _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Мотивация участия в         |_|        |_|      |_|     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конкурсе </w:t>
      </w:r>
    </w:p>
    <w:bookmarkStart w:name="z1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 Пожалуйста, дайте оценку программы научной стажировки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претендента согласно шкале оценки, приведенной ниже: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Высокое   Среднее   Низкое  Не знаю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          _        _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Актуальность                |_|        |_|      |_|     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          _        _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Новизна                     |_|        |_|      |_|     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          _        _     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Научная и практическая      |_|        |_|      |_|      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значимость </w:t>
      </w:r>
    </w:p>
    <w:bookmarkStart w:name="z1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 Пожалуйста, дайте оценку уровню профессиональной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интеллектуальной подготовки претендента в рамках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специализации, научно-исследовательских навыков.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3"/>
      </w:tblGrid>
      <w:tr>
        <w:trPr>
          <w:trHeight w:val="450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</w:tbl>
    <w:bookmarkStart w:name="z1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 Имеется ли у Вас какая-либо дополнительная информация,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которая может повлиять на конкурсный отбор претендента.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3"/>
      </w:tblGrid>
      <w:tr>
        <w:trPr>
          <w:trHeight w:val="450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 w:val="false"/>
          <w:i/>
          <w:color w:val="000000"/>
          <w:sz w:val="28"/>
        </w:rPr>
        <w:t xml:space="preserve">(Ф.И.О. руководителя)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подпись      (М.П.)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Дата </w:t>
      </w:r>
    </w:p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2009 года № 224      </w:t>
      </w:r>
    </w:p>
    <w:bookmarkEnd w:id="42"/>
    <w:bookmarkStart w:name="z1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Утверждаю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 и ФИО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«__» ________ 2009 года № __ </w:t>
      </w:r>
    </w:p>
    <w:bookmarkEnd w:id="43"/>
    <w:bookmarkStart w:name="z1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 xml:space="preserve">Требования к проекту программы прохождения научной стажировки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для претендентов на международную стипендию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"Болашак" для прохождения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стажировки </w:t>
      </w:r>
    </w:p>
    <w:bookmarkEnd w:id="44"/>
    <w:bookmarkStart w:name="z1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1. В проекте программы прохождения научной стажировки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быть предусмотрены следующие пункты: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Страна прохождения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Зарубежная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Продолжительность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Специальность в соответствии с Перечнем приоритетных специальностей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для присуждения международной стипендии "Болашак"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Актуальность и новизна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Цель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Этапы прохождения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Объект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Используемые методы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Необходимые материально-технические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Критерии оценки достижения ожидаемых результатов </w:t>
      </w:r>
    </w:p>
    <w:bookmarkStart w:name="z1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План-график научной стажировки: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389"/>
        <w:gridCol w:w="2467"/>
        <w:gridCol w:w="2919"/>
        <w:gridCol w:w="2879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мероприятий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мероприятий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исследования 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отчетности 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2009 года № 224  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Типовая форма анкеты претендентов для участия в конкурсе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международную стипендию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"Болашак" для обучения/прохождения научной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дополнен приложением 7 в соответствии с приказом Министра образования и науки РК от 17.05.2011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Тегі/Фамилия (жеке куәлік бойынша/согласно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удостоверению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Аты/Имя                Әкесінің аты/Отчество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(жеке куәлік бойынша/согласно удостоверению личности)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(міндетті түрде)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(обязательно)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7"/>
        <w:gridCol w:w="9983"/>
      </w:tblGrid>
      <w:tr>
        <w:trPr>
          <w:trHeight w:val="72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(Болжанып отырған оқу/ғылыми тағылымдамадан өту елін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предполагаемую страну обучения/прохождения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стажировки)</w:t>
            </w:r>
          </w:p>
        </w:tc>
      </w:tr>
      <w:tr>
        <w:trPr>
          <w:trHeight w:val="72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Оқу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(Болжанып отырған оқу/ ғылыми тағылымдамадан өту тілін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предполагаемый язык обучения/прохождения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стажировки)</w:t>
            </w:r>
          </w:p>
        </w:tc>
      </w:tr>
      <w:tr>
        <w:trPr>
          <w:trHeight w:val="765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Оқу бағдарламасы/ғылыми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обучения/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стажировка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(Болжанып отырған оқу/ ғылыми тағылымдамадан өту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предполагаемую программу обучения/прохождения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стажировки)</w:t>
            </w:r>
          </w:p>
        </w:tc>
      </w:tr>
      <w:tr>
        <w:trPr>
          <w:trHeight w:val="108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халықаралық стипендиясын тағайындау үшін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тізбесіне сәйкес мамандықтың толық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специальности  и код согласно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специальностей для присуждения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"Болашак")</w:t>
            </w:r>
          </w:p>
        </w:tc>
      </w:tr>
      <w:tr>
        <w:trPr>
          <w:trHeight w:val="1020" w:hRule="atLeast"/>
        </w:trPr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Шетелдегі жоғары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орны/шетелдік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учебное заведение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рубежом/зарубежная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(Шетелдік жоғары оқу орындарына/мекемелерге оқу/ғылыми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тағылымдамадан өту үшін өз беттерімен түскен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лицами, самостоятельно поступившими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вузы/организации на обучение/для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стажировки)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халықаралық стипендиясы шеңберінде квота алуға үміткер тұлғалар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санатын көрсетулері қажет: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претендующим на получение квоты в рамках международной стипендии "Болашак",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указать категорию участника: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ғылыми-зерттеу          </w:t>
            </w:r>
            <w:r>
              <w:drawing>
                <wp:inline distT="0" distB="0" distL="0" distR="0">
                  <wp:extent cx="2159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ұйымдарының, мемлекеттік білім          Государственные 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ұйымдарынның ғылыми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педагог қызметкерлері               </w:t>
            </w:r>
            <w:r>
              <w:drawing>
                <wp:inline distT="0" distB="0" distL="0" distR="0">
                  <wp:extent cx="2159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ғылыми ұйымдарының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Научные или педагогические             жоғары оқу орындарының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работники государственных              білім ұйымдарының ғылыми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научно-исследовательских               педагог 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организаций, государственных           Научные работники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организаций образования                научных организаций и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 заведений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Бұл кестені "</w:t>
      </w:r>
      <w:r>
        <w:rPr>
          <w:rFonts w:ascii="Times New Roman"/>
          <w:b w:val="false"/>
          <w:i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бағдарламалар орталығы</w:t>
      </w:r>
      <w:r>
        <w:rPr>
          <w:rFonts w:ascii="Times New Roman"/>
          <w:b w:val="false"/>
          <w:i/>
          <w:color w:val="000000"/>
          <w:sz w:val="28"/>
        </w:rPr>
        <w:t>" АҚ қызметкерлері толтырады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Данная таблица заполняется сотрудниками АО "Центр международных программ"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Ескертпелер/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Замечания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Тексерді 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Проверил         (Жауапты қызметкердің аты-жөні, лауазымы/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Ф.И.О.,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 ответственного сотрудника)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_____________________                           Тексерген күні 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Подпись                                                   Дата проверки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I. ЖЕКЕ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ЛИЧНАЯ ИНФОРМАЦИЯ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193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Жеке куәліктің деректері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Данные удостоверения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идентификациалық нөмірі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күні - қолданылу мерзімі ______________ Берген мекеме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- срок действия                            Кем выдан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187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Төлқұжат деректері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 __________________________ Берген мекеме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                                 Кем 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күні - қолданылу мерзімі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- срок действия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7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Салық төлеушінің тіркеу нөмірі 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Регистрационный номер налогоплательщика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141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Туған күні/айы/жылы 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День/месяц/год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Ұлты _________________________ 6. Отбасылық жағдайы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Национальность                         Семейное положение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8"/>
        <w:gridCol w:w="6782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Байланыс деректері*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Контактные данные*</w:t>
            </w:r>
          </w:p>
        </w:tc>
      </w:tr>
      <w:tr>
        <w:trPr>
          <w:trHeight w:val="345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Коды, үй телефоны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Код, домашний телефон 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Ұялы телефоны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Мобильный телефон </w:t>
            </w:r>
          </w:p>
        </w:tc>
      </w:tr>
      <w:tr>
        <w:trPr>
          <w:trHeight w:val="405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Коды, жұмыс телефоны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Код, рабочий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байланыс телефондары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контактные телефоны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e-mail 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поштаңызды үнемі тексеру қажет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Необходимо регулярно проверять электронную почту)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Міндетті түрде./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обязательном порядке.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үміткердің қолы/подпись претендента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1"/>
        <w:gridCol w:w="6939"/>
      </w:tblGrid>
      <w:tr>
        <w:trPr>
          <w:trHeight w:val="555" w:hRule="atLeast"/>
        </w:trPr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Тұрғылықты орны (толық мекен-жайы, индексі)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проживания (полный адрес, индекс)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Тіркелген орны (толық мекен-жайы, индексі)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прописки (полный адрес, индекс)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* Байланыс деректеріңіз өзгерген жағдайда ол туралы 5 күн аралығында "Халықаралық бағдарламалар орталығы" АҚ-ның қызметкерін ескерту қажет.</w:t>
      </w:r>
      <w:r>
        <w:rPr>
          <w:rFonts w:ascii="Times New Roman"/>
          <w:b w:val="false"/>
          <w:i/>
          <w:color w:val="000000"/>
          <w:sz w:val="28"/>
        </w:rPr>
        <w:t xml:space="preserve"> * В случае изменения контактных данных в течение 5 дней необходимо оповестить сотрудников АО "Центр международных программ".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Жақын туған-туысқандары/ата-аналары, аға-інілері, апалары, жұбайы, балалары, қамқоршылары/ туралы мәліметтер: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ближайших родственниках/родители, братья, сестры, супруг/а/, дети, попечители: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1"/>
        <w:gridCol w:w="2725"/>
        <w:gridCol w:w="4399"/>
        <w:gridCol w:w="3485"/>
      </w:tblGrid>
      <w:tr>
        <w:trPr>
          <w:trHeight w:val="45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Аты-жөні,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год рождения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Жұмыс/оқу орны, қызметі,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работы/учебы,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служебный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Үйінің мекен-жайы,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телефоны,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код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Аға-інілері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Братья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Апа-сіңлілері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Жұбайы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Супруг/а/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Қамқоршылары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үміткердің қолы/подпись претендента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Ата-анаңыздың/қамқоршылардың қызмет саласын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Укажите сферу деятельности родителей/попечителей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5"/>
        <w:gridCol w:w="5105"/>
        <w:gridCol w:w="6000"/>
      </w:tblGrid>
      <w:tr>
        <w:trPr>
          <w:trHeight w:val="45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Туысқандық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саласы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 деятельности</w:t>
            </w:r>
          </w:p>
        </w:tc>
      </w:tr>
      <w:tr>
        <w:trPr>
          <w:trHeight w:val="202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Военнослужащий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қызметші/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Государственный служащий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бюджетной организации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құрылым қызметкері/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Работник частной 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государственного предприятия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/Пенсионер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/Безработный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Ата-анасы 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 родителей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___________________</w:t>
            </w:r>
          </w:p>
        </w:tc>
      </w:tr>
      <w:tr>
        <w:trPr>
          <w:trHeight w:val="214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Военнослужащий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қызметші/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Государственный служащий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бюджетной организации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құрылым қызметкері/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Работник частной 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государственного предприятия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/Пенсионер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/Безработный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Ата-анасы 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 родителей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____________________</w:t>
            </w:r>
          </w:p>
        </w:tc>
      </w:tr>
      <w:tr>
        <w:trPr>
          <w:trHeight w:val="196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Қамқоршылар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Попечители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қызметші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Военнослужащий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қызметші/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Государственный служащий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бюджетной организации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құрылым қызметкері/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Работник частной структуры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қызметкері/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государственного предприятия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Зейнеткер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/Пенсионер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/Безработный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Ата-анасы 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/Нет родителей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II. БІЛІМІ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0"/>
      </w:tblGrid>
      <w:tr>
        <w:trPr>
          <w:trHeight w:val="405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Жоғары және жоғарыдан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Высшее и 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оқу орнының атауы,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вуза,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бағдарламасы                              Мамандығы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обучения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шарттары ________________________________ Оқу тілі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обучения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(Мемлекеттік білім беру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гранты/ақылы бөлім)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Государственный образовательный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грант/платное отделение)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оқу орнына түскен жылы            Жоғары оқу орнын бітірген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поступления в вуз ___________________    Год окончания вуза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Диплом қосымшасы бойынша орташа 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балл по приложению к диплому 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үміткердің қолы/подпись претендента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52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Жоғарыдан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Послевузовское образование</w:t>
            </w:r>
          </w:p>
        </w:tc>
      </w:tr>
      <w:tr>
        <w:trPr>
          <w:trHeight w:val="454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Жоғарыдан кейінгі білім бағдарламаларын (магистратура, аспирантура,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ізденуші, докторантура және басқа да) аяқтасаңыз, оларды атаңыз: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Перечислите послевузовские программы (магистратура, аспирантура, соискательство,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докторантура и другие), которые Вы завершили: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                             Дәреже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                            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 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 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                           Оқу жылдары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                              Годы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 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 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орнының атауы                   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           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 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  ___________________________________________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III. </w:t>
      </w:r>
      <w:r>
        <w:rPr>
          <w:rFonts w:ascii="Times New Roman"/>
          <w:b/>
          <w:i w:val="false"/>
          <w:color w:val="000000"/>
          <w:sz w:val="28"/>
        </w:rPr>
        <w:t>КӘСІБИ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ПРОФЕССИОНАЛЬНАЯ ДЕЯТЕЛЬНОСТЬ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12. Еңбек ету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Трудовая деятельность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1613"/>
        <w:gridCol w:w="4265"/>
        <w:gridCol w:w="3213"/>
        <w:gridCol w:w="28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 және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год</w:t>
            </w:r>
          </w:p>
        </w:tc>
        <w:tc>
          <w:tcPr>
            <w:tcW w:w="4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орнының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работы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13. Ғылыми дәрежеңіз, ғылыми атағыңыз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Ученая степень, ученое звание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14. Мамандық шифры және атауы/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Шифр и наименование специальности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15. Диссертация жұмысының тақырыбы/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Тема диссертационной работы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16. Бар болған жағдайда ғылыми жарияланымдарыңыз бен еңбектеріңізді атап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Перечислите научные разработки, публикации и труды, в случае наличия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4503"/>
        <w:gridCol w:w="4129"/>
      </w:tblGrid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Тақырыбы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</w:tr>
      <w:tr>
        <w:trPr>
          <w:trHeight w:val="21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үміткердің қолы/подпись претендента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IV. КОНКУРСҚА ҚАТЫСУ ТУРАЛЫ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ИНФОРМАЦИЯ ПО УЧАСТИЮ В КОНКУРСЕ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Шетел тілі бойынша бұдан бұрын Сіз арнайы емтихан немесе тест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(TOEFL, IELTS, GMAT, GRE, DSH, DELF және т.б.) тапсырдыңыз ба? </w:t>
            </w:r>
            <w:r>
              <w:drawing>
                <wp:inline distT="0" distB="0" distL="0" distR="0">
                  <wp:extent cx="241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Сдавали ли Вы раньше специализированные экзамены или тесты            </w:t>
            </w:r>
            <w:r>
              <w:drawing>
                <wp:inline distT="0" distB="0" distL="0" distR="0">
                  <wp:extent cx="241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(TOEFL, IELTS, GMAT, GRE, DSH, DELF и др.) по иностранному языку?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18. Егер тапсырсаңыз, онда келесі кестені толтырыңыз: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Если сдавали, то заполните следующую таблицу: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7"/>
        <w:gridCol w:w="2034"/>
        <w:gridCol w:w="3869"/>
      </w:tblGrid>
      <w:tr>
        <w:trPr>
          <w:trHeight w:val="6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Тесттің ресми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 наименование теста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Нәтижесі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сдачи</w:t>
            </w:r>
          </w:p>
        </w:tc>
      </w:tr>
      <w:tr>
        <w:trPr>
          <w:trHeight w:val="6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Конкурс бойынша тілдік тестілеуден өтуге ниет білдірілген орын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41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Место желаемого прохождения языкового тестирования по конкурсу         </w:t>
            </w:r>
            <w:r>
              <w:drawing>
                <wp:inline distT="0" distB="0" distL="0" distR="0">
                  <wp:extent cx="241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Шетелдік жоғары оқу орындарына/мекемелерге оқу/ғылыми тағылымдамадан өту үшін </w:t>
      </w:r>
      <w:r>
        <w:rPr>
          <w:rFonts w:ascii="Times New Roman"/>
          <w:b/>
          <w:i w:val="false"/>
          <w:color w:val="000000"/>
          <w:sz w:val="28"/>
        </w:rPr>
        <w:t>өз беттерімен түскен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тұлғалар толтырады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Заполняется лицами, </w:t>
      </w:r>
      <w:r>
        <w:rPr>
          <w:rFonts w:ascii="Times New Roman"/>
          <w:b/>
          <w:i w:val="false"/>
          <w:color w:val="000000"/>
          <w:sz w:val="28"/>
        </w:rPr>
        <w:t>самостоятельно поступившими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зарубежные вузы/организации на обучение/для прохождения научной стажировки)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20. Шетелдік мекемеге қандай шартпен қабылдандыңыз?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 каким условием Вы были приняты в зарубежную организацию?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21. Ғылыми тағлымдамадан өту/оқу мерзімі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Сроки обучения/прохождения научной стажировки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22. Ғылыми зерттеудің тақырыбы/</w:t>
      </w:r>
      <w:r>
        <w:rPr>
          <w:rFonts w:ascii="Times New Roman"/>
          <w:b w:val="false"/>
          <w:i w:val="false"/>
          <w:color w:val="000000"/>
          <w:sz w:val="28"/>
        </w:rPr>
        <w:t>Тема научного исследования: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23. Бұдан бұрын сізге халықаралық "Болашақ" стипендиясы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тағайындалды ма?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 </w:t>
      </w:r>
      <w:r>
        <w:drawing>
          <wp:inline distT="0" distB="0" distL="0" distR="0">
            <wp:extent cx="2413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 xml:space="preserve"> Иә</w:t>
      </w:r>
      <w:r>
        <w:rPr>
          <w:rFonts w:ascii="Times New Roman"/>
          <w:b w:val="false"/>
          <w:i w:val="false"/>
          <w:color w:val="000000"/>
          <w:sz w:val="28"/>
        </w:rPr>
        <w:t>/Да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Присуждалась ли Вам ранее международная стипендия      </w:t>
      </w:r>
      <w:r>
        <w:drawing>
          <wp:inline distT="0" distB="0" distL="0" distR="0">
            <wp:extent cx="2413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Жоқ/</w:t>
      </w:r>
      <w:r>
        <w:rPr>
          <w:rFonts w:ascii="Times New Roman"/>
          <w:b w:val="false"/>
          <w:i w:val="false"/>
          <w:color w:val="000000"/>
          <w:sz w:val="28"/>
        </w:rPr>
        <w:t>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"Болашак"?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Егер тағайындалса, онда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келесі жолды толтырыңыз: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присуждалась, то заполните следующие поля: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Тағайындалған жылы: </w:t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присуждения: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Оқу бағдарламасы: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обучения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Тиісті шарттар бойынша міндеттемелер бар ма?: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Имеются ли обязательства по соответствующим договорам?:   </w:t>
      </w:r>
      <w:r>
        <w:drawing>
          <wp:inline distT="0" distB="0" distL="0" distR="0">
            <wp:extent cx="2413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Иә</w:t>
      </w:r>
      <w:r>
        <w:rPr>
          <w:rFonts w:ascii="Times New Roman"/>
          <w:b w:val="false"/>
          <w:i w:val="false"/>
          <w:color w:val="000000"/>
          <w:sz w:val="28"/>
        </w:rPr>
        <w:t>/Да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 </w:t>
      </w:r>
      <w:r>
        <w:drawing>
          <wp:inline distT="0" distB="0" distL="0" distR="0">
            <wp:extent cx="2413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Жоқ/</w:t>
      </w:r>
      <w:r>
        <w:rPr>
          <w:rFonts w:ascii="Times New Roman"/>
          <w:b w:val="false"/>
          <w:i w:val="false"/>
          <w:color w:val="000000"/>
          <w:sz w:val="28"/>
        </w:rPr>
        <w:t>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үміткердің қолы/подпись претендента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1131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24. Мен _____________________________________________, "Болашақ"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стипендиясына үміткер, осы сауалнамада көрсетілген барлық ақпараттың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нақты болып табылатынын растаймын.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Біле тұра жалған немесе толық емес деректерді беру конкурстан шығып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қалуыма, сондай-ақ тағайындалған жағдайда "Болашақ"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стипендиясынан айыруға әкеп соғатыны маған мәлім.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Мен Қазақстан Республикасы Президентінің "Болашақ"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стипендиясын тағайындау үшін үміткерлерді іріктеу ережелерінің және Оқуды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ұйымдастыру/ғылыми тағылымдаманы өту туралы шарттың, Жылжымайтын 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кепілі туралы шарттың (қажет болған жағдайда, кепілдік беру шартының)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талаптарымен таныстым.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Маған "Болашақ" халықаралық стипендиясы тағайындалған жағдайда,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көрсетілген шарттар бойынша барлық міндеттемелерді мойныма аламын.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Мен "Болашақ" халықаралық стипендиясын тағайындау конкурсына қатысуым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барысында "Халықаралық бағдарламалар орталығы" АҚ алған менің сауалнамалық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деректерімді, тестілеу мен әңгімелесу нәтижелерін Тәуелсіз сараптамалық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мен Шетелде кадрлар даярлау жөніндегі республикалық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мүшелеріне және шетелдік серіктестерге, мемлекеттік органдарға,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институттарына, сарапшыларға және өзге де мүдделі ұйымдарға,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"Халықаралық бағдарламалар орталығы" АҚ іріктеу конкурсы нәтижелерінің ресми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сайтында орналастыру жолымен берілуіне қарсы емеспін.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Конкурстық іріктеудің барлық кезеңдеріне келуге дербес жауапкершілікте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боламын және ата-анамның/қамқоршылардың және басқа да делдалдардың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қатысуынсыз конкурстың барлық кезеңдерінен өз бетімен өтуге міндеттенемін.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Конкурстан өту кезінде конкурстың кезеңдерін ұйымдастыруға және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 беретін ұйымдар мен ведомстволардың қызметкерлерімен ізетті болуға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міндеттенемін. Осы сауалнаманың 7 тармағында көрсетілген электрондық поштаны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тексеруге және қажетті сұранысқа уақытылы жауап беруге міндет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аламын.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________________________________________________________________, претендент(ка)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стипендию "Болашак" подтверждаю, что вся информация, представленная мною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данной анкете является полной и достоверной.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Мне известно, что предоставление заведомо ложных или неполных данных ведет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исключению из конкурса, а также к лишению международной стипендии "Болашак"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присуждения.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Я ознакомлен(а) с требованиями Правил отбора претендентов для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президента Республики Казахстан и условиями Типового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 обучения/прохождения научной стажировки, Типового Договора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 (в случае необходимости Типового Договора поручительства).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В случае присуждения мне международной стипендии "Болашак", принимаю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указанным договорам.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Я не возражаю о передаче моих анкетных данных, результатов тестирований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собеседований, полученных АО "Центр международных программ" в ходе моего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на присуждение международной стипендии "Болашак", членам Независимой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комиссии и Республиканской комиссии по подготовке кадров за 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 партнерам, государственным органам, научно-исследовательским институтам,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 и иным заинтересованным организациям, а также путем размещения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официальном сайте результатов конкурсного отбора АО "Центр международных программ".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Я несу персональную ответственность за явку на все этапы конкурсного отбора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обязуюсь проходить все этапы конкурса самостоятельно, без участия родителей/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попечителей или других посредников. При прохождении конкурса обязуюсь быть вежливым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сотрудниками организаций и ведомств, отвечающих за организацию и проведение этапов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конкурса. Обязуюсь регулярно проверять электронную почту, указанную в п. 7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анкеты и своевременно отвечать на запрашиваемую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 өзіңіздің қолыңызбен мынадай мәтінді жазыңыз: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осымшаны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олыммен толтырдым, әрбір парағы дәйектелді. Жоғарыда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жазылған шарттармен және талаптармен таныстым және келісемін (жеке қолыммен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нақтылаймын).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Пожалуйста, напишите ниже собственноручно прописью текст, выделенный курсивом: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Настоящее приложение заполнено мною собственноручно, каждая страница личного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запарафирована. С вышеперечисленными условиями и требованиями ознакомлен и согласен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(подтверждаю личной подписью).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Үміткердің қолы ________________________________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Күні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претендента                                Дата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үміткердің қолы/подпись претендента</w:t>
      </w:r>
    </w:p>
    <w:bookmarkStart w:name="z1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2009 года № 224  </w:t>
      </w:r>
    </w:p>
    <w:bookmarkEnd w:id="48"/>
    <w:bookmarkStart w:name="z1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Министра образования и науки Республики Казахстан </w:t>
      </w:r>
    </w:p>
    <w:bookmarkEnd w:id="49"/>
    <w:bookmarkStart w:name="z1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образования и науки Республики Казахстан от 12 июня 2008 года № 340 "О некоторых мерах по реализации международной стипендии "Болашак" (зарегистрирован в Реестре государственной регистрации нормативных правовых актов Республики Казахстан за № 5243, опубликован в "Юридической газете" от 11 июля 2008 года № 104 и от 18 июля 2008 года № 108).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образования и науки Республики Казахстан от 18 июля 2008 года № 424 "О некоторых мерах по реализации международной стипендии "Болашак" (зарегистрирован в Реестре государственной регистрации нормативных правовых актов Республики Казахстан за № 5288, опубликован в "Юридической газете" от 22 октября 2008 года № 161).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29 июля 2008 года № 455 "О внесении изменений и дополнений в приказ Министра образования и науки Республики Казахстан от 12 июня 2008 года № 340" (зарегистрирован в Реестре государственной регистрации нормативных правовых актов Республики Казахстан за № 5285, опубликован в Собрании актов центральных исполнительных и иных центральных государственных органов Республики Казахстан от 15 октября 2008 года № 10, в "Юридической газете" от 18 февраля 2009 года № 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14 января 2009 года № 7 "О внесении изменений в приказ и.о. Министра образования и науки Республики Казахстан от 12 июня 2008 года № 340 "О некоторых мерах по реализации международной стипендии "Болашак" (зарегистрирован в Реестре государственной регистрации нормативных правовых актов Республики Казахстан за № 5513, опубликован в "Юридической газете" от 17 февраля 2009 года № 57).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23 января 2009 года № 21 "О внесении изменений и дополнений в приказ и.о. Министра образования и науки Республики Казахстан от 18 июня 2008 года № 424 "О некоторых мерах по реализации международной стипендии "Болашак" (зарегистрирован в Реестре государственной регистрации нормативных правовых актов Республики Казахстан за № 5511, опубликован в "Юридической газете" от 18 февраля 2009 года № 25). 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header.xml" Type="http://schemas.openxmlformats.org/officeDocument/2006/relationships/header" Id="rId4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