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8c41" w14:textId="7d38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регулирования деятельности страховых (перестраховочных) организаций и страховых брокеров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апреля 2009 года № 90. Зарегистрировано в Министерстве юстиции Республики Казахстан 8 июня 2009 года № 5693.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 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61</w:t>
      </w:r>
      <w:r>
        <w:rPr>
          <w:rFonts w:ascii="Times New Roman"/>
          <w:b w:val="false"/>
          <w:i w:val="false"/>
          <w:color w:val="ff0000"/>
          <w:sz w:val="28"/>
        </w:rPr>
        <w:t xml:space="preserve"> (вводится в действие с 01.01.2011).</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xml:space="preserve">
      1. Внести изменения и дополнения в некоторые нормативные правовые акты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Действие абзацев пятого, десятого и двенадцатого пункта 5 приложения к настоящему постановлению не распространяется на договоры перестрахования, договоры банковского вклада между страховой (перестраховочной) организацией и банком второго уровня, заключенные до введения в действие настоящего постановления, но не более одного года со дня введения в действие настоящего постановления. При этом такие договоры не подлежат изменению, включая продление сроков их действия. </w:t>
      </w:r>
      <w:r>
        <w:br/>
      </w:r>
      <w:r>
        <w:rPr>
          <w:rFonts w:ascii="Times New Roman"/>
          <w:b w:val="false"/>
          <w:i w:val="false"/>
          <w:color w:val="000000"/>
          <w:sz w:val="28"/>
        </w:rPr>
        <w:t>
</w:t>
      </w:r>
      <w:r>
        <w:rPr>
          <w:rFonts w:ascii="Times New Roman"/>
          <w:b w:val="false"/>
          <w:i w:val="false"/>
          <w:color w:val="000000"/>
          <w:sz w:val="28"/>
        </w:rPr>
        <w:t xml:space="preserve">
      По ранее заключенным договорам перестрахования расчет маржи платежеспособности и доли перестраховщика в страховых резервах осуществляется по методике, действовавшей на момент их заключения.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(Каракулова Д.Ш.):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Департаменту информационных технологий в срок до 31 декабря 2009 года обеспечить доработку автоматизированной информационной подсистемы «Страховой надзор».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Алдамберген А.У.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Е. Бахмутова </w:t>
      </w:r>
    </w:p>
    <w:bookmarkStart w:name="z1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29 апреля 2009 года № 90          </w:t>
      </w:r>
    </w:p>
    <w:bookmarkEnd w:id="2"/>
    <w:bookmarkStart w:name="z13" w:id="3"/>
    <w:p>
      <w:pPr>
        <w:spacing w:after="0"/>
        <w:ind w:left="0"/>
        <w:jc w:val="left"/>
      </w:pPr>
      <w:r>
        <w:rPr>
          <w:rFonts w:ascii="Times New Roman"/>
          <w:b/>
          <w:i w:val="false"/>
          <w:color w:val="000000"/>
        </w:rPr>
        <w:t xml:space="preserve"> 
Перечень изменений и дополнений, которые вносятся в некоторые </w:t>
      </w:r>
      <w:r>
        <w:br/>
      </w:r>
      <w:r>
        <w:rPr>
          <w:rFonts w:ascii="Times New Roman"/>
          <w:b/>
          <w:i w:val="false"/>
          <w:color w:val="000000"/>
        </w:rPr>
        <w:t xml:space="preserve">
нормативные правовые акты Республики Казахстан </w:t>
      </w:r>
    </w:p>
    <w:bookmarkEnd w:id="3"/>
    <w:bookmarkStart w:name="z14" w:id="4"/>
    <w:p>
      <w:pPr>
        <w:spacing w:after="0"/>
        <w:ind w:left="0"/>
        <w:jc w:val="both"/>
      </w:pPr>
      <w:r>
        <w:rPr>
          <w:rFonts w:ascii="Times New Roman"/>
          <w:b w:val="false"/>
          <w:i w:val="false"/>
          <w:color w:val="000000"/>
          <w:sz w:val="28"/>
        </w:rPr>
        <w:t xml:space="preserve">
      В целях совершенствования нормативных правовых актов внести в нормативные правовые акты Республики Казахстан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под № 1921),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6 декабря 2003 года № 433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Министерстве юстиции Республики Казахстан под № 1921", зарегистрированным в Реестре государственной регистрации нормативных правовых актов под № 2634,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26 марта 2005 года № 101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зарегистрированным в Реестре государственной регистрации нормативных правовых актов под № 3594),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15 апреля 2006 года № 103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зарегистрированным в Реестре государственной регистрации нормативных правовых актов под № 4227,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о требованиях к методике расчета страховых резервов страховых (перестраховочных) организаций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базовая страховая премия – начисленная страховая премия к получению от страхователя (перестрахователя) по договору страхования (перестрахования), уменьшенная на сумму начисленных комиссионных вознаграждений за оказание посреднических услуг по заключению договоров страхования (перестрахования) и/или начисленных расходов по выплате комиссионного вознаграждения перестрахователю (цеденту), в размере, не превышающем в совокупности десять процентов от начисленной страховой премии по договору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базовая страховая премия по договору перестрахования – начисленная перестрахователем перестраховочной организации страховая премия по договору перестрахования, уменьшенная на сумму начисленного комиссионного вознаграждения за оказание посреднических услуг по заключению договора перестрахования и начисленных комиссионных доходов по договору перестрахования (сумма фактически выплачиваемой перестрахователем перестраховочной организации страховой премии);"; </w:t>
      </w:r>
      <w:r>
        <w:br/>
      </w:r>
      <w:r>
        <w:rPr>
          <w:rFonts w:ascii="Times New Roman"/>
          <w:b w:val="false"/>
          <w:i w:val="false"/>
          <w:color w:val="000000"/>
          <w:sz w:val="28"/>
        </w:rPr>
        <w:t>
</w:t>
      </w:r>
      <w:r>
        <w:rPr>
          <w:rFonts w:ascii="Times New Roman"/>
          <w:b w:val="false"/>
          <w:i w:val="false"/>
          <w:color w:val="000000"/>
          <w:sz w:val="28"/>
        </w:rPr>
        <w:t xml:space="preserve">
      в пункте 9-1 слово "десятого" заменить цифрами и словами "18.00 часов времени города Астана пятого"; </w:t>
      </w:r>
      <w:r>
        <w:br/>
      </w:r>
      <w:r>
        <w:rPr>
          <w:rFonts w:ascii="Times New Roman"/>
          <w:b w:val="false"/>
          <w:i w:val="false"/>
          <w:color w:val="000000"/>
          <w:sz w:val="28"/>
        </w:rPr>
        <w:t>
</w:t>
      </w:r>
      <w:r>
        <w:rPr>
          <w:rFonts w:ascii="Times New Roman"/>
          <w:b w:val="false"/>
          <w:i w:val="false"/>
          <w:color w:val="000000"/>
          <w:sz w:val="28"/>
        </w:rPr>
        <w:t xml:space="preserve">
      абзац второй </w:t>
      </w:r>
      <w:r>
        <w:rPr>
          <w:rFonts w:ascii="Times New Roman"/>
          <w:b w:val="false"/>
          <w:i w:val="false"/>
          <w:color w:val="000000"/>
          <w:sz w:val="28"/>
        </w:rPr>
        <w:t xml:space="preserve">пункта 32-2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в абзаце втором </w:t>
      </w:r>
      <w:r>
        <w:rPr>
          <w:rFonts w:ascii="Times New Roman"/>
          <w:b w:val="false"/>
          <w:i w:val="false"/>
          <w:color w:val="000000"/>
          <w:sz w:val="28"/>
        </w:rPr>
        <w:t xml:space="preserve">пункта 32-5 </w:t>
      </w:r>
      <w:r>
        <w:rPr>
          <w:rFonts w:ascii="Times New Roman"/>
          <w:b w:val="false"/>
          <w:i w:val="false"/>
          <w:color w:val="000000"/>
          <w:sz w:val="28"/>
        </w:rPr>
        <w:t xml:space="preserve">слова "определяется в соответствии с абзацем вторым пункта 32-2 настоящей Инструкции и" исключить; </w:t>
      </w:r>
      <w:r>
        <w:br/>
      </w:r>
      <w:r>
        <w:rPr>
          <w:rFonts w:ascii="Times New Roman"/>
          <w:b w:val="false"/>
          <w:i w:val="false"/>
          <w:color w:val="000000"/>
          <w:sz w:val="28"/>
        </w:rPr>
        <w:t>
</w:t>
      </w:r>
      <w:r>
        <w:rPr>
          <w:rFonts w:ascii="Times New Roman"/>
          <w:b w:val="false"/>
          <w:i w:val="false"/>
          <w:color w:val="000000"/>
          <w:sz w:val="28"/>
        </w:rPr>
        <w:t xml:space="preserve">
      абзац второй </w:t>
      </w:r>
      <w:r>
        <w:rPr>
          <w:rFonts w:ascii="Times New Roman"/>
          <w:b w:val="false"/>
          <w:i w:val="false"/>
          <w:color w:val="000000"/>
          <w:sz w:val="28"/>
        </w:rPr>
        <w:t xml:space="preserve">пункта 32-9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в абзаце первом </w:t>
      </w:r>
      <w:r>
        <w:rPr>
          <w:rFonts w:ascii="Times New Roman"/>
          <w:b w:val="false"/>
          <w:i w:val="false"/>
          <w:color w:val="000000"/>
          <w:sz w:val="28"/>
        </w:rPr>
        <w:t xml:space="preserve">пункта 32-12 </w:t>
      </w:r>
      <w:r>
        <w:rPr>
          <w:rFonts w:ascii="Times New Roman"/>
          <w:b w:val="false"/>
          <w:i w:val="false"/>
          <w:color w:val="000000"/>
          <w:sz w:val="28"/>
        </w:rPr>
        <w:t xml:space="preserve">слова ", определенного согласно абзацу второму пункта 32-2 настоящей Инструкции" исключить.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19 января 2004 года № 6 "Об утверждении Инструкции об условиях деятельности страхового брокера" (зарегистрированное в Реестре государственной регистрации нормативных правовых актов под № 2715, опубликованное в июне 2005 года в Бюллетене нормативных правовых актов центральных исполнительных и иных государственных органов Республики Казахстан, № 15),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19 февраля 2005 года № 37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 6 "Об утверждении Инструкции об условиях деятельности страхового брокера" (зарегистрированным в Реестре государственной регистрации нормативных правовых актов под № 3503), от 25 марта 2006 года </w:t>
      </w:r>
      <w:r>
        <w:rPr>
          <w:rFonts w:ascii="Times New Roman"/>
          <w:b w:val="false"/>
          <w:i w:val="false"/>
          <w:color w:val="000000"/>
          <w:sz w:val="28"/>
        </w:rPr>
        <w:t xml:space="preserve">№ 82 </w:t>
      </w:r>
      <w:r>
        <w:rPr>
          <w:rFonts w:ascii="Times New Roman"/>
          <w:b w:val="false"/>
          <w:i w:val="false"/>
          <w:color w:val="000000"/>
          <w:sz w:val="28"/>
        </w:rPr>
        <w:t xml:space="preserve">"О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 6 "Об утверждении Инструкции об условиях деятельности страхового брокера" (зарегистрированным в Реестре государственной регистрации нормативных правовых актов под № 4200)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об условиях деятельности страхового брокера утвержденной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1-1), 1-2), 1-3) следующего содержания: </w:t>
      </w:r>
      <w:r>
        <w:br/>
      </w:r>
      <w:r>
        <w:rPr>
          <w:rFonts w:ascii="Times New Roman"/>
          <w:b w:val="false"/>
          <w:i w:val="false"/>
          <w:color w:val="000000"/>
          <w:sz w:val="28"/>
        </w:rPr>
        <w:t xml:space="preserve">
      "1-1) договор облигаторного перестрахования -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перестраховочную выплату при наступлении страховых случаев по договорам определенного вида страхования (или объединенным по иным признакам (схожие имущественные интересы, страхователи или страховые риски)), на которые распространяется перестраховочное покрытие, а перестрахователь обязуется уплатить перестраховщику перестраховочную премию, причитающуюся в его пользу по всем таким договорам страхования, а также исполнять иные обязанности, предусмотренные данным договором; </w:t>
      </w:r>
      <w:r>
        <w:br/>
      </w:r>
      <w:r>
        <w:rPr>
          <w:rFonts w:ascii="Times New Roman"/>
          <w:b w:val="false"/>
          <w:i w:val="false"/>
          <w:color w:val="000000"/>
          <w:sz w:val="28"/>
        </w:rPr>
        <w:t xml:space="preserve">
      1-2) непропорциональное перестрахование - условие договора перестрахования, предусматривающее обязательство перестраховщика осуществить перестраховочную выплату в пределах установленной договором перестрахования суммы, если размер страховой выплаты по договору страхования, заключенному перестрахователем, превышает его собственное удержание в такой выплате; </w:t>
      </w:r>
      <w:r>
        <w:br/>
      </w:r>
      <w:r>
        <w:rPr>
          <w:rFonts w:ascii="Times New Roman"/>
          <w:b w:val="false"/>
          <w:i w:val="false"/>
          <w:color w:val="000000"/>
          <w:sz w:val="28"/>
        </w:rPr>
        <w:t xml:space="preserve">
      1-3) пропорциональное перестрахование - условие договора перестрахования предусматривающее обязательство перестраховщика осуществить перестраховочную выплату в определенном договором проценте от страховой выплаты по договору прямого страхования, заключенному перестрахователем;"; </w:t>
      </w:r>
      <w:r>
        <w:br/>
      </w:r>
      <w:r>
        <w:rPr>
          <w:rFonts w:ascii="Times New Roman"/>
          <w:b w:val="false"/>
          <w:i w:val="false"/>
          <w:color w:val="000000"/>
          <w:sz w:val="28"/>
        </w:rPr>
        <w:t>
</w:t>
      </w:r>
      <w:r>
        <w:rPr>
          <w:rFonts w:ascii="Times New Roman"/>
          <w:b w:val="false"/>
          <w:i w:val="false"/>
          <w:color w:val="000000"/>
          <w:sz w:val="28"/>
        </w:rPr>
        <w:t xml:space="preserve">
      в подпункте 3)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договор факультативного перестрахования -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перестраховочную выплату при наступлении страхового случая по договору страхования, на который распространяется перестраховочное покрытие, а перестрахователь обязуется уплатить перестраховщику перестраховочную премию, а также исполнять иные обязанности, предусмотренные данным договором.";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"12. При осуществлении страховым брокером посреднической деятельности по заключению договоров страхования (перестрахования) страховым брокером оформляются соответствующие документы, в том числе: </w:t>
      </w:r>
      <w:r>
        <w:br/>
      </w:r>
      <w:r>
        <w:rPr>
          <w:rFonts w:ascii="Times New Roman"/>
          <w:b w:val="false"/>
          <w:i w:val="false"/>
          <w:color w:val="000000"/>
          <w:sz w:val="28"/>
        </w:rPr>
        <w:t xml:space="preserve">
      1) страховой слип; </w:t>
      </w:r>
      <w:r>
        <w:br/>
      </w:r>
      <w:r>
        <w:rPr>
          <w:rFonts w:ascii="Times New Roman"/>
          <w:b w:val="false"/>
          <w:i w:val="false"/>
          <w:color w:val="000000"/>
          <w:sz w:val="28"/>
        </w:rPr>
        <w:t xml:space="preserve">
      2) перестраховочная ковернота. </w:t>
      </w:r>
      <w:r>
        <w:br/>
      </w:r>
      <w:r>
        <w:rPr>
          <w:rFonts w:ascii="Times New Roman"/>
          <w:b w:val="false"/>
          <w:i w:val="false"/>
          <w:color w:val="000000"/>
          <w:sz w:val="28"/>
        </w:rPr>
        <w:t xml:space="preserve">
      При передаче страховых рисков в перестрахование страховой (перестраховочной) организации - нерезиденту Республики Казахстан перестраховочная ковернота содержит следующие сведения: </w:t>
      </w:r>
      <w:r>
        <w:br/>
      </w:r>
      <w:r>
        <w:rPr>
          <w:rFonts w:ascii="Times New Roman"/>
          <w:b w:val="false"/>
          <w:i w:val="false"/>
          <w:color w:val="000000"/>
          <w:sz w:val="28"/>
        </w:rPr>
        <w:t xml:space="preserve">
      вид и условие договора перестрахования (факультативное/облигаторное перестрахование; пропорциональное /непропорциональное;); </w:t>
      </w:r>
      <w:r>
        <w:br/>
      </w:r>
      <w:r>
        <w:rPr>
          <w:rFonts w:ascii="Times New Roman"/>
          <w:b w:val="false"/>
          <w:i w:val="false"/>
          <w:color w:val="000000"/>
          <w:sz w:val="28"/>
        </w:rPr>
        <w:t xml:space="preserve">
      вид страхования; </w:t>
      </w:r>
      <w:r>
        <w:br/>
      </w:r>
      <w:r>
        <w:rPr>
          <w:rFonts w:ascii="Times New Roman"/>
          <w:b w:val="false"/>
          <w:i w:val="false"/>
          <w:color w:val="000000"/>
          <w:sz w:val="28"/>
        </w:rPr>
        <w:t xml:space="preserve">
      наименование и местонахождение страхователя (по факультативному перестрахованию); </w:t>
      </w:r>
      <w:r>
        <w:br/>
      </w:r>
      <w:r>
        <w:rPr>
          <w:rFonts w:ascii="Times New Roman"/>
          <w:b w:val="false"/>
          <w:i w:val="false"/>
          <w:color w:val="000000"/>
          <w:sz w:val="28"/>
        </w:rPr>
        <w:t xml:space="preserve">
      наименование и местонахождение перестрахователя (цедента); </w:t>
      </w:r>
      <w:r>
        <w:br/>
      </w:r>
      <w:r>
        <w:rPr>
          <w:rFonts w:ascii="Times New Roman"/>
          <w:b w:val="false"/>
          <w:i w:val="false"/>
          <w:color w:val="000000"/>
          <w:sz w:val="28"/>
        </w:rPr>
        <w:t xml:space="preserve">
      наименование и местонахождение страхового брокера-резидента Республики Казахстан; </w:t>
      </w:r>
      <w:r>
        <w:br/>
      </w:r>
      <w:r>
        <w:rPr>
          <w:rFonts w:ascii="Times New Roman"/>
          <w:b w:val="false"/>
          <w:i w:val="false"/>
          <w:color w:val="000000"/>
          <w:sz w:val="28"/>
        </w:rPr>
        <w:t xml:space="preserve">
      полное наименование (без использования сокращений и аббревиатур) и местонахождение страхового брокера – нерезидента Республики Казахстан (в случае если договор перестрахования заключается через страхового брокера – нерезидента Республики Казахстан); </w:t>
      </w:r>
      <w:r>
        <w:br/>
      </w:r>
      <w:r>
        <w:rPr>
          <w:rFonts w:ascii="Times New Roman"/>
          <w:b w:val="false"/>
          <w:i w:val="false"/>
          <w:color w:val="000000"/>
          <w:sz w:val="28"/>
        </w:rPr>
        <w:t xml:space="preserve">
      полное наименование и местонахождение перестраховщика (без использования сокращений и аббревиатур); </w:t>
      </w:r>
      <w:r>
        <w:br/>
      </w:r>
      <w:r>
        <w:rPr>
          <w:rFonts w:ascii="Times New Roman"/>
          <w:b w:val="false"/>
          <w:i w:val="false"/>
          <w:color w:val="000000"/>
          <w:sz w:val="28"/>
        </w:rPr>
        <w:t xml:space="preserve">
      рейтинг финансовой надежности перестраховщика на дату заключения договора перестрахования и наименование рейтингового агентства (в случае если перестраховщик является нерезидентом Республики Казахстан); </w:t>
      </w:r>
      <w:r>
        <w:br/>
      </w:r>
      <w:r>
        <w:rPr>
          <w:rFonts w:ascii="Times New Roman"/>
          <w:b w:val="false"/>
          <w:i w:val="false"/>
          <w:color w:val="000000"/>
          <w:sz w:val="28"/>
        </w:rPr>
        <w:t xml:space="preserve">
      период действия договора перестрахования; </w:t>
      </w:r>
      <w:r>
        <w:br/>
      </w:r>
      <w:r>
        <w:rPr>
          <w:rFonts w:ascii="Times New Roman"/>
          <w:b w:val="false"/>
          <w:i w:val="false"/>
          <w:color w:val="000000"/>
          <w:sz w:val="28"/>
        </w:rPr>
        <w:t xml:space="preserve">
      лимит ответственности перестраховщика; </w:t>
      </w:r>
      <w:r>
        <w:br/>
      </w:r>
      <w:r>
        <w:rPr>
          <w:rFonts w:ascii="Times New Roman"/>
          <w:b w:val="false"/>
          <w:i w:val="false"/>
          <w:color w:val="000000"/>
          <w:sz w:val="28"/>
        </w:rPr>
        <w:t xml:space="preserve">
      доля ответственности перестраховщика (каждого перестраховщика - если риск по договору перестрахования распределяется между несколькими перестраховщиками). </w:t>
      </w:r>
      <w:r>
        <w:br/>
      </w:r>
      <w:r>
        <w:rPr>
          <w:rFonts w:ascii="Times New Roman"/>
          <w:b w:val="false"/>
          <w:i w:val="false"/>
          <w:color w:val="000000"/>
          <w:sz w:val="28"/>
        </w:rPr>
        <w:t xml:space="preserve">
      В случае, если перестраховщик имеет рейтинг финансовой надежности одного из рейтинговых агентств, признаваемых уполномоченным органом по регулированию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(зарегистрированным в Реестре государственной регистрации нормативных правовых актов под № 5331), то указывается рейтинг финансовой надежности данных агентств. </w:t>
      </w:r>
      <w:r>
        <w:br/>
      </w:r>
      <w:r>
        <w:rPr>
          <w:rFonts w:ascii="Times New Roman"/>
          <w:b w:val="false"/>
          <w:i w:val="false"/>
          <w:color w:val="000000"/>
          <w:sz w:val="28"/>
        </w:rPr>
        <w:t xml:space="preserve">
      При передаче страховым брокером страховых рисков в перестрахование через страховых брокеров-нерезидентов Республики Казахстан наличие отметки (подпись уполномоченного лица и/или печать) перестраховочной организации о принятии страховых рисков на перестрахование в перестраховочной коверноте не обязательно."; </w:t>
      </w:r>
      <w:r>
        <w:br/>
      </w:r>
      <w:r>
        <w:rPr>
          <w:rFonts w:ascii="Times New Roman"/>
          <w:b w:val="false"/>
          <w:i w:val="false"/>
          <w:color w:val="000000"/>
          <w:sz w:val="28"/>
        </w:rPr>
        <w:t>
</w:t>
      </w:r>
      <w:r>
        <w:rPr>
          <w:rFonts w:ascii="Times New Roman"/>
          <w:b w:val="false"/>
          <w:i w:val="false"/>
          <w:color w:val="000000"/>
          <w:sz w:val="28"/>
        </w:rPr>
        <w:t xml:space="preserve">
      в пункте 19 слово "государственный" исключить.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АФН РК от 03.09.2010  </w:t>
      </w:r>
      <w:r>
        <w:rPr>
          <w:rFonts w:ascii="Times New Roman"/>
          <w:b w:val="false"/>
          <w:i w:val="false"/>
          <w:color w:val="000000"/>
          <w:sz w:val="28"/>
        </w:rPr>
        <w:t>№ 128</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коэффициентов, характеризующих убыточность страховой (перестраховочной) организации" (зарегистрированное в Реестре государственной регистрации нормативных правовых актов под № 4218),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апреля 2007 года № 125 "О внесении изменений и дополнений в некоторые нормативные правовые акты Республики Казахстан по вопросам регулирования и надзора страховых (перестраховочных) организаций и страховых брокеров" (зарегистрированным в Реестре государственной регистрации нормативных правовых актов под № 4724), от 25 июня 2007 года </w:t>
      </w:r>
      <w:r>
        <w:rPr>
          <w:rFonts w:ascii="Times New Roman"/>
          <w:b w:val="false"/>
          <w:i w:val="false"/>
          <w:color w:val="000000"/>
          <w:sz w:val="28"/>
        </w:rPr>
        <w:t xml:space="preserve">№ 181 </w:t>
      </w:r>
      <w:r>
        <w:rPr>
          <w:rFonts w:ascii="Times New Roman"/>
          <w:b w:val="false"/>
          <w:i w:val="false"/>
          <w:color w:val="000000"/>
          <w:sz w:val="28"/>
        </w:rPr>
        <w:t xml:space="preserve">"О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коэффициента убыточности страховой (перестраховочной) организации" (зарегистрированным в Реестре государственной регистрации нормативных правовых актов под № 4862),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расчета коэффициентов, характеризующих убыточность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в пункте 4 слово "десятого" заменить цифрами и словами "18.00 часов времени города Астана пятого".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29 декабря 2008 года № 250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(зарегистрированным в Реестре государственной регистрации нормативных правовых актов под № 5536),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утвержденной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30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"30. Минимальный размер маржи платежеспособности или гарантийного фонда страховой (перестраховочной) организации увеличивается на сумму передаваемых (переданных) в перестрахование страховых премий по действующим договорам перестрахования в зависимости от рейтинга финансовой надежности перестраховщика в соответствии с приложением 1 к настоящей Инструкции. При их расчете используется минимальный рейтинг из имеющихся рейтинговых оценок по международной шкале рейтинговых агентств, указанных в пункте 35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в подпункте 2): </w:t>
      </w:r>
      <w:r>
        <w:br/>
      </w:r>
      <w:r>
        <w:rPr>
          <w:rFonts w:ascii="Times New Roman"/>
          <w:b w:val="false"/>
          <w:i w:val="false"/>
          <w:color w:val="000000"/>
          <w:sz w:val="28"/>
        </w:rPr>
        <w:t>
</w:t>
      </w:r>
      <w:r>
        <w:rPr>
          <w:rFonts w:ascii="Times New Roman"/>
          <w:b w:val="false"/>
          <w:i w:val="false"/>
          <w:color w:val="000000"/>
          <w:sz w:val="28"/>
        </w:rPr>
        <w:t xml:space="preserve">
      слова и цифры "от 25 июня 2005 года № 230" заменить словами и цифрами "от 2 октября 2008 года № 145"; </w:t>
      </w:r>
      <w:r>
        <w:br/>
      </w:r>
      <w:r>
        <w:rPr>
          <w:rFonts w:ascii="Times New Roman"/>
          <w:b w:val="false"/>
          <w:i w:val="false"/>
          <w:color w:val="000000"/>
          <w:sz w:val="28"/>
        </w:rPr>
        <w:t>
</w:t>
      </w:r>
      <w:r>
        <w:rPr>
          <w:rFonts w:ascii="Times New Roman"/>
          <w:b w:val="false"/>
          <w:i w:val="false"/>
          <w:color w:val="000000"/>
          <w:sz w:val="28"/>
        </w:rPr>
        <w:t xml:space="preserve">
      цифры "3755" заменить цифрами "5371";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33 </w:t>
      </w:r>
      <w:r>
        <w:rPr>
          <w:rFonts w:ascii="Times New Roman"/>
          <w:b w:val="false"/>
          <w:i w:val="false"/>
          <w:color w:val="000000"/>
          <w:sz w:val="28"/>
        </w:rPr>
        <w:t xml:space="preserve">дополнить часть третьей следующего содержания: </w:t>
      </w:r>
      <w:r>
        <w:br/>
      </w:r>
      <w:r>
        <w:rPr>
          <w:rFonts w:ascii="Times New Roman"/>
          <w:b w:val="false"/>
          <w:i w:val="false"/>
          <w:color w:val="000000"/>
          <w:sz w:val="28"/>
        </w:rPr>
        <w:t xml:space="preserve">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пунктом 24 настоящей Инструкции не включается доля перестраховщика в страховых резервах по договорам перестрахования, заключенным со страховыми (перестраховочными) организациями-нерезидентами Республики Казахстан, имеющими международную рейтинговую оценку агентства "Standard &amp; Poor's" ниже "B-" или рейтинга аналогичного уровня одного из других рейтинговых агентств, или не имеющими рейтинговую оценку данных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36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четвертом </w:t>
      </w:r>
      <w:r>
        <w:rPr>
          <w:rFonts w:ascii="Times New Roman"/>
          <w:b w:val="false"/>
          <w:i w:val="false"/>
          <w:color w:val="000000"/>
          <w:sz w:val="28"/>
        </w:rPr>
        <w:t xml:space="preserve">подпункта 3) </w:t>
      </w:r>
      <w:r>
        <w:rPr>
          <w:rFonts w:ascii="Times New Roman"/>
          <w:b w:val="false"/>
          <w:i w:val="false"/>
          <w:color w:val="000000"/>
          <w:sz w:val="28"/>
        </w:rPr>
        <w:t xml:space="preserve">слово "включенными" заменить словами "простые акции, которых включены";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40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41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6)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7) и 8) следующего содержания: </w:t>
      </w:r>
      <w:r>
        <w:br/>
      </w:r>
      <w:r>
        <w:rPr>
          <w:rFonts w:ascii="Times New Roman"/>
          <w:b w:val="false"/>
          <w:i w:val="false"/>
          <w:color w:val="000000"/>
          <w:sz w:val="28"/>
        </w:rPr>
        <w:t xml:space="preserve">
      "7) суммарный размер инвестиций в паи одного инвестиционного фонда – не более десяти процентов от активов страховых (перестраховочных) организаций за минусом активов перестрахования; </w:t>
      </w:r>
      <w:r>
        <w:br/>
      </w:r>
      <w:r>
        <w:rPr>
          <w:rFonts w:ascii="Times New Roman"/>
          <w:b w:val="false"/>
          <w:i w:val="false"/>
          <w:color w:val="000000"/>
          <w:sz w:val="28"/>
        </w:rPr>
        <w:t xml:space="preserve">
      8) суммарный размер инвестиций в долговые ценные бумаги, выпущенные местными исполнительными органами Республики Казахстан – не более десяти процентов от активов страховых (перестраховочных) организаций за минусом активов перестрахования."; </w:t>
      </w:r>
      <w:r>
        <w:br/>
      </w:r>
      <w:r>
        <w:rPr>
          <w:rFonts w:ascii="Times New Roman"/>
          <w:b w:val="false"/>
          <w:i w:val="false"/>
          <w:color w:val="000000"/>
          <w:sz w:val="28"/>
        </w:rPr>
        <w:t>
</w:t>
      </w:r>
      <w:r>
        <w:rPr>
          <w:rFonts w:ascii="Times New Roman"/>
          <w:b w:val="false"/>
          <w:i w:val="false"/>
          <w:color w:val="000000"/>
          <w:sz w:val="28"/>
        </w:rPr>
        <w:t xml:space="preserve">
      в наименовании </w:t>
      </w:r>
      <w:r>
        <w:rPr>
          <w:rFonts w:ascii="Times New Roman"/>
          <w:b w:val="false"/>
          <w:i w:val="false"/>
          <w:color w:val="000000"/>
          <w:sz w:val="28"/>
        </w:rPr>
        <w:t xml:space="preserve">главы 9 </w:t>
      </w:r>
      <w:r>
        <w:rPr>
          <w:rFonts w:ascii="Times New Roman"/>
          <w:b w:val="false"/>
          <w:i w:val="false"/>
          <w:color w:val="000000"/>
          <w:sz w:val="28"/>
        </w:rPr>
        <w:t xml:space="preserve">слово "Предоставление" заменить словами "Расчет и представление";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45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"45. Страховая организация представляет в уполномоченный орган расчет пруденциальных нормативов со следующей периодичностью: </w:t>
      </w:r>
      <w:r>
        <w:br/>
      </w:r>
      <w:r>
        <w:rPr>
          <w:rFonts w:ascii="Times New Roman"/>
          <w:b w:val="false"/>
          <w:i w:val="false"/>
          <w:color w:val="000000"/>
          <w:sz w:val="28"/>
        </w:rPr>
        <w:t xml:space="preserve">
      до 31 декабря 2010 года: </w:t>
      </w:r>
      <w:r>
        <w:br/>
      </w:r>
      <w:r>
        <w:rPr>
          <w:rFonts w:ascii="Times New Roman"/>
          <w:b w:val="false"/>
          <w:i w:val="false"/>
          <w:color w:val="000000"/>
          <w:sz w:val="28"/>
        </w:rPr>
        <w:t xml:space="preserve">
      ежемесячно, не позднее 18.00 часов времени города Астаны пятого рабочего дня месяца, следующего за отчетным месяцем – расчет пруденциальных нормативов по формам, указанным в приложениях 1, 2, 3 и 4 к настоящей Инструкции, а также дополнительные сведения для расчета пруденциальных нормативов, по форме, указанной в приложении 5 к настоящей Инструкции (далее - дополнительные сведения); </w:t>
      </w:r>
      <w:r>
        <w:br/>
      </w:r>
      <w:r>
        <w:rPr>
          <w:rFonts w:ascii="Times New Roman"/>
          <w:b w:val="false"/>
          <w:i w:val="false"/>
          <w:color w:val="000000"/>
          <w:sz w:val="28"/>
        </w:rPr>
        <w:t xml:space="preserve">
      ежедекадно, не позднее 18.00 часов времени города Астаны пятого рабочего дня месяца, следующего за отчетной декадой месяца – расчет достаточности высоколиквидных активов по форме, указанной в приложении 6 к настоящей Инструкции; </w:t>
      </w:r>
      <w:r>
        <w:br/>
      </w:r>
      <w:r>
        <w:rPr>
          <w:rFonts w:ascii="Times New Roman"/>
          <w:b w:val="false"/>
          <w:i w:val="false"/>
          <w:color w:val="000000"/>
          <w:sz w:val="28"/>
        </w:rPr>
        <w:t xml:space="preserve">
      с 31 декабря 2010 года: ежедекадно не позднее 18.00 часов времени города Астаны пятого рабочего дня месяца, следующего за отчетной декадой месяца - расчет пруденциальных нормативов по формам, указанным в приложениях 1, 2, 3, 4 и 6 к настоящей Инструкции, а также дополнительные сведения. </w:t>
      </w:r>
      <w:r>
        <w:br/>
      </w:r>
      <w:r>
        <w:rPr>
          <w:rFonts w:ascii="Times New Roman"/>
          <w:b w:val="false"/>
          <w:i w:val="false"/>
          <w:color w:val="000000"/>
          <w:sz w:val="28"/>
        </w:rPr>
        <w:t xml:space="preserve">
      Расчет пруденциальных нормативов представляется на бумажном носителе. Дополнительные сведения представляются на бумажном и электронном носителе.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xml:space="preserve">
      Идентичность данных, представляемых на электронном носителе, данным на бумажном носителе, обеспечивается первым руководителем страховой (перестраховочной) организации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46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"46. Страховая (перестраховочная) организация с 1 января 2011 года производит расчет пруденциальных нормативов каждый рабочий день по состоянию на конец предшествующего рабочего дня по формам, указанным в приложениях 1, 2, 3, 4 и 6 к настоящей Инструкции. Расчет пруденциальных нормативов на бумажном носителе подписывается первым руководителем или лицом, его замещающим, главным бухгалтером, заверяется печатью и хранится у страховой (перестраховочной) организации. </w:t>
      </w:r>
      <w:r>
        <w:br/>
      </w:r>
      <w:r>
        <w:rPr>
          <w:rFonts w:ascii="Times New Roman"/>
          <w:b w:val="false"/>
          <w:i w:val="false"/>
          <w:color w:val="000000"/>
          <w:sz w:val="28"/>
        </w:rPr>
        <w:t xml:space="preserve">
      По требованию уполномоченного органа страховая организация не позднее двух рабочих дней со дня получения запроса представляет расчет пруденциальных нормативов."; </w:t>
      </w:r>
      <w:r>
        <w:br/>
      </w:r>
      <w:r>
        <w:rPr>
          <w:rFonts w:ascii="Times New Roman"/>
          <w:b w:val="false"/>
          <w:i w:val="false"/>
          <w:color w:val="000000"/>
          <w:sz w:val="28"/>
        </w:rPr>
        <w:t>
</w:t>
      </w:r>
      <w:r>
        <w:rPr>
          <w:rFonts w:ascii="Times New Roman"/>
          <w:b w:val="false"/>
          <w:i w:val="false"/>
          <w:color w:val="000000"/>
          <w:sz w:val="28"/>
        </w:rPr>
        <w:t xml:space="preserve">
      дополнить пунктом 47-1 следующего содержания: </w:t>
      </w:r>
      <w:r>
        <w:br/>
      </w:r>
      <w:r>
        <w:rPr>
          <w:rFonts w:ascii="Times New Roman"/>
          <w:b w:val="false"/>
          <w:i w:val="false"/>
          <w:color w:val="000000"/>
          <w:sz w:val="28"/>
        </w:rPr>
        <w:t xml:space="preserve">
      "47-1. Страховая организация ежедневно осуществляет мониторинг рейтинговых оценок по каждой ценной бумаге, эмитенту, перестраховочной организации, а также категорий ценных бумаг акционерного общества "Казахстанская фондовая биржа" (далее – фондовая биржа). При осуществлении расчетов и представлении отчетов используется рейтинговая оценка и категория ценных бумаг фондовой биржи по состоянию на конец отчетного периода";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приложение 1 </w:t>
      </w:r>
      <w:r>
        <w:rPr>
          <w:rFonts w:ascii="Times New Roman"/>
          <w:b w:val="false"/>
          <w:i w:val="false"/>
          <w:color w:val="000000"/>
          <w:sz w:val="28"/>
        </w:rPr>
        <w:t xml:space="preserve">изложить в редакции согласно приложению 5 к настоящему Перечню;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приложении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2.3, слово "включенными" заменить словами "простые акции, которых включены";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приложении 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строками, порядковые номера 8085-1 и 8085-2, следующего содержания: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372"/>
        <w:gridCol w:w="995"/>
      </w:tblGrid>
      <w:tr>
        <w:trPr>
          <w:trHeight w:val="25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8085-1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перестрахование </w:t>
            </w:r>
            <w:r>
              <w:br/>
            </w:r>
            <w:r>
              <w:rPr>
                <w:rFonts w:ascii="Times New Roman"/>
                <w:b w:val="false"/>
                <w:i w:val="false"/>
                <w:color w:val="000000"/>
                <w:sz w:val="20"/>
              </w:rPr>
              <w:t xml:space="preserve">
(по действующим договорам перестрахования) </w:t>
            </w:r>
            <w:r>
              <w:br/>
            </w:r>
            <w:r>
              <w:rPr>
                <w:rFonts w:ascii="Times New Roman"/>
                <w:b w:val="false"/>
                <w:i w:val="false"/>
                <w:color w:val="000000"/>
                <w:sz w:val="20"/>
              </w:rPr>
              <w:t xml:space="preserve">
перестраховочной организации - нерезиденту Республики </w:t>
            </w:r>
            <w:r>
              <w:br/>
            </w:r>
            <w:r>
              <w:rPr>
                <w:rFonts w:ascii="Times New Roman"/>
                <w:b w:val="false"/>
                <w:i w:val="false"/>
                <w:color w:val="000000"/>
                <w:sz w:val="20"/>
              </w:rPr>
              <w:t xml:space="preserve">
Казахстан, имеющему рейтинг финансовой надежности, </w:t>
            </w:r>
            <w:r>
              <w:br/>
            </w:r>
            <w:r>
              <w:rPr>
                <w:rFonts w:ascii="Times New Roman"/>
                <w:b w:val="false"/>
                <w:i w:val="false"/>
                <w:color w:val="000000"/>
                <w:sz w:val="20"/>
              </w:rPr>
              <w:t xml:space="preserve">
подпадающий в группу 5 в соответствии с приложением 1 к </w:t>
            </w:r>
            <w:r>
              <w:br/>
            </w:r>
            <w:r>
              <w:rPr>
                <w:rFonts w:ascii="Times New Roman"/>
                <w:b w:val="false"/>
                <w:i w:val="false"/>
                <w:color w:val="000000"/>
                <w:sz w:val="20"/>
              </w:rPr>
              <w:t xml:space="preserve">
настоящей Инструкции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8085-2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перестрахование </w:t>
            </w:r>
            <w:r>
              <w:br/>
            </w:r>
            <w:r>
              <w:rPr>
                <w:rFonts w:ascii="Times New Roman"/>
                <w:b w:val="false"/>
                <w:i w:val="false"/>
                <w:color w:val="000000"/>
                <w:sz w:val="20"/>
              </w:rPr>
              <w:t xml:space="preserve">
(по действующим договорам перестрахования) </w:t>
            </w:r>
            <w:r>
              <w:br/>
            </w:r>
            <w:r>
              <w:rPr>
                <w:rFonts w:ascii="Times New Roman"/>
                <w:b w:val="false"/>
                <w:i w:val="false"/>
                <w:color w:val="000000"/>
                <w:sz w:val="20"/>
              </w:rPr>
              <w:t xml:space="preserve">
перестраховочной организации - нерезиденту Республики </w:t>
            </w:r>
            <w:r>
              <w:br/>
            </w:r>
            <w:r>
              <w:rPr>
                <w:rFonts w:ascii="Times New Roman"/>
                <w:b w:val="false"/>
                <w:i w:val="false"/>
                <w:color w:val="000000"/>
                <w:sz w:val="20"/>
              </w:rPr>
              <w:t xml:space="preserve">
Казахстан, имеющему рейтинг финансовой надежности, </w:t>
            </w:r>
            <w:r>
              <w:br/>
            </w:r>
            <w:r>
              <w:rPr>
                <w:rFonts w:ascii="Times New Roman"/>
                <w:b w:val="false"/>
                <w:i w:val="false"/>
                <w:color w:val="000000"/>
                <w:sz w:val="20"/>
              </w:rPr>
              <w:t xml:space="preserve">
подпадающий в группу 6 в соответствии с приложением 1 к </w:t>
            </w:r>
            <w:r>
              <w:br/>
            </w:r>
            <w:r>
              <w:rPr>
                <w:rFonts w:ascii="Times New Roman"/>
                <w:b w:val="false"/>
                <w:i w:val="false"/>
                <w:color w:val="000000"/>
                <w:sz w:val="20"/>
              </w:rPr>
              <w:t xml:space="preserve">
настоящей Инструкции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дополнить строкой, порядковый номер 8108, следующего содержания: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0154"/>
        <w:gridCol w:w="1079"/>
      </w:tblGrid>
      <w:tr>
        <w:trPr>
          <w:trHeight w:val="25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резервах по договорам </w:t>
            </w:r>
            <w:r>
              <w:br/>
            </w:r>
            <w:r>
              <w:rPr>
                <w:rFonts w:ascii="Times New Roman"/>
                <w:b w:val="false"/>
                <w:i w:val="false"/>
                <w:color w:val="000000"/>
                <w:sz w:val="20"/>
              </w:rPr>
              <w:t xml:space="preserve">
перестрахования, заключенным со страховыми </w:t>
            </w:r>
            <w:r>
              <w:br/>
            </w:r>
            <w:r>
              <w:rPr>
                <w:rFonts w:ascii="Times New Roman"/>
                <w:b w:val="false"/>
                <w:i w:val="false"/>
                <w:color w:val="000000"/>
                <w:sz w:val="20"/>
              </w:rPr>
              <w:t xml:space="preserve">
(перестраховочными) организациями нерезидентами </w:t>
            </w:r>
            <w:r>
              <w:br/>
            </w:r>
            <w:r>
              <w:rPr>
                <w:rFonts w:ascii="Times New Roman"/>
                <w:b w:val="false"/>
                <w:i w:val="false"/>
                <w:color w:val="000000"/>
                <w:sz w:val="20"/>
              </w:rPr>
              <w:t xml:space="preserve">
Республики Казахстан, имеющими международную </w:t>
            </w:r>
            <w:r>
              <w:br/>
            </w:r>
            <w:r>
              <w:rPr>
                <w:rFonts w:ascii="Times New Roman"/>
                <w:b w:val="false"/>
                <w:i w:val="false"/>
                <w:color w:val="000000"/>
                <w:sz w:val="20"/>
              </w:rPr>
              <w:t xml:space="preserve">
рейтинговую оценку агентства "Standard &amp; Poor's" ниже </w:t>
            </w:r>
            <w:r>
              <w:br/>
            </w:r>
            <w:r>
              <w:rPr>
                <w:rFonts w:ascii="Times New Roman"/>
                <w:b w:val="false"/>
                <w:i w:val="false"/>
                <w:color w:val="000000"/>
                <w:sz w:val="20"/>
              </w:rPr>
              <w:t xml:space="preserve">
"B-" или рейтинга аналогичного уровня одного из других </w:t>
            </w:r>
            <w:r>
              <w:br/>
            </w:r>
            <w:r>
              <w:rPr>
                <w:rFonts w:ascii="Times New Roman"/>
                <w:b w:val="false"/>
                <w:i w:val="false"/>
                <w:color w:val="000000"/>
                <w:sz w:val="20"/>
              </w:rPr>
              <w:t xml:space="preserve">
рейтинговых агентств, или не имеющими рейтинговую </w:t>
            </w:r>
            <w:r>
              <w:br/>
            </w:r>
            <w:r>
              <w:rPr>
                <w:rFonts w:ascii="Times New Roman"/>
                <w:b w:val="false"/>
                <w:i w:val="false"/>
                <w:color w:val="000000"/>
                <w:sz w:val="20"/>
              </w:rPr>
              <w:t xml:space="preserve">
оценку данных рейтинговых агентств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sz w:val="28"/>
        </w:rPr>
        <w:t xml:space="preserve">приложение 6 </w:t>
      </w:r>
      <w:r>
        <w:rPr>
          <w:rFonts w:ascii="Times New Roman"/>
          <w:b w:val="false"/>
          <w:i w:val="false"/>
          <w:color w:val="000000"/>
          <w:sz w:val="28"/>
        </w:rPr>
        <w:t xml:space="preserve">изложить в редакции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настоящему Перечню. </w:t>
      </w:r>
    </w:p>
    <w:bookmarkEnd w:id="6"/>
    <w:bookmarkStart w:name="z134" w:id="7"/>
    <w:p>
      <w:pPr>
        <w:spacing w:after="0"/>
        <w:ind w:left="0"/>
        <w:jc w:val="both"/>
      </w:pPr>
      <w:r>
        <w:rPr>
          <w:rFonts w:ascii="Times New Roman"/>
          <w:b w:val="false"/>
          <w:i w:val="false"/>
          <w:color w:val="000000"/>
          <w:sz w:val="28"/>
        </w:rPr>
        <w:t xml:space="preserve">
Приложения 1 - 4                 </w:t>
      </w:r>
      <w:r>
        <w:br/>
      </w:r>
      <w:r>
        <w:rPr>
          <w:rFonts w:ascii="Times New Roman"/>
          <w:b w:val="false"/>
          <w:i w:val="false"/>
          <w:color w:val="000000"/>
          <w:sz w:val="28"/>
        </w:rPr>
        <w:t>
к Перечню изменений и дополнений,</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правовые акты        </w:t>
      </w:r>
      <w:r>
        <w:br/>
      </w:r>
      <w:r>
        <w:rPr>
          <w:rFonts w:ascii="Times New Roman"/>
          <w:b w:val="false"/>
          <w:i w:val="false"/>
          <w:color w:val="000000"/>
          <w:sz w:val="28"/>
        </w:rPr>
        <w:t xml:space="preserve">
Республики Казахстан             </w:t>
      </w:r>
    </w:p>
    <w:bookmarkEnd w:id="7"/>
    <w:p>
      <w:pPr>
        <w:spacing w:after="0"/>
        <w:ind w:left="0"/>
        <w:jc w:val="both"/>
      </w:pPr>
      <w:r>
        <w:rPr>
          <w:rFonts w:ascii="Times New Roman"/>
          <w:b w:val="false"/>
          <w:i w:val="false"/>
          <w:color w:val="ff0000"/>
          <w:sz w:val="28"/>
        </w:rPr>
        <w:t xml:space="preserve">      Сноска. Утратили силу постановлением Правления АФН РК от 03.09.2010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137"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Перечню изменений и дополнений,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правовые акты          </w:t>
      </w:r>
      <w:r>
        <w:br/>
      </w:r>
      <w:r>
        <w:rPr>
          <w:rFonts w:ascii="Times New Roman"/>
          <w:b w:val="false"/>
          <w:i w:val="false"/>
          <w:color w:val="000000"/>
          <w:sz w:val="28"/>
        </w:rPr>
        <w:t xml:space="preserve">
Республики Казахстан               </w:t>
      </w:r>
    </w:p>
    <w:bookmarkEnd w:id="8"/>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формах и сроках представления      </w:t>
      </w:r>
      <w:r>
        <w:br/>
      </w:r>
      <w:r>
        <w:rPr>
          <w:rFonts w:ascii="Times New Roman"/>
          <w:b w:val="false"/>
          <w:i w:val="false"/>
          <w:color w:val="000000"/>
          <w:sz w:val="28"/>
        </w:rPr>
        <w:t xml:space="preserve">
отчетов о выполнении пруденциальных </w:t>
      </w:r>
      <w:r>
        <w:br/>
      </w:r>
      <w:r>
        <w:rPr>
          <w:rFonts w:ascii="Times New Roman"/>
          <w:b w:val="false"/>
          <w:i w:val="false"/>
          <w:color w:val="000000"/>
          <w:sz w:val="28"/>
        </w:rPr>
        <w:t xml:space="preserve">
нормативов                         </w:t>
      </w:r>
    </w:p>
    <w:p>
      <w:pPr>
        <w:spacing w:after="0"/>
        <w:ind w:left="0"/>
        <w:jc w:val="both"/>
      </w:pPr>
      <w:r>
        <w:rPr>
          <w:rFonts w:ascii="Times New Roman"/>
          <w:b/>
          <w:i w:val="false"/>
          <w:color w:val="000000"/>
          <w:sz w:val="28"/>
        </w:rPr>
        <w:t xml:space="preserve">      Сумма страховых премий, передаваемых на перестрахование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 нерезиденту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взвешенная с учетом рейтинга финансовой </w:t>
      </w:r>
      <w:r>
        <w:br/>
      </w:r>
      <w:r>
        <w:rPr>
          <w:rFonts w:ascii="Times New Roman"/>
          <w:b w:val="false"/>
          <w:i w:val="false"/>
          <w:color w:val="000000"/>
          <w:sz w:val="28"/>
        </w:rPr>
        <w:t>
</w:t>
      </w:r>
      <w:r>
        <w:rPr>
          <w:rFonts w:ascii="Times New Roman"/>
          <w:b/>
          <w:i w:val="false"/>
          <w:color w:val="000000"/>
          <w:sz w:val="28"/>
        </w:rPr>
        <w:t xml:space="preserve">             надежности </w:t>
      </w:r>
      <w:r>
        <w:rPr>
          <w:rFonts w:ascii="Times New Roman"/>
          <w:b/>
          <w:i w:val="false"/>
          <w:color w:val="000000"/>
          <w:sz w:val="28"/>
        </w:rPr>
        <w:t xml:space="preserve">перестраховщика - нерезидента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по состоянию на "___" ___________ 20___ года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779"/>
        <w:gridCol w:w="2912"/>
        <w:gridCol w:w="2676"/>
        <w:gridCol w:w="2794"/>
      </w:tblGrid>
      <w:tr>
        <w:trPr>
          <w:trHeight w:val="378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перес- </w:t>
            </w:r>
            <w:r>
              <w:br/>
            </w:r>
            <w:r>
              <w:rPr>
                <w:rFonts w:ascii="Times New Roman"/>
                <w:b w:val="false"/>
                <w:i w:val="false"/>
                <w:color w:val="000000"/>
                <w:sz w:val="20"/>
              </w:rPr>
              <w:t xml:space="preserve">
траховочной </w:t>
            </w:r>
            <w:r>
              <w:br/>
            </w:r>
            <w:r>
              <w:rPr>
                <w:rFonts w:ascii="Times New Roman"/>
                <w:b w:val="false"/>
                <w:i w:val="false"/>
                <w:color w:val="000000"/>
                <w:sz w:val="20"/>
              </w:rPr>
              <w:t xml:space="preserve">
организации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финан- </w:t>
            </w:r>
            <w:r>
              <w:br/>
            </w:r>
            <w:r>
              <w:rPr>
                <w:rFonts w:ascii="Times New Roman"/>
                <w:b w:val="false"/>
                <w:i w:val="false"/>
                <w:color w:val="000000"/>
                <w:sz w:val="20"/>
              </w:rPr>
              <w:t xml:space="preserve">
со вой надежности </w:t>
            </w:r>
            <w:r>
              <w:br/>
            </w:r>
            <w:r>
              <w:rPr>
                <w:rFonts w:ascii="Times New Roman"/>
                <w:b w:val="false"/>
                <w:i w:val="false"/>
                <w:color w:val="000000"/>
                <w:sz w:val="20"/>
              </w:rPr>
              <w:t xml:space="preserve">
перестраховщика - </w:t>
            </w:r>
            <w:r>
              <w:br/>
            </w:r>
            <w:r>
              <w:rPr>
                <w:rFonts w:ascii="Times New Roman"/>
                <w:b w:val="false"/>
                <w:i w:val="false"/>
                <w:color w:val="000000"/>
                <w:sz w:val="20"/>
              </w:rPr>
              <w:t xml:space="preserve">
нерезидента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шкале агентства </w:t>
            </w:r>
            <w:r>
              <w:br/>
            </w:r>
            <w:r>
              <w:rPr>
                <w:rFonts w:ascii="Times New Roman"/>
                <w:b w:val="false"/>
                <w:i w:val="false"/>
                <w:color w:val="000000"/>
                <w:sz w:val="20"/>
              </w:rPr>
              <w:t xml:space="preserve">
Standard and </w:t>
            </w:r>
            <w:r>
              <w:br/>
            </w:r>
            <w:r>
              <w:rPr>
                <w:rFonts w:ascii="Times New Roman"/>
                <w:b w:val="false"/>
                <w:i w:val="false"/>
                <w:color w:val="000000"/>
                <w:sz w:val="20"/>
              </w:rPr>
              <w:t xml:space="preserve">
Poor's или рейтинг </w:t>
            </w:r>
            <w:r>
              <w:br/>
            </w:r>
            <w:r>
              <w:rPr>
                <w:rFonts w:ascii="Times New Roman"/>
                <w:b w:val="false"/>
                <w:i w:val="false"/>
                <w:color w:val="000000"/>
                <w:sz w:val="20"/>
              </w:rPr>
              <w:t xml:space="preserve">
аналоги чного </w:t>
            </w:r>
            <w:r>
              <w:br/>
            </w:r>
            <w:r>
              <w:rPr>
                <w:rFonts w:ascii="Times New Roman"/>
                <w:b w:val="false"/>
                <w:i w:val="false"/>
                <w:color w:val="000000"/>
                <w:sz w:val="20"/>
              </w:rPr>
              <w:t xml:space="preserve">
уровня одного из </w:t>
            </w:r>
            <w:r>
              <w:br/>
            </w:r>
            <w:r>
              <w:rPr>
                <w:rFonts w:ascii="Times New Roman"/>
                <w:b w:val="false"/>
                <w:i w:val="false"/>
                <w:color w:val="000000"/>
                <w:sz w:val="20"/>
              </w:rPr>
              <w:t xml:space="preserve">
других рейтинговых </w:t>
            </w:r>
            <w:r>
              <w:br/>
            </w:r>
            <w:r>
              <w:rPr>
                <w:rFonts w:ascii="Times New Roman"/>
                <w:b w:val="false"/>
                <w:i w:val="false"/>
                <w:color w:val="000000"/>
                <w:sz w:val="20"/>
              </w:rPr>
              <w:t xml:space="preserve">
агентств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w:t>
            </w:r>
            <w:r>
              <w:br/>
            </w:r>
            <w:r>
              <w:rPr>
                <w:rFonts w:ascii="Times New Roman"/>
                <w:b w:val="false"/>
                <w:i w:val="false"/>
                <w:color w:val="000000"/>
                <w:sz w:val="20"/>
              </w:rPr>
              <w:t xml:space="preserve">
премий, передан- </w:t>
            </w:r>
            <w:r>
              <w:br/>
            </w:r>
            <w:r>
              <w:rPr>
                <w:rFonts w:ascii="Times New Roman"/>
                <w:b w:val="false"/>
                <w:i w:val="false"/>
                <w:color w:val="000000"/>
                <w:sz w:val="20"/>
              </w:rPr>
              <w:t xml:space="preserve">
ных (передаваемых) </w:t>
            </w:r>
            <w:r>
              <w:br/>
            </w:r>
            <w:r>
              <w:rPr>
                <w:rFonts w:ascii="Times New Roman"/>
                <w:b w:val="false"/>
                <w:i w:val="false"/>
                <w:color w:val="000000"/>
                <w:sz w:val="20"/>
              </w:rPr>
              <w:t xml:space="preserve">
в перестрахование </w:t>
            </w:r>
            <w:r>
              <w:br/>
            </w:r>
            <w:r>
              <w:rPr>
                <w:rFonts w:ascii="Times New Roman"/>
                <w:b w:val="false"/>
                <w:i w:val="false"/>
                <w:color w:val="000000"/>
                <w:sz w:val="20"/>
              </w:rPr>
              <w:t xml:space="preserve">
по действующим </w:t>
            </w:r>
            <w:r>
              <w:br/>
            </w:r>
            <w:r>
              <w:rPr>
                <w:rFonts w:ascii="Times New Roman"/>
                <w:b w:val="false"/>
                <w:i w:val="false"/>
                <w:color w:val="000000"/>
                <w:sz w:val="20"/>
              </w:rPr>
              <w:t xml:space="preserve">
договорам пере- </w:t>
            </w:r>
            <w:r>
              <w:br/>
            </w:r>
            <w:r>
              <w:rPr>
                <w:rFonts w:ascii="Times New Roman"/>
                <w:b w:val="false"/>
                <w:i w:val="false"/>
                <w:color w:val="000000"/>
                <w:sz w:val="20"/>
              </w:rPr>
              <w:t xml:space="preserve">
страхования, всего </w:t>
            </w:r>
            <w:r>
              <w:br/>
            </w:r>
            <w:r>
              <w:rPr>
                <w:rFonts w:ascii="Times New Roman"/>
                <w:b w:val="false"/>
                <w:i w:val="false"/>
                <w:color w:val="000000"/>
                <w:sz w:val="20"/>
              </w:rPr>
              <w:t xml:space="preserve">
(тыс. тенге)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минимального </w:t>
            </w:r>
            <w:r>
              <w:br/>
            </w:r>
            <w:r>
              <w:rPr>
                <w:rFonts w:ascii="Times New Roman"/>
                <w:b w:val="false"/>
                <w:i w:val="false"/>
                <w:color w:val="000000"/>
                <w:sz w:val="20"/>
              </w:rPr>
              <w:t xml:space="preserve">
размера маржи </w:t>
            </w:r>
            <w:r>
              <w:br/>
            </w:r>
            <w:r>
              <w:rPr>
                <w:rFonts w:ascii="Times New Roman"/>
                <w:b w:val="false"/>
                <w:i w:val="false"/>
                <w:color w:val="000000"/>
                <w:sz w:val="20"/>
              </w:rPr>
              <w:t xml:space="preserve">
платежеспособно- </w:t>
            </w:r>
            <w:r>
              <w:br/>
            </w:r>
            <w:r>
              <w:rPr>
                <w:rFonts w:ascii="Times New Roman"/>
                <w:b w:val="false"/>
                <w:i w:val="false"/>
                <w:color w:val="000000"/>
                <w:sz w:val="20"/>
              </w:rPr>
              <w:t xml:space="preserve">
сти или гаран- </w:t>
            </w:r>
            <w:r>
              <w:br/>
            </w:r>
            <w:r>
              <w:rPr>
                <w:rFonts w:ascii="Times New Roman"/>
                <w:b w:val="false"/>
                <w:i w:val="false"/>
                <w:color w:val="000000"/>
                <w:sz w:val="20"/>
              </w:rPr>
              <w:t xml:space="preserve">
тийного фонда </w:t>
            </w:r>
            <w:r>
              <w:br/>
            </w:r>
            <w:r>
              <w:rPr>
                <w:rFonts w:ascii="Times New Roman"/>
                <w:b w:val="false"/>
                <w:i w:val="false"/>
                <w:color w:val="000000"/>
                <w:sz w:val="20"/>
              </w:rPr>
              <w:t xml:space="preserve">
(от суммы стра- </w:t>
            </w:r>
            <w:r>
              <w:br/>
            </w:r>
            <w:r>
              <w:rPr>
                <w:rFonts w:ascii="Times New Roman"/>
                <w:b w:val="false"/>
                <w:i w:val="false"/>
                <w:color w:val="000000"/>
                <w:sz w:val="20"/>
              </w:rPr>
              <w:t xml:space="preserve">
ховых премий, </w:t>
            </w:r>
            <w:r>
              <w:br/>
            </w:r>
            <w:r>
              <w:rPr>
                <w:rFonts w:ascii="Times New Roman"/>
                <w:b w:val="false"/>
                <w:i w:val="false"/>
                <w:color w:val="000000"/>
                <w:sz w:val="20"/>
              </w:rPr>
              <w:t xml:space="preserve">
переданных </w:t>
            </w:r>
            <w:r>
              <w:br/>
            </w:r>
            <w:r>
              <w:rPr>
                <w:rFonts w:ascii="Times New Roman"/>
                <w:b w:val="false"/>
                <w:i w:val="false"/>
                <w:color w:val="000000"/>
                <w:sz w:val="20"/>
              </w:rPr>
              <w:t xml:space="preserve">
(передаваемых) в </w:t>
            </w:r>
            <w:r>
              <w:br/>
            </w:r>
            <w:r>
              <w:rPr>
                <w:rFonts w:ascii="Times New Roman"/>
                <w:b w:val="false"/>
                <w:i w:val="false"/>
                <w:color w:val="000000"/>
                <w:sz w:val="20"/>
              </w:rPr>
              <w:t xml:space="preserve">
перестрахование)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увеличения </w:t>
            </w:r>
            <w:r>
              <w:br/>
            </w:r>
            <w:r>
              <w:rPr>
                <w:rFonts w:ascii="Times New Roman"/>
                <w:b w:val="false"/>
                <w:i w:val="false"/>
                <w:color w:val="000000"/>
                <w:sz w:val="20"/>
              </w:rPr>
              <w:t xml:space="preserve">
минимального </w:t>
            </w:r>
            <w:r>
              <w:br/>
            </w:r>
            <w:r>
              <w:rPr>
                <w:rFonts w:ascii="Times New Roman"/>
                <w:b w:val="false"/>
                <w:i w:val="false"/>
                <w:color w:val="000000"/>
                <w:sz w:val="20"/>
              </w:rPr>
              <w:t xml:space="preserve">
размера маржи </w:t>
            </w:r>
            <w:r>
              <w:br/>
            </w:r>
            <w:r>
              <w:rPr>
                <w:rFonts w:ascii="Times New Roman"/>
                <w:b w:val="false"/>
                <w:i w:val="false"/>
                <w:color w:val="000000"/>
                <w:sz w:val="20"/>
              </w:rPr>
              <w:t xml:space="preserve">
платежеспособно- </w:t>
            </w:r>
            <w:r>
              <w:br/>
            </w:r>
            <w:r>
              <w:rPr>
                <w:rFonts w:ascii="Times New Roman"/>
                <w:b w:val="false"/>
                <w:i w:val="false"/>
                <w:color w:val="000000"/>
                <w:sz w:val="20"/>
              </w:rPr>
              <w:t xml:space="preserve">
сти или </w:t>
            </w:r>
            <w:r>
              <w:br/>
            </w:r>
            <w:r>
              <w:rPr>
                <w:rFonts w:ascii="Times New Roman"/>
                <w:b w:val="false"/>
                <w:i w:val="false"/>
                <w:color w:val="000000"/>
                <w:sz w:val="20"/>
              </w:rPr>
              <w:t xml:space="preserve">
гарантийного </w:t>
            </w:r>
            <w:r>
              <w:br/>
            </w:r>
            <w:r>
              <w:rPr>
                <w:rFonts w:ascii="Times New Roman"/>
                <w:b w:val="false"/>
                <w:i w:val="false"/>
                <w:color w:val="000000"/>
                <w:sz w:val="20"/>
              </w:rPr>
              <w:t xml:space="preserve">
фонда (тыс.тенге) </w:t>
            </w:r>
            <w:r>
              <w:br/>
            </w:r>
            <w:r>
              <w:rPr>
                <w:rFonts w:ascii="Times New Roman"/>
                <w:b w:val="false"/>
                <w:i w:val="false"/>
                <w:color w:val="000000"/>
                <w:sz w:val="20"/>
              </w:rPr>
              <w:t xml:space="preserve">
(графа 3*графа 4)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1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или выше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 по "А-"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3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"ВВВ+" по </w:t>
            </w:r>
            <w:r>
              <w:rPr>
                <w:rFonts w:ascii="Times New Roman"/>
                <w:b w:val="false"/>
                <w:i w:val="false"/>
                <w:color w:val="000000"/>
                <w:sz w:val="20"/>
              </w:rPr>
              <w:t xml:space="preserve">"ВВВ-"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4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"ВВ+" по "ВВ-"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5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 по "В-"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6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ниже "В-" либо </w:t>
            </w:r>
            <w:r>
              <w:br/>
            </w:r>
            <w:r>
              <w:rPr>
                <w:rFonts w:ascii="Times New Roman"/>
                <w:b w:val="false"/>
                <w:i w:val="false"/>
                <w:color w:val="000000"/>
                <w:sz w:val="20"/>
              </w:rPr>
              <w:t>
</w:t>
            </w:r>
            <w:r>
              <w:rPr>
                <w:rFonts w:ascii="Times New Roman"/>
                <w:b w:val="false"/>
                <w:i w:val="false"/>
                <w:color w:val="000000"/>
                <w:sz w:val="20"/>
              </w:rPr>
              <w:t xml:space="preserve">отсутствие </w:t>
            </w:r>
            <w:r>
              <w:br/>
            </w:r>
            <w:r>
              <w:rPr>
                <w:rFonts w:ascii="Times New Roman"/>
                <w:b w:val="false"/>
                <w:i w:val="false"/>
                <w:color w:val="000000"/>
                <w:sz w:val="20"/>
              </w:rPr>
              <w:t>
</w:t>
            </w:r>
            <w:r>
              <w:rPr>
                <w:rFonts w:ascii="Times New Roman"/>
                <w:b w:val="false"/>
                <w:i w:val="false"/>
                <w:color w:val="000000"/>
                <w:sz w:val="20"/>
              </w:rPr>
              <w:t xml:space="preserve">рейтинга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 расчете суммы увеличения минимального размера маржи платежеспособности или гарантийного фонда на сумму передаваемых (переданных) страховых премий используется минимальный рейтинг из имеющихся рейтинговых оценок по международной шкале рейтинговых агентств, указанных в пункте 35 настоящей Инструкции." </w:t>
      </w:r>
    </w:p>
    <w:bookmarkStart w:name="z138" w:id="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Перечню изменений и дополнений,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правовые акты          </w:t>
      </w:r>
      <w:r>
        <w:br/>
      </w:r>
      <w:r>
        <w:rPr>
          <w:rFonts w:ascii="Times New Roman"/>
          <w:b w:val="false"/>
          <w:i w:val="false"/>
          <w:color w:val="000000"/>
          <w:sz w:val="28"/>
        </w:rPr>
        <w:t xml:space="preserve">
Республики Казахстан по вопросам   </w:t>
      </w:r>
      <w:r>
        <w:br/>
      </w:r>
      <w:r>
        <w:rPr>
          <w:rFonts w:ascii="Times New Roman"/>
          <w:b w:val="false"/>
          <w:i w:val="false"/>
          <w:color w:val="000000"/>
          <w:sz w:val="28"/>
        </w:rPr>
        <w:t xml:space="preserve">
регулирования и надзора финансового </w:t>
      </w:r>
      <w:r>
        <w:br/>
      </w:r>
      <w:r>
        <w:rPr>
          <w:rFonts w:ascii="Times New Roman"/>
          <w:b w:val="false"/>
          <w:i w:val="false"/>
          <w:color w:val="000000"/>
          <w:sz w:val="28"/>
        </w:rPr>
        <w:t xml:space="preserve">
рынка и финансовых организаций     </w:t>
      </w:r>
    </w:p>
    <w:bookmarkEnd w:id="9"/>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формах и сроках представления      </w:t>
      </w:r>
      <w:r>
        <w:br/>
      </w:r>
      <w:r>
        <w:rPr>
          <w:rFonts w:ascii="Times New Roman"/>
          <w:b w:val="false"/>
          <w:i w:val="false"/>
          <w:color w:val="000000"/>
          <w:sz w:val="28"/>
        </w:rPr>
        <w:t xml:space="preserve">
отчетов о выполнении               </w:t>
      </w:r>
      <w:r>
        <w:br/>
      </w:r>
      <w:r>
        <w:rPr>
          <w:rFonts w:ascii="Times New Roman"/>
          <w:b w:val="false"/>
          <w:i w:val="false"/>
          <w:color w:val="000000"/>
          <w:sz w:val="28"/>
        </w:rPr>
        <w:t xml:space="preserve">
пруденциальных нормативов          </w:t>
      </w:r>
    </w:p>
    <w:p>
      <w:pPr>
        <w:spacing w:after="0"/>
        <w:ind w:left="0"/>
        <w:jc w:val="both"/>
      </w:pPr>
      <w:r>
        <w:rPr>
          <w:rFonts w:ascii="Times New Roman"/>
          <w:b/>
          <w:i w:val="false"/>
          <w:color w:val="000000"/>
          <w:sz w:val="28"/>
        </w:rPr>
        <w:t xml:space="preserve">      Расчет норматива достаточности высоколиквидных активов </w:t>
      </w:r>
      <w:r>
        <w:br/>
      </w:r>
      <w:r>
        <w:rPr>
          <w:rFonts w:ascii="Times New Roman"/>
          <w:b w:val="false"/>
          <w:i w:val="false"/>
          <w:color w:val="000000"/>
          <w:sz w:val="28"/>
        </w:rPr>
        <w:t xml:space="preserve">
                    </w:t>
      </w:r>
      <w:r>
        <w:rPr>
          <w:rFonts w:ascii="Times New Roman"/>
          <w:b/>
          <w:i w:val="false"/>
          <w:color w:val="000000"/>
          <w:sz w:val="28"/>
        </w:rPr>
        <w:t xml:space="preserve">с "____" ___________ 20__ года </w:t>
      </w:r>
      <w:r>
        <w:br/>
      </w:r>
      <w:r>
        <w:rPr>
          <w:rFonts w:ascii="Times New Roman"/>
          <w:b w:val="false"/>
          <w:i w:val="false"/>
          <w:color w:val="000000"/>
          <w:sz w:val="28"/>
        </w:rPr>
        <w:t xml:space="preserve">
                   </w:t>
      </w:r>
      <w:r>
        <w:rPr>
          <w:rFonts w:ascii="Times New Roman"/>
          <w:b/>
          <w:i w:val="false"/>
          <w:color w:val="000000"/>
          <w:sz w:val="28"/>
        </w:rPr>
        <w:t xml:space="preserve">по "____" ___________ 20__ года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951"/>
        <w:gridCol w:w="1421"/>
        <w:gridCol w:w="1421"/>
        <w:gridCol w:w="1421"/>
        <w:gridCol w:w="1421"/>
        <w:gridCol w:w="14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r>
              <w:br/>
            </w:r>
            <w:r>
              <w:rPr>
                <w:rFonts w:ascii="Times New Roman"/>
                <w:b w:val="false"/>
                <w:i w:val="false"/>
                <w:color w:val="000000"/>
                <w:sz w:val="20"/>
              </w:rPr>
              <w:t>
</w:t>
            </w:r>
            <w:r>
              <w:rPr>
                <w:rFonts w:ascii="Times New Roman"/>
                <w:b w:val="false"/>
                <w:i w:val="false"/>
                <w:color w:val="000000"/>
                <w:sz w:val="20"/>
              </w:rPr>
              <w:t xml:space="preserve">число месяца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Учиты- </w:t>
            </w:r>
            <w:r>
              <w:br/>
            </w:r>
            <w:r>
              <w:rPr>
                <w:rFonts w:ascii="Times New Roman"/>
                <w:b w:val="false"/>
                <w:i w:val="false"/>
                <w:color w:val="000000"/>
                <w:sz w:val="20"/>
              </w:rPr>
              <w:t xml:space="preserve">
ва </w:t>
            </w:r>
            <w:r>
              <w:rPr>
                <w:rFonts w:ascii="Times New Roman"/>
                <w:b w:val="false"/>
                <w:i w:val="false"/>
                <w:color w:val="000000"/>
                <w:sz w:val="20"/>
              </w:rPr>
              <w:t xml:space="preserve">емый </w:t>
            </w:r>
            <w:r>
              <w:br/>
            </w:r>
            <w:r>
              <w:rPr>
                <w:rFonts w:ascii="Times New Roman"/>
                <w:b w:val="false"/>
                <w:i w:val="false"/>
                <w:color w:val="000000"/>
                <w:sz w:val="20"/>
              </w:rPr>
              <w:t>
</w:t>
            </w:r>
            <w:r>
              <w:rPr>
                <w:rFonts w:ascii="Times New Roman"/>
                <w:b w:val="false"/>
                <w:i w:val="false"/>
                <w:color w:val="000000"/>
                <w:sz w:val="20"/>
              </w:rPr>
              <w:t xml:space="preserve">объем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11 </w:t>
            </w:r>
            <w:r>
              <w:br/>
            </w:r>
            <w:r>
              <w:rPr>
                <w:rFonts w:ascii="Times New Roman"/>
                <w:b w:val="false"/>
                <w:i w:val="false"/>
                <w:color w:val="000000"/>
                <w:sz w:val="20"/>
              </w:rPr>
              <w:t>
</w:t>
            </w:r>
            <w:r>
              <w:rPr>
                <w:rFonts w:ascii="Times New Roman"/>
                <w:b w:val="false"/>
                <w:i w:val="false"/>
                <w:color w:val="000000"/>
                <w:sz w:val="20"/>
              </w:rPr>
              <w:t xml:space="preserve">/21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12 </w:t>
            </w:r>
            <w:r>
              <w:br/>
            </w:r>
            <w:r>
              <w:rPr>
                <w:rFonts w:ascii="Times New Roman"/>
                <w:b w:val="false"/>
                <w:i w:val="false"/>
                <w:color w:val="000000"/>
                <w:sz w:val="20"/>
              </w:rPr>
              <w:t>
</w:t>
            </w:r>
            <w:r>
              <w:rPr>
                <w:rFonts w:ascii="Times New Roman"/>
                <w:b w:val="false"/>
                <w:i w:val="false"/>
                <w:color w:val="000000"/>
                <w:sz w:val="20"/>
              </w:rPr>
              <w:t xml:space="preserve">/22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13 </w:t>
            </w:r>
            <w:r>
              <w:br/>
            </w:r>
            <w:r>
              <w:rPr>
                <w:rFonts w:ascii="Times New Roman"/>
                <w:b w:val="false"/>
                <w:i w:val="false"/>
                <w:color w:val="000000"/>
                <w:sz w:val="20"/>
              </w:rPr>
              <w:t>
</w:t>
            </w:r>
            <w:r>
              <w:rPr>
                <w:rFonts w:ascii="Times New Roman"/>
                <w:b w:val="false"/>
                <w:i w:val="false"/>
                <w:color w:val="000000"/>
                <w:sz w:val="20"/>
              </w:rPr>
              <w:t xml:space="preserve">/ 23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14 </w:t>
            </w:r>
            <w:r>
              <w:br/>
            </w:r>
            <w:r>
              <w:rPr>
                <w:rFonts w:ascii="Times New Roman"/>
                <w:b w:val="false"/>
                <w:i w:val="false"/>
                <w:color w:val="000000"/>
                <w:sz w:val="20"/>
              </w:rPr>
              <w:t>
</w:t>
            </w:r>
            <w:r>
              <w:rPr>
                <w:rFonts w:ascii="Times New Roman"/>
                <w:b w:val="false"/>
                <w:i w:val="false"/>
                <w:color w:val="000000"/>
                <w:sz w:val="20"/>
              </w:rPr>
              <w:t xml:space="preserve">/ 24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(не более 1 % от </w:t>
            </w:r>
            <w:r>
              <w:br/>
            </w:r>
            <w:r>
              <w:rPr>
                <w:rFonts w:ascii="Times New Roman"/>
                <w:b w:val="false"/>
                <w:i w:val="false"/>
                <w:color w:val="000000"/>
                <w:sz w:val="20"/>
              </w:rPr>
              <w:t>
</w:t>
            </w:r>
            <w:r>
              <w:rPr>
                <w:rFonts w:ascii="Times New Roman"/>
                <w:b w:val="false"/>
                <w:i w:val="false"/>
                <w:color w:val="000000"/>
                <w:sz w:val="20"/>
              </w:rPr>
              <w:t xml:space="preserve">активов на конец последнего </w:t>
            </w:r>
            <w:r>
              <w:br/>
            </w:r>
            <w:r>
              <w:rPr>
                <w:rFonts w:ascii="Times New Roman"/>
                <w:b w:val="false"/>
                <w:i w:val="false"/>
                <w:color w:val="000000"/>
                <w:sz w:val="20"/>
              </w:rPr>
              <w:t>
</w:t>
            </w:r>
            <w:r>
              <w:rPr>
                <w:rFonts w:ascii="Times New Roman"/>
                <w:b w:val="false"/>
                <w:i w:val="false"/>
                <w:color w:val="000000"/>
                <w:sz w:val="20"/>
              </w:rPr>
              <w:t xml:space="preserve">отчетного месяца)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 всего, в том числе: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 в </w:t>
            </w:r>
            <w:r>
              <w:br/>
            </w:r>
            <w:r>
              <w:rPr>
                <w:rFonts w:ascii="Times New Roman"/>
                <w:b w:val="false"/>
                <w:i w:val="false"/>
                <w:color w:val="000000"/>
                <w:sz w:val="20"/>
              </w:rPr>
              <w:t>
</w:t>
            </w:r>
            <w:r>
              <w:rPr>
                <w:rFonts w:ascii="Times New Roman"/>
                <w:b w:val="false"/>
                <w:i w:val="false"/>
                <w:color w:val="000000"/>
                <w:sz w:val="20"/>
              </w:rPr>
              <w:t xml:space="preserve">объеме 100 % от балансовой </w:t>
            </w:r>
            <w:r>
              <w:br/>
            </w:r>
            <w:r>
              <w:rPr>
                <w:rFonts w:ascii="Times New Roman"/>
                <w:b w:val="false"/>
                <w:i w:val="false"/>
                <w:color w:val="000000"/>
                <w:sz w:val="20"/>
              </w:rPr>
              <w:t>
</w:t>
            </w:r>
            <w:r>
              <w:rPr>
                <w:rFonts w:ascii="Times New Roman"/>
                <w:b w:val="false"/>
                <w:i w:val="false"/>
                <w:color w:val="000000"/>
                <w:sz w:val="20"/>
              </w:rPr>
              <w:t xml:space="preserve">стоимости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резерва по 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соответствующих одному из </w:t>
            </w:r>
            <w:r>
              <w:br/>
            </w:r>
            <w:r>
              <w:rPr>
                <w:rFonts w:ascii="Times New Roman"/>
                <w:b w:val="false"/>
                <w:i w:val="false"/>
                <w:color w:val="000000"/>
                <w:sz w:val="20"/>
              </w:rPr>
              <w:t>
</w:t>
            </w:r>
            <w:r>
              <w:rPr>
                <w:rFonts w:ascii="Times New Roman"/>
                <w:b w:val="false"/>
                <w:i w:val="false"/>
                <w:color w:val="000000"/>
                <w:sz w:val="20"/>
              </w:rPr>
              <w:t xml:space="preserve">следующих требований: имеют </w:t>
            </w:r>
            <w:r>
              <w:br/>
            </w:r>
            <w:r>
              <w:rPr>
                <w:rFonts w:ascii="Times New Roman"/>
                <w:b w:val="false"/>
                <w:i w:val="false"/>
                <w:color w:val="000000"/>
                <w:sz w:val="20"/>
              </w:rPr>
              <w:t>
</w:t>
            </w:r>
            <w:r>
              <w:rPr>
                <w:rFonts w:ascii="Times New Roman"/>
                <w:b w:val="false"/>
                <w:i w:val="false"/>
                <w:color w:val="000000"/>
                <w:sz w:val="20"/>
              </w:rPr>
              <w:t xml:space="preserve">долгосрочный кредитный рейтинг </w:t>
            </w:r>
            <w:r>
              <w:br/>
            </w:r>
            <w:r>
              <w:rPr>
                <w:rFonts w:ascii="Times New Roman"/>
                <w:b w:val="false"/>
                <w:i w:val="false"/>
                <w:color w:val="000000"/>
                <w:sz w:val="20"/>
              </w:rPr>
              <w:t>
</w:t>
            </w:r>
            <w:r>
              <w:rPr>
                <w:rFonts w:ascii="Times New Roman"/>
                <w:b w:val="false"/>
                <w:i w:val="false"/>
                <w:color w:val="000000"/>
                <w:sz w:val="20"/>
              </w:rPr>
              <w:t xml:space="preserve">не ниже "ВВ-"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 аналогичного уровня </w:t>
            </w:r>
            <w:r>
              <w:br/>
            </w:r>
            <w:r>
              <w:rPr>
                <w:rFonts w:ascii="Times New Roman"/>
                <w:b w:val="false"/>
                <w:i w:val="false"/>
                <w:color w:val="000000"/>
                <w:sz w:val="20"/>
              </w:rPr>
              <w:t>
</w:t>
            </w:r>
            <w:r>
              <w:rPr>
                <w:rFonts w:ascii="Times New Roman"/>
                <w:b w:val="false"/>
                <w:i w:val="false"/>
                <w:color w:val="000000"/>
                <w:sz w:val="20"/>
              </w:rPr>
              <w:t xml:space="preserve">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"kzВВ" по </w:t>
            </w:r>
            <w:r>
              <w:br/>
            </w:r>
            <w:r>
              <w:rPr>
                <w:rFonts w:ascii="Times New Roman"/>
                <w:b w:val="false"/>
                <w:i w:val="false"/>
                <w:color w:val="000000"/>
                <w:sz w:val="20"/>
              </w:rPr>
              <w:t>
</w:t>
            </w:r>
            <w:r>
              <w:rPr>
                <w:rFonts w:ascii="Times New Roman"/>
                <w:b w:val="false"/>
                <w:i w:val="false"/>
                <w:color w:val="000000"/>
                <w:sz w:val="20"/>
              </w:rPr>
              <w:t xml:space="preserve">национальной шкале "Standard &amp; </w:t>
            </w:r>
            <w:r>
              <w:br/>
            </w:r>
            <w:r>
              <w:rPr>
                <w:rFonts w:ascii="Times New Roman"/>
                <w:b w:val="false"/>
                <w:i w:val="false"/>
                <w:color w:val="000000"/>
                <w:sz w:val="20"/>
              </w:rPr>
              <w:t>
</w:t>
            </w:r>
            <w:r>
              <w:rPr>
                <w:rFonts w:ascii="Times New Roman"/>
                <w:b w:val="false"/>
                <w:i w:val="false"/>
                <w:color w:val="000000"/>
                <w:sz w:val="20"/>
              </w:rPr>
              <w:t xml:space="preserve">Poor's";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являются дочерними банками- </w:t>
            </w:r>
            <w:r>
              <w:br/>
            </w:r>
            <w:r>
              <w:rPr>
                <w:rFonts w:ascii="Times New Roman"/>
                <w:b w:val="false"/>
                <w:i w:val="false"/>
                <w:color w:val="000000"/>
                <w:sz w:val="20"/>
              </w:rPr>
              <w:t>
</w:t>
            </w:r>
            <w:r>
              <w:rPr>
                <w:rFonts w:ascii="Times New Roman"/>
                <w:b w:val="false"/>
                <w:i w:val="false"/>
                <w:color w:val="000000"/>
                <w:sz w:val="20"/>
              </w:rPr>
              <w:t xml:space="preserve">резидентами, родительские </w:t>
            </w:r>
            <w:r>
              <w:br/>
            </w:r>
            <w:r>
              <w:rPr>
                <w:rFonts w:ascii="Times New Roman"/>
                <w:b w:val="false"/>
                <w:i w:val="false"/>
                <w:color w:val="000000"/>
                <w:sz w:val="20"/>
              </w:rPr>
              <w:t>
</w:t>
            </w:r>
            <w:r>
              <w:rPr>
                <w:rFonts w:ascii="Times New Roman"/>
                <w:b w:val="false"/>
                <w:i w:val="false"/>
                <w:color w:val="000000"/>
                <w:sz w:val="20"/>
              </w:rPr>
              <w:t xml:space="preserve">банки-нерезиденты которых </w:t>
            </w:r>
            <w:r>
              <w:br/>
            </w:r>
            <w:r>
              <w:rPr>
                <w:rFonts w:ascii="Times New Roman"/>
                <w:b w:val="false"/>
                <w:i w:val="false"/>
                <w:color w:val="000000"/>
                <w:sz w:val="20"/>
              </w:rPr>
              <w:t>
</w:t>
            </w:r>
            <w:r>
              <w:rPr>
                <w:rFonts w:ascii="Times New Roman"/>
                <w:b w:val="false"/>
                <w:i w:val="false"/>
                <w:color w:val="000000"/>
                <w:sz w:val="20"/>
              </w:rPr>
              <w:t xml:space="preserve">имеют долгосрочный кредитный </w:t>
            </w:r>
            <w:r>
              <w:br/>
            </w:r>
            <w:r>
              <w:rPr>
                <w:rFonts w:ascii="Times New Roman"/>
                <w:b w:val="false"/>
                <w:i w:val="false"/>
                <w:color w:val="000000"/>
                <w:sz w:val="20"/>
              </w:rPr>
              <w:t>
</w:t>
            </w:r>
            <w:r>
              <w:rPr>
                <w:rFonts w:ascii="Times New Roman"/>
                <w:b w:val="false"/>
                <w:i w:val="false"/>
                <w:color w:val="000000"/>
                <w:sz w:val="20"/>
              </w:rPr>
              <w:t xml:space="preserve">рейтинг в иностранной валюте </w:t>
            </w:r>
            <w:r>
              <w:br/>
            </w:r>
            <w:r>
              <w:rPr>
                <w:rFonts w:ascii="Times New Roman"/>
                <w:b w:val="false"/>
                <w:i w:val="false"/>
                <w:color w:val="000000"/>
                <w:sz w:val="20"/>
              </w:rPr>
              <w:t>
</w:t>
            </w:r>
            <w:r>
              <w:rPr>
                <w:rFonts w:ascii="Times New Roman"/>
                <w:b w:val="false"/>
                <w:i w:val="false"/>
                <w:color w:val="000000"/>
                <w:sz w:val="20"/>
              </w:rPr>
              <w:t xml:space="preserve">не ниже "А-"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 аналогичного уровня </w:t>
            </w:r>
            <w:r>
              <w:br/>
            </w:r>
            <w:r>
              <w:rPr>
                <w:rFonts w:ascii="Times New Roman"/>
                <w:b w:val="false"/>
                <w:i w:val="false"/>
                <w:color w:val="000000"/>
                <w:sz w:val="20"/>
              </w:rPr>
              <w:t>
</w:t>
            </w:r>
            <w:r>
              <w:rPr>
                <w:rFonts w:ascii="Times New Roman"/>
                <w:b w:val="false"/>
                <w:i w:val="false"/>
                <w:color w:val="000000"/>
                <w:sz w:val="20"/>
              </w:rPr>
              <w:t xml:space="preserve">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 в объеме 100 %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которые </w:t>
            </w:r>
            <w:r>
              <w:br/>
            </w:r>
            <w:r>
              <w:rPr>
                <w:rFonts w:ascii="Times New Roman"/>
                <w:b w:val="false"/>
                <w:i w:val="false"/>
                <w:color w:val="000000"/>
                <w:sz w:val="20"/>
              </w:rPr>
              <w:t>
</w:t>
            </w:r>
            <w:r>
              <w:rPr>
                <w:rFonts w:ascii="Times New Roman"/>
                <w:b w:val="false"/>
                <w:i w:val="false"/>
                <w:color w:val="000000"/>
                <w:sz w:val="20"/>
              </w:rPr>
              <w:t xml:space="preserve">являются банками-эмитентами, </w:t>
            </w:r>
            <w:r>
              <w:br/>
            </w:r>
            <w:r>
              <w:rPr>
                <w:rFonts w:ascii="Times New Roman"/>
                <w:b w:val="false"/>
                <w:i w:val="false"/>
                <w:color w:val="000000"/>
                <w:sz w:val="20"/>
              </w:rPr>
              <w:t>
</w:t>
            </w:r>
            <w:r>
              <w:rPr>
                <w:rFonts w:ascii="Times New Roman"/>
                <w:b w:val="false"/>
                <w:i w:val="false"/>
                <w:color w:val="000000"/>
                <w:sz w:val="20"/>
              </w:rPr>
              <w:t xml:space="preserve">простые акции, которых </w:t>
            </w:r>
            <w:r>
              <w:br/>
            </w:r>
            <w:r>
              <w:rPr>
                <w:rFonts w:ascii="Times New Roman"/>
                <w:b w:val="false"/>
                <w:i w:val="false"/>
                <w:color w:val="000000"/>
                <w:sz w:val="20"/>
              </w:rPr>
              <w:t>
</w:t>
            </w:r>
            <w:r>
              <w:rPr>
                <w:rFonts w:ascii="Times New Roman"/>
                <w:b w:val="false"/>
                <w:i w:val="false"/>
                <w:color w:val="000000"/>
                <w:sz w:val="20"/>
              </w:rPr>
              <w:t xml:space="preserve">включены в первую категорию </w:t>
            </w:r>
            <w:r>
              <w:br/>
            </w:r>
            <w:r>
              <w:rPr>
                <w:rFonts w:ascii="Times New Roman"/>
                <w:b w:val="false"/>
                <w:i w:val="false"/>
                <w:color w:val="000000"/>
                <w:sz w:val="20"/>
              </w:rPr>
              <w:t>
</w:t>
            </w:r>
            <w:r>
              <w:rPr>
                <w:rFonts w:ascii="Times New Roman"/>
                <w:b w:val="false"/>
                <w:i w:val="false"/>
                <w:color w:val="000000"/>
                <w:sz w:val="20"/>
              </w:rPr>
              <w:t xml:space="preserve">сектора "акции" официального </w:t>
            </w:r>
            <w:r>
              <w:br/>
            </w:r>
            <w:r>
              <w:rPr>
                <w:rFonts w:ascii="Times New Roman"/>
                <w:b w:val="false"/>
                <w:i w:val="false"/>
                <w:color w:val="000000"/>
                <w:sz w:val="20"/>
              </w:rPr>
              <w:t>
</w:t>
            </w:r>
            <w:r>
              <w:rPr>
                <w:rFonts w:ascii="Times New Roman"/>
                <w:b w:val="false"/>
                <w:i w:val="false"/>
                <w:color w:val="000000"/>
                <w:sz w:val="20"/>
              </w:rPr>
              <w:t xml:space="preserve">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осуществляющей деятельность на </w:t>
            </w:r>
            <w:r>
              <w:br/>
            </w:r>
            <w:r>
              <w:rPr>
                <w:rFonts w:ascii="Times New Roman"/>
                <w:b w:val="false"/>
                <w:i w:val="false"/>
                <w:color w:val="000000"/>
                <w:sz w:val="20"/>
              </w:rPr>
              <w:t>
</w:t>
            </w:r>
            <w:r>
              <w:rPr>
                <w:rFonts w:ascii="Times New Roman"/>
                <w:b w:val="false"/>
                <w:i w:val="false"/>
                <w:color w:val="000000"/>
                <w:sz w:val="20"/>
              </w:rPr>
              <w:t xml:space="preserve">территории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 в объеме 80 %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том </w:t>
            </w:r>
            <w:r>
              <w:br/>
            </w:r>
            <w:r>
              <w:rPr>
                <w:rFonts w:ascii="Times New Roman"/>
                <w:b w:val="false"/>
                <w:i w:val="false"/>
                <w:color w:val="000000"/>
                <w:sz w:val="20"/>
              </w:rPr>
              <w:t>
</w:t>
            </w:r>
            <w:r>
              <w:rPr>
                <w:rFonts w:ascii="Times New Roman"/>
                <w:b w:val="false"/>
                <w:i w:val="false"/>
                <w:color w:val="000000"/>
                <w:sz w:val="20"/>
              </w:rPr>
              <w:t xml:space="preserve">числе эмитированные в </w:t>
            </w:r>
            <w:r>
              <w:br/>
            </w:r>
            <w:r>
              <w:rPr>
                <w:rFonts w:ascii="Times New Roman"/>
                <w:b w:val="false"/>
                <w:i w:val="false"/>
                <w:color w:val="000000"/>
                <w:sz w:val="20"/>
              </w:rPr>
              <w:t>
</w:t>
            </w:r>
            <w:r>
              <w:rPr>
                <w:rFonts w:ascii="Times New Roman"/>
                <w:b w:val="false"/>
                <w:i w:val="false"/>
                <w:color w:val="000000"/>
                <w:sz w:val="20"/>
              </w:rPr>
              <w:t xml:space="preserve">соответствии с законодатель- </w:t>
            </w:r>
            <w:r>
              <w:br/>
            </w:r>
            <w:r>
              <w:rPr>
                <w:rFonts w:ascii="Times New Roman"/>
                <w:b w:val="false"/>
                <w:i w:val="false"/>
                <w:color w:val="000000"/>
                <w:sz w:val="20"/>
              </w:rPr>
              <w:t>
</w:t>
            </w:r>
            <w:r>
              <w:rPr>
                <w:rFonts w:ascii="Times New Roman"/>
                <w:b w:val="false"/>
                <w:i w:val="false"/>
                <w:color w:val="000000"/>
                <w:sz w:val="20"/>
              </w:rPr>
              <w:t xml:space="preserve">ством других государств), </w:t>
            </w:r>
            <w:r>
              <w:br/>
            </w:r>
            <w:r>
              <w:rPr>
                <w:rFonts w:ascii="Times New Roman"/>
                <w:b w:val="false"/>
                <w:i w:val="false"/>
                <w:color w:val="000000"/>
                <w:sz w:val="20"/>
              </w:rPr>
              <w:t>
</w:t>
            </w:r>
            <w:r>
              <w:rPr>
                <w:rFonts w:ascii="Times New Roman"/>
                <w:b w:val="false"/>
                <w:i w:val="false"/>
                <w:color w:val="000000"/>
                <w:sz w:val="20"/>
              </w:rPr>
              <w:t xml:space="preserve">выпущенные Министерством </w:t>
            </w:r>
            <w:r>
              <w:br/>
            </w:r>
            <w:r>
              <w:rPr>
                <w:rFonts w:ascii="Times New Roman"/>
                <w:b w:val="false"/>
                <w:i w:val="false"/>
                <w:color w:val="000000"/>
                <w:sz w:val="20"/>
              </w:rPr>
              <w:t>
</w:t>
            </w:r>
            <w:r>
              <w:rPr>
                <w:rFonts w:ascii="Times New Roman"/>
                <w:b w:val="false"/>
                <w:i w:val="false"/>
                <w:color w:val="000000"/>
                <w:sz w:val="20"/>
              </w:rPr>
              <w:t xml:space="preserve">финансов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и Национальным Банком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а также </w:t>
            </w:r>
            <w:r>
              <w:br/>
            </w:r>
            <w:r>
              <w:rPr>
                <w:rFonts w:ascii="Times New Roman"/>
                <w:b w:val="false"/>
                <w:i w:val="false"/>
                <w:color w:val="000000"/>
                <w:sz w:val="20"/>
              </w:rPr>
              <w:t>
</w:t>
            </w:r>
            <w:r>
              <w:rPr>
                <w:rFonts w:ascii="Times New Roman"/>
                <w:b w:val="false"/>
                <w:i w:val="false"/>
                <w:color w:val="000000"/>
                <w:sz w:val="20"/>
              </w:rPr>
              <w:t xml:space="preserve">ценные бумаги, выпущенные под </w:t>
            </w:r>
            <w:r>
              <w:br/>
            </w:r>
            <w:r>
              <w:rPr>
                <w:rFonts w:ascii="Times New Roman"/>
                <w:b w:val="false"/>
                <w:i w:val="false"/>
                <w:color w:val="000000"/>
                <w:sz w:val="20"/>
              </w:rPr>
              <w:t>
</w:t>
            </w:r>
            <w:r>
              <w:rPr>
                <w:rFonts w:ascii="Times New Roman"/>
                <w:b w:val="false"/>
                <w:i w:val="false"/>
                <w:color w:val="000000"/>
                <w:sz w:val="20"/>
              </w:rPr>
              <w:t xml:space="preserve">гарантию государства - в объеме </w:t>
            </w:r>
            <w:r>
              <w:br/>
            </w:r>
            <w:r>
              <w:rPr>
                <w:rFonts w:ascii="Times New Roman"/>
                <w:b w:val="false"/>
                <w:i w:val="false"/>
                <w:color w:val="000000"/>
                <w:sz w:val="20"/>
              </w:rPr>
              <w:t>
</w:t>
            </w:r>
            <w:r>
              <w:rPr>
                <w:rFonts w:ascii="Times New Roman"/>
                <w:b w:val="false"/>
                <w:i w:val="false"/>
                <w:color w:val="000000"/>
                <w:sz w:val="20"/>
              </w:rPr>
              <w:t xml:space="preserve">100 % от балансовой стоимости </w:t>
            </w:r>
            <w:r>
              <w:br/>
            </w:r>
            <w:r>
              <w:rPr>
                <w:rFonts w:ascii="Times New Roman"/>
                <w:b w:val="false"/>
                <w:i w:val="false"/>
                <w:color w:val="000000"/>
                <w:sz w:val="20"/>
              </w:rPr>
              <w:t>
</w:t>
            </w:r>
            <w:r>
              <w:rPr>
                <w:rFonts w:ascii="Times New Roman"/>
                <w:b w:val="false"/>
                <w:i w:val="false"/>
                <w:color w:val="000000"/>
                <w:sz w:val="20"/>
              </w:rPr>
              <w:t xml:space="preserve">(с учетом сумм основного долга </w:t>
            </w:r>
            <w:r>
              <w:br/>
            </w:r>
            <w:r>
              <w:rPr>
                <w:rFonts w:ascii="Times New Roman"/>
                <w:b w:val="false"/>
                <w:i w:val="false"/>
                <w:color w:val="000000"/>
                <w:sz w:val="20"/>
              </w:rPr>
              <w:t>
</w:t>
            </w:r>
            <w:r>
              <w:rPr>
                <w:rFonts w:ascii="Times New Roman"/>
                <w:b w:val="false"/>
                <w:i w:val="false"/>
                <w:color w:val="000000"/>
                <w:sz w:val="20"/>
              </w:rPr>
              <w:t xml:space="preserve">и начисленного вознагражде- </w:t>
            </w:r>
            <w:r>
              <w:br/>
            </w:r>
            <w:r>
              <w:rPr>
                <w:rFonts w:ascii="Times New Roman"/>
                <w:b w:val="false"/>
                <w:i w:val="false"/>
                <w:color w:val="000000"/>
                <w:sz w:val="20"/>
              </w:rPr>
              <w:t>
</w:t>
            </w:r>
            <w:r>
              <w:rPr>
                <w:rFonts w:ascii="Times New Roman"/>
                <w:b w:val="false"/>
                <w:i w:val="false"/>
                <w:color w:val="000000"/>
                <w:sz w:val="20"/>
              </w:rPr>
              <w:t xml:space="preserve">ния), 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местными исполни- </w:t>
            </w:r>
            <w:r>
              <w:br/>
            </w:r>
            <w:r>
              <w:rPr>
                <w:rFonts w:ascii="Times New Roman"/>
                <w:b w:val="false"/>
                <w:i w:val="false"/>
                <w:color w:val="000000"/>
                <w:sz w:val="20"/>
              </w:rPr>
              <w:t>
</w:t>
            </w:r>
            <w:r>
              <w:rPr>
                <w:rFonts w:ascii="Times New Roman"/>
                <w:b w:val="false"/>
                <w:i w:val="false"/>
                <w:color w:val="000000"/>
                <w:sz w:val="20"/>
              </w:rPr>
              <w:t xml:space="preserve">тельными органами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включенные в </w:t>
            </w:r>
            <w:r>
              <w:br/>
            </w:r>
            <w:r>
              <w:rPr>
                <w:rFonts w:ascii="Times New Roman"/>
                <w:b w:val="false"/>
                <w:i w:val="false"/>
                <w:color w:val="000000"/>
                <w:sz w:val="20"/>
              </w:rPr>
              <w:t>
</w:t>
            </w:r>
            <w:r>
              <w:rPr>
                <w:rFonts w:ascii="Times New Roman"/>
                <w:b w:val="false"/>
                <w:i w:val="false"/>
                <w:color w:val="000000"/>
                <w:sz w:val="20"/>
              </w:rPr>
              <w:t xml:space="preserve">официальный список фондовой </w:t>
            </w:r>
            <w:r>
              <w:br/>
            </w:r>
            <w:r>
              <w:rPr>
                <w:rFonts w:ascii="Times New Roman"/>
                <w:b w:val="false"/>
                <w:i w:val="false"/>
                <w:color w:val="000000"/>
                <w:sz w:val="20"/>
              </w:rPr>
              <w:t>
</w:t>
            </w:r>
            <w:r>
              <w:rPr>
                <w:rFonts w:ascii="Times New Roman"/>
                <w:b w:val="false"/>
                <w:i w:val="false"/>
                <w:color w:val="000000"/>
                <w:sz w:val="20"/>
              </w:rPr>
              <w:t xml:space="preserve">биржи, осуществляющей деятель- </w:t>
            </w:r>
            <w:r>
              <w:br/>
            </w:r>
            <w:r>
              <w:rPr>
                <w:rFonts w:ascii="Times New Roman"/>
                <w:b w:val="false"/>
                <w:i w:val="false"/>
                <w:color w:val="000000"/>
                <w:sz w:val="20"/>
              </w:rPr>
              <w:t>
</w:t>
            </w:r>
            <w:r>
              <w:rPr>
                <w:rFonts w:ascii="Times New Roman"/>
                <w:b w:val="false"/>
                <w:i w:val="false"/>
                <w:color w:val="000000"/>
                <w:sz w:val="20"/>
              </w:rPr>
              <w:t xml:space="preserve">ность на территории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 в объеме 100 %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w:t>
            </w:r>
            <w:r>
              <w:br/>
            </w:r>
            <w:r>
              <w:rPr>
                <w:rFonts w:ascii="Times New Roman"/>
                <w:b w:val="false"/>
                <w:i w:val="false"/>
                <w:color w:val="000000"/>
                <w:sz w:val="20"/>
              </w:rPr>
              <w:t>
</w:t>
            </w:r>
            <w:r>
              <w:rPr>
                <w:rFonts w:ascii="Times New Roman"/>
                <w:b w:val="false"/>
                <w:i w:val="false"/>
                <w:color w:val="000000"/>
                <w:sz w:val="20"/>
              </w:rPr>
              <w:t xml:space="preserve">организациями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соответствии с </w:t>
            </w:r>
            <w:r>
              <w:br/>
            </w:r>
            <w:r>
              <w:rPr>
                <w:rFonts w:ascii="Times New Roman"/>
                <w:b w:val="false"/>
                <w:i w:val="false"/>
                <w:color w:val="000000"/>
                <w:sz w:val="20"/>
              </w:rPr>
              <w:t>
</w:t>
            </w:r>
            <w:r>
              <w:rPr>
                <w:rFonts w:ascii="Times New Roman"/>
                <w:b w:val="false"/>
                <w:i w:val="false"/>
                <w:color w:val="000000"/>
                <w:sz w:val="20"/>
              </w:rPr>
              <w:t xml:space="preserve">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входящих в официальный список </w:t>
            </w:r>
            <w:r>
              <w:br/>
            </w:r>
            <w:r>
              <w:rPr>
                <w:rFonts w:ascii="Times New Roman"/>
                <w:b w:val="false"/>
                <w:i w:val="false"/>
                <w:color w:val="000000"/>
                <w:sz w:val="20"/>
              </w:rPr>
              <w:t>
</w:t>
            </w:r>
            <w:r>
              <w:rPr>
                <w:rFonts w:ascii="Times New Roman"/>
                <w:b w:val="false"/>
                <w:i w:val="false"/>
                <w:color w:val="000000"/>
                <w:sz w:val="20"/>
              </w:rPr>
              <w:t xml:space="preserve">фондовой биржи, осуществляющей </w:t>
            </w:r>
            <w:r>
              <w:br/>
            </w:r>
            <w:r>
              <w:rPr>
                <w:rFonts w:ascii="Times New Roman"/>
                <w:b w:val="false"/>
                <w:i w:val="false"/>
                <w:color w:val="000000"/>
                <w:sz w:val="20"/>
              </w:rPr>
              <w:t>
</w:t>
            </w:r>
            <w:r>
              <w:rPr>
                <w:rFonts w:ascii="Times New Roman"/>
                <w:b w:val="false"/>
                <w:i w:val="false"/>
                <w:color w:val="000000"/>
                <w:sz w:val="20"/>
              </w:rPr>
              <w:t xml:space="preserve">деятельность на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 всего,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эмитентов, имеющих </w:t>
            </w:r>
            <w:r>
              <w:br/>
            </w:r>
            <w:r>
              <w:rPr>
                <w:rFonts w:ascii="Times New Roman"/>
                <w:b w:val="false"/>
                <w:i w:val="false"/>
                <w:color w:val="000000"/>
                <w:sz w:val="20"/>
              </w:rPr>
              <w:t>
</w:t>
            </w:r>
            <w:r>
              <w:rPr>
                <w:rFonts w:ascii="Times New Roman"/>
                <w:b w:val="false"/>
                <w:i w:val="false"/>
                <w:color w:val="000000"/>
                <w:sz w:val="20"/>
              </w:rPr>
              <w:t xml:space="preserve">международную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 аналогичного уровня </w:t>
            </w:r>
            <w:r>
              <w:br/>
            </w:r>
            <w:r>
              <w:rPr>
                <w:rFonts w:ascii="Times New Roman"/>
                <w:b w:val="false"/>
                <w:i w:val="false"/>
                <w:color w:val="000000"/>
                <w:sz w:val="20"/>
              </w:rPr>
              <w:t>
</w:t>
            </w:r>
            <w:r>
              <w:rPr>
                <w:rFonts w:ascii="Times New Roman"/>
                <w:b w:val="false"/>
                <w:i w:val="false"/>
                <w:color w:val="000000"/>
                <w:sz w:val="20"/>
              </w:rPr>
              <w:t xml:space="preserve">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"kzВВ" по </w:t>
            </w:r>
            <w:r>
              <w:br/>
            </w:r>
            <w:r>
              <w:rPr>
                <w:rFonts w:ascii="Times New Roman"/>
                <w:b w:val="false"/>
                <w:i w:val="false"/>
                <w:color w:val="000000"/>
                <w:sz w:val="20"/>
              </w:rPr>
              <w:t>
</w:t>
            </w:r>
            <w:r>
              <w:rPr>
                <w:rFonts w:ascii="Times New Roman"/>
                <w:b w:val="false"/>
                <w:i w:val="false"/>
                <w:color w:val="000000"/>
                <w:sz w:val="20"/>
              </w:rPr>
              <w:t xml:space="preserve">национальной шкале "Standard &amp; </w:t>
            </w:r>
            <w:r>
              <w:br/>
            </w:r>
            <w:r>
              <w:rPr>
                <w:rFonts w:ascii="Times New Roman"/>
                <w:b w:val="false"/>
                <w:i w:val="false"/>
                <w:color w:val="000000"/>
                <w:sz w:val="20"/>
              </w:rPr>
              <w:t>
</w:t>
            </w:r>
            <w:r>
              <w:rPr>
                <w:rFonts w:ascii="Times New Roman"/>
                <w:b w:val="false"/>
                <w:i w:val="false"/>
                <w:color w:val="000000"/>
                <w:sz w:val="20"/>
              </w:rPr>
              <w:t xml:space="preserve">Poor's" и депозитарные </w:t>
            </w:r>
            <w:r>
              <w:br/>
            </w:r>
            <w:r>
              <w:rPr>
                <w:rFonts w:ascii="Times New Roman"/>
                <w:b w:val="false"/>
                <w:i w:val="false"/>
                <w:color w:val="000000"/>
                <w:sz w:val="20"/>
              </w:rPr>
              <w:t>
</w:t>
            </w:r>
            <w:r>
              <w:rPr>
                <w:rFonts w:ascii="Times New Roman"/>
                <w:b w:val="false"/>
                <w:i w:val="false"/>
                <w:color w:val="000000"/>
                <w:sz w:val="20"/>
              </w:rPr>
              <w:t xml:space="preserve">расписки, базовым активом </w:t>
            </w:r>
            <w:r>
              <w:br/>
            </w:r>
            <w:r>
              <w:rPr>
                <w:rFonts w:ascii="Times New Roman"/>
                <w:b w:val="false"/>
                <w:i w:val="false"/>
                <w:color w:val="000000"/>
                <w:sz w:val="20"/>
              </w:rPr>
              <w:t>
</w:t>
            </w:r>
            <w:r>
              <w:rPr>
                <w:rFonts w:ascii="Times New Roman"/>
                <w:b w:val="false"/>
                <w:i w:val="false"/>
                <w:color w:val="000000"/>
                <w:sz w:val="20"/>
              </w:rPr>
              <w:t xml:space="preserve">которых являются данные акции </w:t>
            </w:r>
            <w:r>
              <w:br/>
            </w:r>
            <w:r>
              <w:rPr>
                <w:rFonts w:ascii="Times New Roman"/>
                <w:b w:val="false"/>
                <w:i w:val="false"/>
                <w:color w:val="000000"/>
                <w:sz w:val="20"/>
              </w:rPr>
              <w:t>
</w:t>
            </w:r>
            <w:r>
              <w:rPr>
                <w:rFonts w:ascii="Times New Roman"/>
                <w:b w:val="false"/>
                <w:i w:val="false"/>
                <w:color w:val="000000"/>
                <w:sz w:val="20"/>
              </w:rPr>
              <w:t xml:space="preserve">– в объеме 100 % от балансовой </w:t>
            </w:r>
            <w:r>
              <w:br/>
            </w:r>
            <w:r>
              <w:rPr>
                <w:rFonts w:ascii="Times New Roman"/>
                <w:b w:val="false"/>
                <w:i w:val="false"/>
                <w:color w:val="000000"/>
                <w:sz w:val="20"/>
              </w:rPr>
              <w:t>
</w:t>
            </w:r>
            <w:r>
              <w:rPr>
                <w:rFonts w:ascii="Times New Roman"/>
                <w:b w:val="false"/>
                <w:i w:val="false"/>
                <w:color w:val="000000"/>
                <w:sz w:val="20"/>
              </w:rPr>
              <w:t xml:space="preserve">стоимости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резерва по 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эмитентов, включенные в </w:t>
            </w:r>
            <w:r>
              <w:br/>
            </w:r>
            <w:r>
              <w:rPr>
                <w:rFonts w:ascii="Times New Roman"/>
                <w:b w:val="false"/>
                <w:i w:val="false"/>
                <w:color w:val="000000"/>
                <w:sz w:val="20"/>
              </w:rPr>
              <w:t>
</w:t>
            </w:r>
            <w:r>
              <w:rPr>
                <w:rFonts w:ascii="Times New Roman"/>
                <w:b w:val="false"/>
                <w:i w:val="false"/>
                <w:color w:val="000000"/>
                <w:sz w:val="20"/>
              </w:rPr>
              <w:t xml:space="preserve">первую категорию сектора </w:t>
            </w:r>
            <w:r>
              <w:br/>
            </w:r>
            <w:r>
              <w:rPr>
                <w:rFonts w:ascii="Times New Roman"/>
                <w:b w:val="false"/>
                <w:i w:val="false"/>
                <w:color w:val="000000"/>
                <w:sz w:val="20"/>
              </w:rPr>
              <w:t>
</w:t>
            </w:r>
            <w:r>
              <w:rPr>
                <w:rFonts w:ascii="Times New Roman"/>
                <w:b w:val="false"/>
                <w:i w:val="false"/>
                <w:color w:val="000000"/>
                <w:sz w:val="20"/>
              </w:rPr>
              <w:t xml:space="preserve">"акции" официального списка </w:t>
            </w:r>
            <w:r>
              <w:br/>
            </w:r>
            <w:r>
              <w:rPr>
                <w:rFonts w:ascii="Times New Roman"/>
                <w:b w:val="false"/>
                <w:i w:val="false"/>
                <w:color w:val="000000"/>
                <w:sz w:val="20"/>
              </w:rPr>
              <w:t>
</w:t>
            </w:r>
            <w:r>
              <w:rPr>
                <w:rFonts w:ascii="Times New Roman"/>
                <w:b w:val="false"/>
                <w:i w:val="false"/>
                <w:color w:val="000000"/>
                <w:sz w:val="20"/>
              </w:rPr>
              <w:t xml:space="preserve">фондовой биржи, осуществляющие </w:t>
            </w:r>
            <w:r>
              <w:br/>
            </w:r>
            <w:r>
              <w:rPr>
                <w:rFonts w:ascii="Times New Roman"/>
                <w:b w:val="false"/>
                <w:i w:val="false"/>
                <w:color w:val="000000"/>
                <w:sz w:val="20"/>
              </w:rPr>
              <w:t>
</w:t>
            </w:r>
            <w:r>
              <w:rPr>
                <w:rFonts w:ascii="Times New Roman"/>
                <w:b w:val="false"/>
                <w:i w:val="false"/>
                <w:color w:val="000000"/>
                <w:sz w:val="20"/>
              </w:rPr>
              <w:t xml:space="preserve">деятельность на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w:t>
            </w:r>
            <w:r>
              <w:rPr>
                <w:rFonts w:ascii="Times New Roman"/>
                <w:b w:val="false"/>
                <w:i w:val="false"/>
                <w:color w:val="000000"/>
                <w:sz w:val="20"/>
              </w:rPr>
              <w:t xml:space="preserve">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данные акции - в объеме 70 %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эмитентов, включенные во </w:t>
            </w:r>
            <w:r>
              <w:br/>
            </w:r>
            <w:r>
              <w:rPr>
                <w:rFonts w:ascii="Times New Roman"/>
                <w:b w:val="false"/>
                <w:i w:val="false"/>
                <w:color w:val="000000"/>
                <w:sz w:val="20"/>
              </w:rPr>
              <w:t>
</w:t>
            </w:r>
            <w:r>
              <w:rPr>
                <w:rFonts w:ascii="Times New Roman"/>
                <w:b w:val="false"/>
                <w:i w:val="false"/>
                <w:color w:val="000000"/>
                <w:sz w:val="20"/>
              </w:rPr>
              <w:t xml:space="preserve">вторую категорию сектора </w:t>
            </w:r>
            <w:r>
              <w:br/>
            </w:r>
            <w:r>
              <w:rPr>
                <w:rFonts w:ascii="Times New Roman"/>
                <w:b w:val="false"/>
                <w:i w:val="false"/>
                <w:color w:val="000000"/>
                <w:sz w:val="20"/>
              </w:rPr>
              <w:t>
</w:t>
            </w:r>
            <w:r>
              <w:rPr>
                <w:rFonts w:ascii="Times New Roman"/>
                <w:b w:val="false"/>
                <w:i w:val="false"/>
                <w:color w:val="000000"/>
                <w:sz w:val="20"/>
              </w:rPr>
              <w:t xml:space="preserve">"акции" официального списка </w:t>
            </w:r>
            <w:r>
              <w:br/>
            </w:r>
            <w:r>
              <w:rPr>
                <w:rFonts w:ascii="Times New Roman"/>
                <w:b w:val="false"/>
                <w:i w:val="false"/>
                <w:color w:val="000000"/>
                <w:sz w:val="20"/>
              </w:rPr>
              <w:t>
</w:t>
            </w:r>
            <w:r>
              <w:rPr>
                <w:rFonts w:ascii="Times New Roman"/>
                <w:b w:val="false"/>
                <w:i w:val="false"/>
                <w:color w:val="000000"/>
                <w:sz w:val="20"/>
              </w:rPr>
              <w:t xml:space="preserve">фондовой биржи, осуществляющие </w:t>
            </w:r>
            <w:r>
              <w:br/>
            </w:r>
            <w:r>
              <w:rPr>
                <w:rFonts w:ascii="Times New Roman"/>
                <w:b w:val="false"/>
                <w:i w:val="false"/>
                <w:color w:val="000000"/>
                <w:sz w:val="20"/>
              </w:rPr>
              <w:t>
</w:t>
            </w:r>
            <w:r>
              <w:rPr>
                <w:rFonts w:ascii="Times New Roman"/>
                <w:b w:val="false"/>
                <w:i w:val="false"/>
                <w:color w:val="000000"/>
                <w:sz w:val="20"/>
              </w:rPr>
              <w:t xml:space="preserve">деятельность на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w:t>
            </w:r>
            <w:r>
              <w:rPr>
                <w:rFonts w:ascii="Times New Roman"/>
                <w:b w:val="false"/>
                <w:i w:val="false"/>
                <w:color w:val="000000"/>
                <w:sz w:val="20"/>
              </w:rPr>
              <w:t xml:space="preserve">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данные акции - в объеме 50 %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имеющие международную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"ВВ-"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"kzВВ"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"Standard &amp; Poor's", </w:t>
            </w:r>
            <w:r>
              <w:br/>
            </w:r>
            <w:r>
              <w:rPr>
                <w:rFonts w:ascii="Times New Roman"/>
                <w:b w:val="false"/>
                <w:i w:val="false"/>
                <w:color w:val="000000"/>
                <w:sz w:val="20"/>
              </w:rPr>
              <w:t>
</w:t>
            </w:r>
            <w:r>
              <w:rPr>
                <w:rFonts w:ascii="Times New Roman"/>
                <w:b w:val="false"/>
                <w:i w:val="false"/>
                <w:color w:val="000000"/>
                <w:sz w:val="20"/>
              </w:rPr>
              <w:t xml:space="preserve">отнесенные к категории </w:t>
            </w:r>
            <w:r>
              <w:br/>
            </w:r>
            <w:r>
              <w:rPr>
                <w:rFonts w:ascii="Times New Roman"/>
                <w:b w:val="false"/>
                <w:i w:val="false"/>
                <w:color w:val="000000"/>
                <w:sz w:val="20"/>
              </w:rPr>
              <w:t>
</w:t>
            </w:r>
            <w:r>
              <w:rPr>
                <w:rFonts w:ascii="Times New Roman"/>
                <w:b w:val="false"/>
                <w:i w:val="false"/>
                <w:color w:val="000000"/>
                <w:sz w:val="20"/>
              </w:rPr>
              <w:t xml:space="preserve">"долговые ценные бумаги с </w:t>
            </w:r>
            <w:r>
              <w:br/>
            </w:r>
            <w:r>
              <w:rPr>
                <w:rFonts w:ascii="Times New Roman"/>
                <w:b w:val="false"/>
                <w:i w:val="false"/>
                <w:color w:val="000000"/>
                <w:sz w:val="20"/>
              </w:rPr>
              <w:t>
</w:t>
            </w:r>
            <w:r>
              <w:rPr>
                <w:rFonts w:ascii="Times New Roman"/>
                <w:b w:val="false"/>
                <w:i w:val="false"/>
                <w:color w:val="000000"/>
                <w:sz w:val="20"/>
              </w:rPr>
              <w:t xml:space="preserve">рейтинговой оценкой" - в </w:t>
            </w:r>
            <w:r>
              <w:br/>
            </w:r>
            <w:r>
              <w:rPr>
                <w:rFonts w:ascii="Times New Roman"/>
                <w:b w:val="false"/>
                <w:i w:val="false"/>
                <w:color w:val="000000"/>
                <w:sz w:val="20"/>
              </w:rPr>
              <w:t>
</w:t>
            </w:r>
            <w:r>
              <w:rPr>
                <w:rFonts w:ascii="Times New Roman"/>
                <w:b w:val="false"/>
                <w:i w:val="false"/>
                <w:color w:val="000000"/>
                <w:sz w:val="20"/>
              </w:rPr>
              <w:t xml:space="preserve">объеме 100 % от балансовой </w:t>
            </w:r>
            <w:r>
              <w:br/>
            </w:r>
            <w:r>
              <w:rPr>
                <w:rFonts w:ascii="Times New Roman"/>
                <w:b w:val="false"/>
                <w:i w:val="false"/>
                <w:color w:val="000000"/>
                <w:sz w:val="20"/>
              </w:rPr>
              <w:t>
</w:t>
            </w:r>
            <w:r>
              <w:rPr>
                <w:rFonts w:ascii="Times New Roman"/>
                <w:b w:val="false"/>
                <w:i w:val="false"/>
                <w:color w:val="000000"/>
                <w:sz w:val="20"/>
              </w:rPr>
              <w:t xml:space="preserve">стоимости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резерва по 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имеющие международную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"В-"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"kzВ"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"Standard &amp; Poor's" отнесенные </w:t>
            </w:r>
            <w:r>
              <w:br/>
            </w:r>
            <w:r>
              <w:rPr>
                <w:rFonts w:ascii="Times New Roman"/>
                <w:b w:val="false"/>
                <w:i w:val="false"/>
                <w:color w:val="000000"/>
                <w:sz w:val="20"/>
              </w:rPr>
              <w:t>
</w:t>
            </w:r>
            <w:r>
              <w:rPr>
                <w:rFonts w:ascii="Times New Roman"/>
                <w:b w:val="false"/>
                <w:i w:val="false"/>
                <w:color w:val="000000"/>
                <w:sz w:val="20"/>
              </w:rPr>
              <w:t xml:space="preserve">к категории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с рейтинговой оценкой"; </w:t>
            </w:r>
            <w:r>
              <w:br/>
            </w:r>
            <w:r>
              <w:rPr>
                <w:rFonts w:ascii="Times New Roman"/>
                <w:b w:val="false"/>
                <w:i w:val="false"/>
                <w:color w:val="000000"/>
                <w:sz w:val="20"/>
              </w:rPr>
              <w:t>
</w:t>
            </w: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отнесенные к категории </w:t>
            </w:r>
            <w:r>
              <w:br/>
            </w:r>
            <w:r>
              <w:rPr>
                <w:rFonts w:ascii="Times New Roman"/>
                <w:b w:val="false"/>
                <w:i w:val="false"/>
                <w:color w:val="000000"/>
                <w:sz w:val="20"/>
              </w:rPr>
              <w:t>
</w:t>
            </w:r>
            <w:r>
              <w:rPr>
                <w:rFonts w:ascii="Times New Roman"/>
                <w:b w:val="false"/>
                <w:i w:val="false"/>
                <w:color w:val="000000"/>
                <w:sz w:val="20"/>
              </w:rPr>
              <w:t xml:space="preserve">"долговые ценные бумаги без </w:t>
            </w:r>
            <w:r>
              <w:br/>
            </w:r>
            <w:r>
              <w:rPr>
                <w:rFonts w:ascii="Times New Roman"/>
                <w:b w:val="false"/>
                <w:i w:val="false"/>
                <w:color w:val="000000"/>
                <w:sz w:val="20"/>
              </w:rPr>
              <w:t>
</w:t>
            </w:r>
            <w:r>
              <w:rPr>
                <w:rFonts w:ascii="Times New Roman"/>
                <w:b w:val="false"/>
                <w:i w:val="false"/>
                <w:color w:val="000000"/>
                <w:sz w:val="20"/>
              </w:rPr>
              <w:t xml:space="preserve">рейтинговой оценки первой </w:t>
            </w:r>
            <w:r>
              <w:br/>
            </w:r>
            <w:r>
              <w:rPr>
                <w:rFonts w:ascii="Times New Roman"/>
                <w:b w:val="false"/>
                <w:i w:val="false"/>
                <w:color w:val="000000"/>
                <w:sz w:val="20"/>
              </w:rPr>
              <w:t>
</w:t>
            </w:r>
            <w:r>
              <w:rPr>
                <w:rFonts w:ascii="Times New Roman"/>
                <w:b w:val="false"/>
                <w:i w:val="false"/>
                <w:color w:val="000000"/>
                <w:sz w:val="20"/>
              </w:rPr>
              <w:t xml:space="preserve">подкатегории" - в объеме 80 %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отнесенные к категории </w:t>
            </w:r>
            <w:r>
              <w:br/>
            </w:r>
            <w:r>
              <w:rPr>
                <w:rFonts w:ascii="Times New Roman"/>
                <w:b w:val="false"/>
                <w:i w:val="false"/>
                <w:color w:val="000000"/>
                <w:sz w:val="20"/>
              </w:rPr>
              <w:t>
</w:t>
            </w:r>
            <w:r>
              <w:rPr>
                <w:rFonts w:ascii="Times New Roman"/>
                <w:b w:val="false"/>
                <w:i w:val="false"/>
                <w:color w:val="000000"/>
                <w:sz w:val="20"/>
              </w:rPr>
              <w:t xml:space="preserve">"долговые ценные бумаги без </w:t>
            </w:r>
            <w:r>
              <w:br/>
            </w:r>
            <w:r>
              <w:rPr>
                <w:rFonts w:ascii="Times New Roman"/>
                <w:b w:val="false"/>
                <w:i w:val="false"/>
                <w:color w:val="000000"/>
                <w:sz w:val="20"/>
              </w:rPr>
              <w:t>
</w:t>
            </w:r>
            <w:r>
              <w:rPr>
                <w:rFonts w:ascii="Times New Roman"/>
                <w:b w:val="false"/>
                <w:i w:val="false"/>
                <w:color w:val="000000"/>
                <w:sz w:val="20"/>
              </w:rPr>
              <w:t xml:space="preserve">рейтинговой оценки второй </w:t>
            </w:r>
            <w:r>
              <w:br/>
            </w:r>
            <w:r>
              <w:rPr>
                <w:rFonts w:ascii="Times New Roman"/>
                <w:b w:val="false"/>
                <w:i w:val="false"/>
                <w:color w:val="000000"/>
                <w:sz w:val="20"/>
              </w:rPr>
              <w:t>
</w:t>
            </w:r>
            <w:r>
              <w:rPr>
                <w:rFonts w:ascii="Times New Roman"/>
                <w:b w:val="false"/>
                <w:i w:val="false"/>
                <w:color w:val="000000"/>
                <w:sz w:val="20"/>
              </w:rPr>
              <w:t xml:space="preserve">подкатегории" - в объеме 70 %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 статус </w:t>
            </w:r>
            <w:r>
              <w:br/>
            </w:r>
            <w:r>
              <w:rPr>
                <w:rFonts w:ascii="Times New Roman"/>
                <w:b w:val="false"/>
                <w:i w:val="false"/>
                <w:color w:val="000000"/>
                <w:sz w:val="20"/>
              </w:rPr>
              <w:t>
</w:t>
            </w:r>
            <w:r>
              <w:rPr>
                <w:rFonts w:ascii="Times New Roman"/>
                <w:b w:val="false"/>
                <w:i w:val="false"/>
                <w:color w:val="000000"/>
                <w:sz w:val="20"/>
              </w:rPr>
              <w:t xml:space="preserve">государственных, выпущенные </w:t>
            </w:r>
            <w:r>
              <w:br/>
            </w:r>
            <w:r>
              <w:rPr>
                <w:rFonts w:ascii="Times New Roman"/>
                <w:b w:val="false"/>
                <w:i w:val="false"/>
                <w:color w:val="000000"/>
                <w:sz w:val="20"/>
              </w:rPr>
              <w:t>
</w:t>
            </w:r>
            <w:r>
              <w:rPr>
                <w:rFonts w:ascii="Times New Roman"/>
                <w:b w:val="false"/>
                <w:i w:val="false"/>
                <w:color w:val="000000"/>
                <w:sz w:val="20"/>
              </w:rPr>
              <w:t xml:space="preserve">центральными правительствами </w:t>
            </w:r>
            <w:r>
              <w:br/>
            </w:r>
            <w:r>
              <w:rPr>
                <w:rFonts w:ascii="Times New Roman"/>
                <w:b w:val="false"/>
                <w:i w:val="false"/>
                <w:color w:val="000000"/>
                <w:sz w:val="20"/>
              </w:rPr>
              <w:t>
</w:t>
            </w:r>
            <w:r>
              <w:rPr>
                <w:rFonts w:ascii="Times New Roman"/>
                <w:b w:val="false"/>
                <w:i w:val="false"/>
                <w:color w:val="000000"/>
                <w:sz w:val="20"/>
              </w:rPr>
              <w:t xml:space="preserve">иностранных государств, </w:t>
            </w:r>
            <w:r>
              <w:br/>
            </w:r>
            <w:r>
              <w:rPr>
                <w:rFonts w:ascii="Times New Roman"/>
                <w:b w:val="false"/>
                <w:i w:val="false"/>
                <w:color w:val="000000"/>
                <w:sz w:val="20"/>
              </w:rPr>
              <w:t>
</w:t>
            </w:r>
            <w:r>
              <w:rPr>
                <w:rFonts w:ascii="Times New Roman"/>
                <w:b w:val="false"/>
                <w:i w:val="false"/>
                <w:color w:val="000000"/>
                <w:sz w:val="20"/>
              </w:rPr>
              <w:t xml:space="preserve">имеющих суверенную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"ВВВ-" </w:t>
            </w:r>
            <w:r>
              <w:br/>
            </w:r>
            <w:r>
              <w:rPr>
                <w:rFonts w:ascii="Times New Roman"/>
                <w:b w:val="false"/>
                <w:i w:val="false"/>
                <w:color w:val="000000"/>
                <w:sz w:val="20"/>
              </w:rPr>
              <w:t>
</w:t>
            </w:r>
            <w:r>
              <w:rPr>
                <w:rFonts w:ascii="Times New Roman"/>
                <w:b w:val="false"/>
                <w:i w:val="false"/>
                <w:color w:val="000000"/>
                <w:sz w:val="20"/>
              </w:rPr>
              <w:t xml:space="preserve">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 в </w:t>
            </w:r>
            <w:r>
              <w:br/>
            </w:r>
            <w:r>
              <w:rPr>
                <w:rFonts w:ascii="Times New Roman"/>
                <w:b w:val="false"/>
                <w:i w:val="false"/>
                <w:color w:val="000000"/>
                <w:sz w:val="20"/>
              </w:rPr>
              <w:t>
</w:t>
            </w:r>
            <w:r>
              <w:rPr>
                <w:rFonts w:ascii="Times New Roman"/>
                <w:b w:val="false"/>
                <w:i w:val="false"/>
                <w:color w:val="000000"/>
                <w:sz w:val="20"/>
              </w:rPr>
              <w:t xml:space="preserve">объеме 100 % от балансовой </w:t>
            </w:r>
            <w:r>
              <w:br/>
            </w:r>
            <w:r>
              <w:rPr>
                <w:rFonts w:ascii="Times New Roman"/>
                <w:b w:val="false"/>
                <w:i w:val="false"/>
                <w:color w:val="000000"/>
                <w:sz w:val="20"/>
              </w:rPr>
              <w:t>
</w:t>
            </w:r>
            <w:r>
              <w:rPr>
                <w:rFonts w:ascii="Times New Roman"/>
                <w:b w:val="false"/>
                <w:i w:val="false"/>
                <w:color w:val="000000"/>
                <w:sz w:val="20"/>
              </w:rPr>
              <w:t xml:space="preserve">стоимости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резерва по 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w:t>
            </w:r>
            <w:r>
              <w:br/>
            </w:r>
            <w:r>
              <w:rPr>
                <w:rFonts w:ascii="Times New Roman"/>
                <w:b w:val="false"/>
                <w:i w:val="false"/>
                <w:color w:val="000000"/>
                <w:sz w:val="20"/>
              </w:rPr>
              <w:t>
</w:t>
            </w:r>
            <w:r>
              <w:rPr>
                <w:rFonts w:ascii="Times New Roman"/>
                <w:b w:val="false"/>
                <w:i w:val="false"/>
                <w:color w:val="000000"/>
                <w:sz w:val="20"/>
              </w:rPr>
              <w:t xml:space="preserve">иностранными организациями: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имеющие международную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"ВВВ-"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эмитентов, имеющих </w:t>
            </w:r>
            <w:r>
              <w:br/>
            </w:r>
            <w:r>
              <w:rPr>
                <w:rFonts w:ascii="Times New Roman"/>
                <w:b w:val="false"/>
                <w:i w:val="false"/>
                <w:color w:val="000000"/>
                <w:sz w:val="20"/>
              </w:rPr>
              <w:t>
</w:t>
            </w:r>
            <w:r>
              <w:rPr>
                <w:rFonts w:ascii="Times New Roman"/>
                <w:b w:val="false"/>
                <w:i w:val="false"/>
                <w:color w:val="000000"/>
                <w:sz w:val="20"/>
              </w:rPr>
              <w:t xml:space="preserve">международную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"ВВВ-" </w:t>
            </w:r>
            <w:r>
              <w:br/>
            </w:r>
            <w:r>
              <w:rPr>
                <w:rFonts w:ascii="Times New Roman"/>
                <w:b w:val="false"/>
                <w:i w:val="false"/>
                <w:color w:val="000000"/>
                <w:sz w:val="20"/>
              </w:rPr>
              <w:t>
</w:t>
            </w:r>
            <w:r>
              <w:rPr>
                <w:rFonts w:ascii="Times New Roman"/>
                <w:b w:val="false"/>
                <w:i w:val="false"/>
                <w:color w:val="000000"/>
                <w:sz w:val="20"/>
              </w:rPr>
              <w:t xml:space="preserve">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и </w:t>
            </w:r>
            <w:r>
              <w:br/>
            </w:r>
            <w:r>
              <w:rPr>
                <w:rFonts w:ascii="Times New Roman"/>
                <w:b w:val="false"/>
                <w:i w:val="false"/>
                <w:color w:val="000000"/>
                <w:sz w:val="20"/>
              </w:rPr>
              <w:t>
</w:t>
            </w: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w:t>
            </w:r>
            <w:r>
              <w:rPr>
                <w:rFonts w:ascii="Times New Roman"/>
                <w:b w:val="false"/>
                <w:i w:val="false"/>
                <w:color w:val="000000"/>
                <w:sz w:val="20"/>
              </w:rPr>
              <w:t xml:space="preserve">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данные акции - в объеме 100 % </w:t>
            </w:r>
            <w:r>
              <w:br/>
            </w:r>
            <w:r>
              <w:rPr>
                <w:rFonts w:ascii="Times New Roman"/>
                <w:b w:val="false"/>
                <w:i w:val="false"/>
                <w:color w:val="000000"/>
                <w:sz w:val="20"/>
              </w:rPr>
              <w:t>
</w:t>
            </w:r>
            <w:r>
              <w:rPr>
                <w:rFonts w:ascii="Times New Roman"/>
                <w:b w:val="false"/>
                <w:i w:val="false"/>
                <w:color w:val="000000"/>
                <w:sz w:val="20"/>
              </w:rPr>
              <w:t xml:space="preserve">от балансовой стоимости (с </w:t>
            </w:r>
            <w:r>
              <w:br/>
            </w:r>
            <w:r>
              <w:rPr>
                <w:rFonts w:ascii="Times New Roman"/>
                <w:b w:val="false"/>
                <w:i w:val="false"/>
                <w:color w:val="000000"/>
                <w:sz w:val="20"/>
              </w:rPr>
              <w:t>
</w:t>
            </w:r>
            <w:r>
              <w:rPr>
                <w:rFonts w:ascii="Times New Roman"/>
                <w:b w:val="false"/>
                <w:i w:val="false"/>
                <w:color w:val="000000"/>
                <w:sz w:val="20"/>
              </w:rPr>
              <w:t xml:space="preserve">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международных </w:t>
            </w:r>
            <w:r>
              <w:br/>
            </w:r>
            <w:r>
              <w:rPr>
                <w:rFonts w:ascii="Times New Roman"/>
                <w:b w:val="false"/>
                <w:i w:val="false"/>
                <w:color w:val="000000"/>
                <w:sz w:val="20"/>
              </w:rPr>
              <w:t>
</w:t>
            </w:r>
            <w:r>
              <w:rPr>
                <w:rFonts w:ascii="Times New Roman"/>
                <w:b w:val="false"/>
                <w:i w:val="false"/>
                <w:color w:val="000000"/>
                <w:sz w:val="20"/>
              </w:rPr>
              <w:t xml:space="preserve">финансовых организаций, </w:t>
            </w:r>
            <w:r>
              <w:br/>
            </w:r>
            <w:r>
              <w:rPr>
                <w:rFonts w:ascii="Times New Roman"/>
                <w:b w:val="false"/>
                <w:i w:val="false"/>
                <w:color w:val="000000"/>
                <w:sz w:val="20"/>
              </w:rPr>
              <w:t>
</w:t>
            </w:r>
            <w:r>
              <w:rPr>
                <w:rFonts w:ascii="Times New Roman"/>
                <w:b w:val="false"/>
                <w:i w:val="false"/>
                <w:color w:val="000000"/>
                <w:sz w:val="20"/>
              </w:rPr>
              <w:t xml:space="preserve">перечень которых определен </w:t>
            </w:r>
            <w:r>
              <w:br/>
            </w:r>
            <w:r>
              <w:rPr>
                <w:rFonts w:ascii="Times New Roman"/>
                <w:b w:val="false"/>
                <w:i w:val="false"/>
                <w:color w:val="000000"/>
                <w:sz w:val="20"/>
              </w:rPr>
              <w:t>
</w:t>
            </w:r>
            <w:r>
              <w:rPr>
                <w:rFonts w:ascii="Times New Roman"/>
                <w:b w:val="false"/>
                <w:i w:val="false"/>
                <w:color w:val="000000"/>
                <w:sz w:val="20"/>
              </w:rPr>
              <w:t xml:space="preserve">пунктом 37 настоящей </w:t>
            </w:r>
            <w:r>
              <w:br/>
            </w:r>
            <w:r>
              <w:rPr>
                <w:rFonts w:ascii="Times New Roman"/>
                <w:b w:val="false"/>
                <w:i w:val="false"/>
                <w:color w:val="000000"/>
                <w:sz w:val="20"/>
              </w:rPr>
              <w:t>
</w:t>
            </w:r>
            <w:r>
              <w:rPr>
                <w:rFonts w:ascii="Times New Roman"/>
                <w:b w:val="false"/>
                <w:i w:val="false"/>
                <w:color w:val="000000"/>
                <w:sz w:val="20"/>
              </w:rPr>
              <w:t xml:space="preserve">Инструкции - в объеме 100 % от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w:t>
            </w:r>
            <w:r>
              <w:br/>
            </w:r>
            <w:r>
              <w:rPr>
                <w:rFonts w:ascii="Times New Roman"/>
                <w:b w:val="false"/>
                <w:i w:val="false"/>
                <w:color w:val="000000"/>
                <w:sz w:val="20"/>
              </w:rPr>
              <w:t>
</w:t>
            </w:r>
            <w:r>
              <w:rPr>
                <w:rFonts w:ascii="Times New Roman"/>
                <w:b w:val="false"/>
                <w:i w:val="false"/>
                <w:color w:val="000000"/>
                <w:sz w:val="20"/>
              </w:rPr>
              <w:t xml:space="preserve">за вычетом резерва по </w:t>
            </w:r>
            <w:r>
              <w:br/>
            </w:r>
            <w:r>
              <w:rPr>
                <w:rFonts w:ascii="Times New Roman"/>
                <w:b w:val="false"/>
                <w:i w:val="false"/>
                <w:color w:val="000000"/>
                <w:sz w:val="20"/>
              </w:rPr>
              <w:t>
</w:t>
            </w:r>
            <w:r>
              <w:rPr>
                <w:rFonts w:ascii="Times New Roman"/>
                <w:b w:val="false"/>
                <w:i w:val="false"/>
                <w:color w:val="000000"/>
                <w:sz w:val="20"/>
              </w:rPr>
              <w:t xml:space="preserve">сомнительным долгам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w:t>
            </w:r>
            <w:r>
              <w:br/>
            </w:r>
            <w:r>
              <w:rPr>
                <w:rFonts w:ascii="Times New Roman"/>
                <w:b w:val="false"/>
                <w:i w:val="false"/>
                <w:color w:val="000000"/>
                <w:sz w:val="20"/>
              </w:rPr>
              <w:t>
</w:t>
            </w:r>
            <w:r>
              <w:rPr>
                <w:rFonts w:ascii="Times New Roman"/>
                <w:b w:val="false"/>
                <w:i w:val="false"/>
                <w:color w:val="000000"/>
                <w:sz w:val="20"/>
              </w:rPr>
              <w:t xml:space="preserve">металлы, соответствующие </w:t>
            </w:r>
            <w:r>
              <w:br/>
            </w:r>
            <w:r>
              <w:rPr>
                <w:rFonts w:ascii="Times New Roman"/>
                <w:b w:val="false"/>
                <w:i w:val="false"/>
                <w:color w:val="000000"/>
                <w:sz w:val="20"/>
              </w:rPr>
              <w:t>
</w:t>
            </w:r>
            <w:r>
              <w:rPr>
                <w:rFonts w:ascii="Times New Roman"/>
                <w:b w:val="false"/>
                <w:i w:val="false"/>
                <w:color w:val="000000"/>
                <w:sz w:val="20"/>
              </w:rPr>
              <w:t xml:space="preserve">международным стандартам </w:t>
            </w:r>
            <w:r>
              <w:br/>
            </w:r>
            <w:r>
              <w:rPr>
                <w:rFonts w:ascii="Times New Roman"/>
                <w:b w:val="false"/>
                <w:i w:val="false"/>
                <w:color w:val="000000"/>
                <w:sz w:val="20"/>
              </w:rPr>
              <w:t>
</w:t>
            </w:r>
            <w:r>
              <w:rPr>
                <w:rFonts w:ascii="Times New Roman"/>
                <w:b w:val="false"/>
                <w:i w:val="false"/>
                <w:color w:val="000000"/>
                <w:sz w:val="20"/>
              </w:rPr>
              <w:t xml:space="preserve">качества, принятым Лондонской </w:t>
            </w:r>
            <w:r>
              <w:br/>
            </w:r>
            <w:r>
              <w:rPr>
                <w:rFonts w:ascii="Times New Roman"/>
                <w:b w:val="false"/>
                <w:i w:val="false"/>
                <w:color w:val="000000"/>
                <w:sz w:val="20"/>
              </w:rPr>
              <w:t>
</w:t>
            </w:r>
            <w:r>
              <w:rPr>
                <w:rFonts w:ascii="Times New Roman"/>
                <w:b w:val="false"/>
                <w:i w:val="false"/>
                <w:color w:val="000000"/>
                <w:sz w:val="20"/>
              </w:rPr>
              <w:t xml:space="preserve">ассоциацией рынка драгоценных </w:t>
            </w:r>
            <w:r>
              <w:br/>
            </w:r>
            <w:r>
              <w:rPr>
                <w:rFonts w:ascii="Times New Roman"/>
                <w:b w:val="false"/>
                <w:i w:val="false"/>
                <w:color w:val="000000"/>
                <w:sz w:val="20"/>
              </w:rPr>
              <w:t>
</w:t>
            </w:r>
            <w:r>
              <w:rPr>
                <w:rFonts w:ascii="Times New Roman"/>
                <w:b w:val="false"/>
                <w:i w:val="false"/>
                <w:color w:val="000000"/>
                <w:sz w:val="20"/>
              </w:rPr>
              <w:t xml:space="preserve">металлов (London billion </w:t>
            </w:r>
            <w:r>
              <w:br/>
            </w:r>
            <w:r>
              <w:rPr>
                <w:rFonts w:ascii="Times New Roman"/>
                <w:b w:val="false"/>
                <w:i w:val="false"/>
                <w:color w:val="000000"/>
                <w:sz w:val="20"/>
              </w:rPr>
              <w:t>
</w:t>
            </w:r>
            <w:r>
              <w:rPr>
                <w:rFonts w:ascii="Times New Roman"/>
                <w:b w:val="false"/>
                <w:i w:val="false"/>
                <w:color w:val="000000"/>
                <w:sz w:val="20"/>
              </w:rPr>
              <w:t xml:space="preserve">market association) и </w:t>
            </w:r>
            <w:r>
              <w:br/>
            </w:r>
            <w:r>
              <w:rPr>
                <w:rFonts w:ascii="Times New Roman"/>
                <w:b w:val="false"/>
                <w:i w:val="false"/>
                <w:color w:val="000000"/>
                <w:sz w:val="20"/>
              </w:rPr>
              <w:t>
</w:t>
            </w:r>
            <w:r>
              <w:rPr>
                <w:rFonts w:ascii="Times New Roman"/>
                <w:b w:val="false"/>
                <w:i w:val="false"/>
                <w:color w:val="000000"/>
                <w:sz w:val="20"/>
              </w:rPr>
              <w:t xml:space="preserve">обозначенным в документах </w:t>
            </w:r>
            <w:r>
              <w:br/>
            </w:r>
            <w:r>
              <w:rPr>
                <w:rFonts w:ascii="Times New Roman"/>
                <w:b w:val="false"/>
                <w:i w:val="false"/>
                <w:color w:val="000000"/>
                <w:sz w:val="20"/>
              </w:rPr>
              <w:t>
</w:t>
            </w:r>
            <w:r>
              <w:rPr>
                <w:rFonts w:ascii="Times New Roman"/>
                <w:b w:val="false"/>
                <w:i w:val="false"/>
                <w:color w:val="000000"/>
                <w:sz w:val="20"/>
              </w:rPr>
              <w:t xml:space="preserve">данной ассоциации как стандарт </w:t>
            </w:r>
            <w:r>
              <w:br/>
            </w:r>
            <w:r>
              <w:rPr>
                <w:rFonts w:ascii="Times New Roman"/>
                <w:b w:val="false"/>
                <w:i w:val="false"/>
                <w:color w:val="000000"/>
                <w:sz w:val="20"/>
              </w:rPr>
              <w:t>
</w:t>
            </w:r>
            <w:r>
              <w:rPr>
                <w:rFonts w:ascii="Times New Roman"/>
                <w:b w:val="false"/>
                <w:i w:val="false"/>
                <w:color w:val="000000"/>
                <w:sz w:val="20"/>
              </w:rPr>
              <w:t xml:space="preserve">"Лондонская качественная </w:t>
            </w:r>
            <w:r>
              <w:br/>
            </w:r>
            <w:r>
              <w:rPr>
                <w:rFonts w:ascii="Times New Roman"/>
                <w:b w:val="false"/>
                <w:i w:val="false"/>
                <w:color w:val="000000"/>
                <w:sz w:val="20"/>
              </w:rPr>
              <w:t>
</w:t>
            </w:r>
            <w:r>
              <w:rPr>
                <w:rFonts w:ascii="Times New Roman"/>
                <w:b w:val="false"/>
                <w:i w:val="false"/>
                <w:color w:val="000000"/>
                <w:sz w:val="20"/>
              </w:rPr>
              <w:t xml:space="preserve">поставка" ("London good </w:t>
            </w:r>
            <w:r>
              <w:br/>
            </w:r>
            <w:r>
              <w:rPr>
                <w:rFonts w:ascii="Times New Roman"/>
                <w:b w:val="false"/>
                <w:i w:val="false"/>
                <w:color w:val="000000"/>
                <w:sz w:val="20"/>
              </w:rPr>
              <w:t>
</w:t>
            </w:r>
            <w:r>
              <w:rPr>
                <w:rFonts w:ascii="Times New Roman"/>
                <w:b w:val="false"/>
                <w:i w:val="false"/>
                <w:color w:val="000000"/>
                <w:sz w:val="20"/>
              </w:rPr>
              <w:t xml:space="preserve">delivery") и металлические </w:t>
            </w:r>
            <w:r>
              <w:br/>
            </w:r>
            <w:r>
              <w:rPr>
                <w:rFonts w:ascii="Times New Roman"/>
                <w:b w:val="false"/>
                <w:i w:val="false"/>
                <w:color w:val="000000"/>
                <w:sz w:val="20"/>
              </w:rPr>
              <w:t>
</w:t>
            </w:r>
            <w:r>
              <w:rPr>
                <w:rFonts w:ascii="Times New Roman"/>
                <w:b w:val="false"/>
                <w:i w:val="false"/>
                <w:color w:val="000000"/>
                <w:sz w:val="20"/>
              </w:rPr>
              <w:t xml:space="preserve">депозиты, в том числе в </w:t>
            </w:r>
            <w:r>
              <w:br/>
            </w:r>
            <w:r>
              <w:rPr>
                <w:rFonts w:ascii="Times New Roman"/>
                <w:b w:val="false"/>
                <w:i w:val="false"/>
                <w:color w:val="000000"/>
                <w:sz w:val="20"/>
              </w:rPr>
              <w:t>
</w:t>
            </w:r>
            <w:r>
              <w:rPr>
                <w:rFonts w:ascii="Times New Roman"/>
                <w:b w:val="false"/>
                <w:i w:val="false"/>
                <w:color w:val="000000"/>
                <w:sz w:val="20"/>
              </w:rPr>
              <w:t xml:space="preserve">банках-нерезидентах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обладающих </w:t>
            </w:r>
            <w:r>
              <w:br/>
            </w:r>
            <w:r>
              <w:rPr>
                <w:rFonts w:ascii="Times New Roman"/>
                <w:b w:val="false"/>
                <w:i w:val="false"/>
                <w:color w:val="000000"/>
                <w:sz w:val="20"/>
              </w:rPr>
              <w:t>
</w:t>
            </w:r>
            <w:r>
              <w:rPr>
                <w:rFonts w:ascii="Times New Roman"/>
                <w:b w:val="false"/>
                <w:i w:val="false"/>
                <w:color w:val="000000"/>
                <w:sz w:val="20"/>
              </w:rPr>
              <w:t xml:space="preserve">рейтинговой оценкой не ниже </w:t>
            </w:r>
            <w:r>
              <w:br/>
            </w:r>
            <w:r>
              <w:rPr>
                <w:rFonts w:ascii="Times New Roman"/>
                <w:b w:val="false"/>
                <w:i w:val="false"/>
                <w:color w:val="000000"/>
                <w:sz w:val="20"/>
              </w:rPr>
              <w:t>
</w:t>
            </w:r>
            <w:r>
              <w:rPr>
                <w:rFonts w:ascii="Times New Roman"/>
                <w:b w:val="false"/>
                <w:i w:val="false"/>
                <w:color w:val="000000"/>
                <w:sz w:val="20"/>
              </w:rPr>
              <w:t xml:space="preserve">"А"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 </w:t>
            </w:r>
            <w:r>
              <w:br/>
            </w:r>
            <w:r>
              <w:rPr>
                <w:rFonts w:ascii="Times New Roman"/>
                <w:b w:val="false"/>
                <w:i w:val="false"/>
                <w:color w:val="000000"/>
                <w:sz w:val="20"/>
              </w:rPr>
              <w:t>
</w:t>
            </w:r>
            <w:r>
              <w:rPr>
                <w:rFonts w:ascii="Times New Roman"/>
                <w:b w:val="false"/>
                <w:i w:val="false"/>
                <w:color w:val="000000"/>
                <w:sz w:val="20"/>
              </w:rPr>
              <w:t xml:space="preserve">в объеме 100 % от балансовой </w:t>
            </w:r>
            <w:r>
              <w:br/>
            </w:r>
            <w:r>
              <w:rPr>
                <w:rFonts w:ascii="Times New Roman"/>
                <w:b w:val="false"/>
                <w:i w:val="false"/>
                <w:color w:val="000000"/>
                <w:sz w:val="20"/>
              </w:rPr>
              <w:t>
</w:t>
            </w:r>
            <w:r>
              <w:rPr>
                <w:rFonts w:ascii="Times New Roman"/>
                <w:b w:val="false"/>
                <w:i w:val="false"/>
                <w:color w:val="000000"/>
                <w:sz w:val="20"/>
              </w:rPr>
              <w:t xml:space="preserve">стоимости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высоколиквидных активов </w:t>
            </w:r>
            <w:r>
              <w:br/>
            </w:r>
            <w:r>
              <w:rPr>
                <w:rFonts w:ascii="Times New Roman"/>
                <w:b w:val="false"/>
                <w:i w:val="false"/>
                <w:color w:val="000000"/>
                <w:sz w:val="20"/>
              </w:rPr>
              <w:t>
</w:t>
            </w:r>
            <w:r>
              <w:rPr>
                <w:rFonts w:ascii="Times New Roman"/>
                <w:b w:val="false"/>
                <w:i w:val="false"/>
                <w:color w:val="000000"/>
                <w:sz w:val="20"/>
              </w:rPr>
              <w:t xml:space="preserve">- ВА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резервы за минусом </w:t>
            </w:r>
            <w:r>
              <w:br/>
            </w:r>
            <w:r>
              <w:rPr>
                <w:rFonts w:ascii="Times New Roman"/>
                <w:b w:val="false"/>
                <w:i w:val="false"/>
                <w:color w:val="000000"/>
                <w:sz w:val="20"/>
              </w:rPr>
              <w:t>
</w:t>
            </w:r>
            <w:r>
              <w:rPr>
                <w:rFonts w:ascii="Times New Roman"/>
                <w:b w:val="false"/>
                <w:i w:val="false"/>
                <w:color w:val="000000"/>
                <w:sz w:val="20"/>
              </w:rPr>
              <w:t xml:space="preserve">доли перестраховщика на конец </w:t>
            </w:r>
            <w:r>
              <w:br/>
            </w:r>
            <w:r>
              <w:rPr>
                <w:rFonts w:ascii="Times New Roman"/>
                <w:b w:val="false"/>
                <w:i w:val="false"/>
                <w:color w:val="000000"/>
                <w:sz w:val="20"/>
              </w:rPr>
              <w:t>
</w:t>
            </w:r>
            <w:r>
              <w:rPr>
                <w:rFonts w:ascii="Times New Roman"/>
                <w:b w:val="false"/>
                <w:i w:val="false"/>
                <w:color w:val="000000"/>
                <w:sz w:val="20"/>
              </w:rPr>
              <w:t xml:space="preserve">последнего отчетного месяца - </w:t>
            </w:r>
            <w:r>
              <w:br/>
            </w:r>
            <w:r>
              <w:rPr>
                <w:rFonts w:ascii="Times New Roman"/>
                <w:b w:val="false"/>
                <w:i w:val="false"/>
                <w:color w:val="000000"/>
                <w:sz w:val="20"/>
              </w:rPr>
              <w:t>
</w:t>
            </w:r>
            <w:r>
              <w:rPr>
                <w:rFonts w:ascii="Times New Roman"/>
                <w:b w:val="false"/>
                <w:i w:val="false"/>
                <w:color w:val="000000"/>
                <w:sz w:val="20"/>
              </w:rPr>
              <w:t xml:space="preserve">СР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достаточности </w:t>
            </w:r>
            <w:r>
              <w:br/>
            </w:r>
            <w:r>
              <w:rPr>
                <w:rFonts w:ascii="Times New Roman"/>
                <w:b w:val="false"/>
                <w:i w:val="false"/>
                <w:color w:val="000000"/>
                <w:sz w:val="20"/>
              </w:rPr>
              <w:t>
</w:t>
            </w:r>
            <w:r>
              <w:rPr>
                <w:rFonts w:ascii="Times New Roman"/>
                <w:b w:val="false"/>
                <w:i w:val="false"/>
                <w:color w:val="000000"/>
                <w:sz w:val="20"/>
              </w:rPr>
              <w:t xml:space="preserve">высоколиквидных активов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871"/>
        <w:gridCol w:w="1871"/>
        <w:gridCol w:w="1872"/>
        <w:gridCol w:w="1933"/>
        <w:gridCol w:w="2058"/>
        <w:gridCol w:w="1625"/>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15 / 25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16 /26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17 / 27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18 / 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19 / 29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20 / 30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