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58e9" w14:textId="ace5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распоряжения налогового органа о приостановлении  расходных операций по кассе плательщика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июня 2009 года № 261. Зарегистрирован в Министерстве юстиции Республики Казахстан 14 июля 2009 года № 5720. Утратил силу приказом Министра финансов Республики Казахстан от 14 января 2015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приказом Министра финансов РК от 14.01.2015 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приостановления расходных операций по кассе плательщика, утвержденными постановлением Правительства Республики Казахстан от 7 мая 2009 года № 662,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распоряжения налогового органа о приостановлении расходных операций по кассе плательщика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Б. Жамишев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2009 года № 261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Распоряжение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налогового органа о приостановлении расходных операций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кассе плательщика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"___" _______________ 20__ года                          №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(дата выписки)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 с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обязательном социальном страховании"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расходных операций по кассе плательщика, утвержденными постановлением Правительства Республики Казахстан от 7 мая 2009 года № 662,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налогового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приостанавливает все расходные операции по кассе (кроме операций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погашению задолженности по социальным отчислениям в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 социального страхования) 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(ФИО, наименование плательщика, РНН, 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 (ИИН/БИН) (при его наличии), адрес)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Плательщиком с момента получения настоящего распоряжения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поступающие наличные деньги подлежат зачислению в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 социального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расходных операций по кассе 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распространяется на все расходные операции наличных денег в кассе,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кроме операций по сдаче денег в банк или организацию, осуществляющую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операций, для последующего их перечисления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счет погашения налоговой задолженности, задолженности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 пенсионным взносам и социальным отчислениям.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законных требований органов налоговой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и их должностных лиц к Вам будут применены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ответственности в соответствии с Кодексом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Вы имеете право обжаловать действия (бездействие) должностных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налоговой службы вышестоящему органу налоговой службы или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(заместитель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органа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Распоряжение получил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 плательщика, подпись, печать, 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Распоряжение вручено плательщику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 должностного лица налогового органа, 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Распоряжение отправлено плательщику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(подтверждающий документ о факте отправки и (или) получения)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