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8ae2" w14:textId="0b88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разрешений на ввоз в Республику Казахстан и вывоз за ее пределы объектов животного мира, их частей и производных, в том числе видов животных, отнесенных к категории редких и находящихся под угрозой исчезновения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июля 2009 года № 435. Зарегистрирован в Министерстве юстиции Республики Казахстан 28 августа 2009 года № 5768.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13)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выдачи разрешений на ввоз в Республику Казахстан и вывоз за ее пределы объектов животного мира, их частей и производных, в том числе видов животных, отнесенных к категории редких и находящихся под угрозой исчезновения.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следующие приказы: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рыбного хозяйства Министерства сельского хозяйства Республики Казахстан от 24 мая 2006 года № 16-6/69п "Об утверждении Правил выдачи разрешений на вывоз за пределы Республики Казахстан рыб, их частей и производных" (зарегистрированный в Реестре государственной регистрации нормативных правовых актов за № 4259, опубликованный в Юридической газете от 6 июля 2006 года № 123 (1103);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и охотничьего хозяйства Министерства сельского хозяйства Республики Казахстан от 23 мая 2006 года № 121 "Об утверждении Правил выдачи разрешений на ввоз и вывоз объектов животного мира (кроме рыбы и других водных животных), их частей и производных, в том числе видов животных, отнесенных к категории редких и находящихся под угрозой исчезновения" (зарегистрированный в Реестре государственной регистрации нормативных правовых актов за № 4321, опубликованный в Юридической газете от 16 августа 2006 года № 149 (1129) и в Юридической газете от 22 сентября 2006 года № 170 (1150);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и охотничьего хозяйства Министерства сельского хозяйства Республики Казахстан от 24 июля 2007 года № 239 "О внесении изменений и дополнений в приказ Председателя Комитета лесного и охотничьего хозяйства Министерства сельского хозяйства Республики Казахстан от 23 мая 2006 года № 121 "Об утверждении Правил выдачи разрешений на ввоз и вывоз объектов животного мира (кроме рыбы и других водных животных), их частей и производных, в том числе видов животных, отнесенных к категории редких и находящихся под угрозой исчезновения" (зарегистрированный в Реестре государственной регистрации нормативных правовых актов за № 4854, опубликованный в Юридической газете от 10 августа 2007 года № 122 (1325), в Собрании актов центральных исполнительных и иных центральных государственных органов Республики Казахстан, 2007 год, июнь-август).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использования природных ресурсов Министерства сельского хозяйства Республики Казахстан (Толкимбеков Е. Р.)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августа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30.07.2009 года № 435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выдачи разрешений на ввоз в Республику Казахстан и вывоз</w:t>
      </w:r>
      <w:r>
        <w:br/>
      </w:r>
      <w:r>
        <w:rPr>
          <w:rFonts w:ascii="Times New Roman"/>
          <w:b/>
          <w:i w:val="false"/>
          <w:color w:val="000000"/>
        </w:rPr>
        <w:t>
за ее пределы объектов животного мира, их частей и производных,</w:t>
      </w:r>
      <w:r>
        <w:br/>
      </w:r>
      <w:r>
        <w:rPr>
          <w:rFonts w:ascii="Times New Roman"/>
          <w:b/>
          <w:i w:val="false"/>
          <w:color w:val="000000"/>
        </w:rPr>
        <w:t>
в том числе видов животных, отнесенных к категории редких и</w:t>
      </w:r>
      <w:r>
        <w:br/>
      </w:r>
      <w:r>
        <w:rPr>
          <w:rFonts w:ascii="Times New Roman"/>
          <w:b/>
          <w:i w:val="false"/>
          <w:color w:val="000000"/>
        </w:rPr>
        <w:t>
находящихся под угрозой исчезновения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разрешений на ввоз в Республику Казахстан и вывоз за ее пределы объектов животного мира, их частей и производных, в том числе видов животных, отнесенных к категории редких и находящихся под угрозой исчезновения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регулируют вопросы выдачи разрешений на ввоз в Республику Казахстан и вывоз за ее пределы объектов животного мира, их частей и производных, в том числе видов животных, отнесенных к категории редких и находящихся под угрозой исчезновения.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 и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часть и производное рыб и других водных животных - любые легко распознаваемые части рыб и других водных животных, а также продукты их жизнедеятельности: икра, сперма, цисты в том числе в свежем, охлажденном, мороженом, разделанном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 и производные объектов животного мира, (кроме рыбы и других водных животных) - продукты жизнедеятельности - кровь, мускус, яйца, яд, перья, пух;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охотничьи трофеи - любые легко узнаваемые части животных и птиц, шкуры или их части, скелеты или кости, череп, рога, панты, панцири, чучело.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Разрешения на ввоз в Республику Казахстан и вывоз за ее пределы объектов животного мира, (кроме рыбы и других водных животных) их частей и производных, за исключением охотничьих трофеев выдаются </w:t>
      </w:r>
      <w:r>
        <w:rPr>
          <w:rFonts w:ascii="Times New Roman"/>
          <w:b w:val="false"/>
          <w:i w:val="false"/>
          <w:color w:val="000000"/>
          <w:sz w:val="28"/>
        </w:rPr>
        <w:t>Комитетом лесного и охотничьего хозяйства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сельского хозяйства Республики Казахстан, (далее - Комитет лесного и охотничьего хозяйства).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Разрешения на ввоз в Республику Казахстан рыб и других водных животных, их частей и производных, в том числе видов рыб и других водных животных, отнесенных к категории редких и находящихся под угрозой исчезновения (далее - Разрешения на ввоз рыбы) выдаются территориальными органами Комитета рыбного хозяйства Министерства сельского хозяйства Республики Казахстан (далее - Инспекции) по месту ввоза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Разрешения на вывоз рыб и других водных животных, их частей и производных, в том числе видов животных, отнесенных к категории редких и находящихся под угрозой исчезновения (далее - Разрешения на вывоз рыб), выдаются Инспекциями по месту вылова (изъятия), выращивания или приобретения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Выдача разрешений на ввоз в Республику Казахстан и вывоз за ее пределы объектов животного мира, их частей и производных, включенных в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 (далее - Конвенция СИТЕС), производится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выдачу разрешений на ввоз и вывоз редких и находящихся под угрозой исчезновения видов животных и осетровых рыб, а также их частей и дериватов уплачивается государственная пошлина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Действие настоящих Правил распространяется на всех физических и юридических лиц, за исключением случаев, предусмотренных законодательными актами и международными договорами, ратифицированными Республикой Казахстан.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представления документов на получения разрешения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Заявка на ввоз в Республику Казахстан и вывоз за ее пределы объектов животного мира (кроме рыбы и других водных животных), их частей и производных (далее - образцов) направляется юридическими и физическими лицами, в том числе лицами, оказывающими юридические и иные услуги на основании отдельного договора и по доверенности заявителя (далее - заявители) в Комитет лесного и охотничьего хозяйства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Разрешения на ввоз в Республику Казахстан рыб и других водных животных, их частей и производных лицо, планирующее данный ввоз, предоставляет в Инспекцию по месту ввоза, подписанную заявителем Заявку на приобретение разрешения на ввоз в Республику Казахстан рыб и других водных животных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Заявка на ввоз рыбы).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Разрешения на вывоз за пределы Республики Казахстан рыб и других водных животных, их частей и производных лицо, планирующее данный вывоз, предоставляет в Инспекцию по месту вылова или приобретения, вывозимых рыб и других водных животных, их частей и производных, подписанную заявителем Заявку на получение Разрешения на вывоз за пределы Республики Казахстан рыб и других водных животных, их частей и производных (далее - Заявка на вывоз рыб)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Заявки на приобретения разрешений на ввоз в Республику Казахстан и вывоз за ее пределы объектов животного мира, их частей и производных, представляемые юридическими лицами, заверяется печатью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 заявке на ввоз в Республику Казахстан и вывоз за ее пределы образцов прилагаются следующие копии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учредительный документ и свидетельство о государственной регистрации (перерегистрации) (для юридического лица), свидетельство о государственной регистрации (для индивидуального предпринимателя), документы удостоверяющие личность (для физического лица) (нотариально засвидетельствованные);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происхождение, законность добывания и приобретения образцов (изъято из природы, выведено в искусственных условиях, импортировано из другой страны, куплено, получено в качестве дара или наследства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контракт между экспортером и импортером или иной договорной документ, подтверждающий намерения о совершении данного ввоза или вывоза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соответствие ввозимого и вывозимого образца требованиям ветеринарно-санитарной безопасности страны экспорта;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свидетельство налогоплательщика (РНН) или документ с идентификационным номером (документ, выдаваемый регистрирующим органом, подтверждающий наличие идентификационного номера).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 Заявке на ввоз рыбы прилагаются следующие нотариально засвидетельствованные копии документов, подтверждающие законность добывания, разведения в искусственных условиях или приобретения рыб и других водных животных, их частей и производных, которые были заявлены на ввоз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учредительный документ и свидетельство о государственной регистрации (перерегистрации) (для юридического лица), свидетельство о государственной регистрации (для индивидуального предпринимателя), документы удостоверяющие личность (для физического лица), свидетельство налогоплательщика (РНН) или документ с идентификационным номером (документ, выдаваемый регистрирующим органом, подтверждающий наличие идентификационного номера);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договор с рыбохозяйственной организацией или пользователем водоемов на куплю-продажу рыбы и других водных животных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договор с организацией, имеющей условия для надлежащего ухода за образцами с тем, чтобы свести до минимума риск повреждения, угрозы здоровью или жестокого обращения,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доверенность на право распоряжения или пользования рыбой и другими водными животными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законность приобретения рыб и других водных животных, (документом, подтверждающим законность приобретения, может быть договор купли-продажи, договор дарения, накладная или товарный чек или платежное поручение с отметкой банка).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 Заявке на вывоз рыб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учредительный документ и свидетельство о государственной регистрации (перерегистрации) (для юридического лица), свидетельство о государственной регистрации (для индивидуального предпринимателя), документы удостоверяющие личность (для физического лица), свидетельство налогоплательщика (РНН) или документ с идентификационным номером (документ, выдаваемый регистрирующим органом, подтверждающий наличие идентификационного номера) (нотариально засвидетельствованные копии);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нормы потери при переработке рыбы, установленные переработчиком.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зависимости от формы приобретения рыб и других водных животных, их частей и производных, кроме указанных документов в пункте 15 настоящих Правил, к заявке дополнительно прилагаются следующие документы подтверждающие добывание и (или), разведение в искусственных условиях и (или) приобретение рыб и других водных животных, их частей и производных, которые были заявлены к вывозу за пределы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если вывозимая рыба и другие водные животные, а также рыба и другие водные животные из которых получены части и производные выращены заявителем искусственно, то тогда заявитель представляет справку о выращивании в искусственных условиях, выданную разводившей рыбу и других водных животных, их частей и производных организацией, заверенную уполномоченным органом в области охраны, воспроизводства и использования животного мира (подлинник или нотариально заверенная 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если вывозимая рыба и другие водные животные, а также рыба и другие водные животные из которых получены части и производные были выловлены заявителем, то тогда заявитель предоставляет справку уполномоченного органа в области рыбного хозяйства, подтверждающую вылов вывозимой рыбы и других водных животных, их частей и производных,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если вывозимая рыба и другие водные животные, их части и производные были приобретены, то тогда заявитель представляет документы, подтверждающие приобретение вывозимых рыб и других водных животных, их частей и производных, (документом, подтверждающим законность приобретения, может быть договор купли-продажи или договор дарения, накладная, товарный чек или платежное поручение с отметкой банка).</w:t>
      </w:r>
    </w:p>
    <w:bookmarkEnd w:id="6"/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выдачи разрешений на ввоз и вывоз образцов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Комитет лесного и охотничьего хозяйства в течение десяти рабочих дней со дня получения Заявки рассматривает ее и производит оформление разрешения, либо направляет мотивированный отказ, в случаях несоответствия представленной Заявки пункту 13 настоящих Правил и несоответствия Заявки с формой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Заявитель после устранения недостатков представленных документов может повторно направить материалы на рассмотрение в Комитет лесного и охотничьего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Разрешение оформляется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бланке Комитета лесного и охотничьего хозяйства, подписывается руководителем и скрепляется соответственно печатью Комитета лесного и охотничьего хозяйства. Для каждой группы образцов оформляется отдельное разрешение.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Разрешение выдается заявителю или другому лицу по доверенности заявителя под роспись в журнале выдачи разрешений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Выданное разрешение действительно в течение шести месяцев с момента его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 охотничьи трофеи, не включенные в Приложения Конвенции СИТЕС добытые физическим лицом в соответствии с разрешительными документами (разрешение на охоту, протокол охоты, трофейный лист) на изъятие объектов животного мира (кроме рыбы и других водных животных), а также при передаче охотничьих трофеев другому лицу для оказания услуг по перевозке без передачи права на собственность, разрешение на вывоз не требуется.</w:t>
      </w:r>
    </w:p>
    <w:bookmarkEnd w:id="8"/>
    <w:bookmarkStart w:name="z5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выдачи разрешений на ввоз и вывоз рыбы</w:t>
      </w:r>
      <w:r>
        <w:br/>
      </w:r>
      <w:r>
        <w:rPr>
          <w:rFonts w:ascii="Times New Roman"/>
          <w:b/>
          <w:i w:val="false"/>
          <w:color w:val="000000"/>
        </w:rPr>
        <w:t>
и других водных животных, их частей и производных</w:t>
      </w:r>
      <w:r>
        <w:br/>
      </w:r>
      <w:r>
        <w:rPr>
          <w:rFonts w:ascii="Times New Roman"/>
          <w:b/>
          <w:i w:val="false"/>
          <w:color w:val="000000"/>
        </w:rPr>
        <w:t>
и отказ в выдаче разрешений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Инспекция рассматривает Заявку на ввоз рыб и (или) Заявку на вывоз рыб и прилагаемые к ней документы в течение 3 (трех) рабочих дней со дня поступления Заявки в Инспекцию, после чего производит выдачу Разрешения заявителю на ввоз рыбы и (или) Разрешения на вывоз рыбы, либо выдает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Основанием для отказа в выдаче Разрешений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 прилагаемых к Заявке;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сведений, указанных в Заявке и прилагаемых к ней документах не в полном объеме;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заявителем заведомо ложной информации о происхождении, месте вылова, выращивания, приобретения вывозимых рыб и других водных животных, их частей и производных.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случае, если Инспекция в установленные настоящими Правилами сроки не выдала заявителю Разрешение, либо письменно не уведомила заявителя о причине отказа в выдаче Разрешения или представила заявителю необоснованный отказ, заявитель может обжаловать эти действия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Приобретенные получателями Разрешения не подлежат отчуждению иным организациям и лицам, за исключением случаев, если юридическое лицо было реорганизовано в другое юридическое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Разрешения регистрируются в журнале учета и регистрации разрешений на ввоз в Республику Казахстан и вывоз за пределы Республики Казахстан рыб и других водных животных, их частей и производных и выдаются заявителю или другому лицу под роспись по нотариально заверенной доверенности, либо по доверенности, подписанной руководителем юридического лица или иного лица, уполномоченного на это его учредительными документами, и заверенной печатью этой организации. Корешки Разрешений остаются в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Заявитель не позднее 3 (трех) рабочих дней до предполагаемого ввоза или вывоза рыб и других водных животных, их частей и производных может обратиться в Инспекцию о внесении изменений и дополнений в ранее представленные Заявки в части вида и количества вывозимых рыб и других водных животных, их частей и производных. По истечении указанного срока изменения и дополнения в Заявки не вносятся.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Заявитель может до дня ввоза или вывоза обратиться в Инспекцию об аннулировании ранее выданных Разрешений. В этом случае заявитель возвращает подлинники Разрешений в Инспекцию.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Срок действия Разрешения - шесть месяцев со дня его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случае перерегистрации заявителя Разрешение действительно в течении сроков указанных в пункте 29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Разрешения выдаются на заявленный объем (количество) вывозимых объектов животного мира, их частей и производных.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Бланки Разрешений и корешки выданных Разрешений являются документами строгой отчетности.</w:t>
      </w:r>
    </w:p>
    <w:bookmarkEnd w:id="10"/>
    <w:bookmarkStart w:name="z7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разрешений на ввоз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Республику Казахстан и вывоз за ее пределы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животного мира их частей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производных, в том числе видов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отнесенных к категории редких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находящихся под угрозой исчезновения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рыбного хозяйства</w:t>
      </w:r>
      <w:r>
        <w:br/>
      </w:r>
      <w:r>
        <w:rPr>
          <w:rFonts w:ascii="Times New Roman"/>
          <w:b/>
          <w:i w:val="false"/>
          <w:color w:val="000000"/>
        </w:rPr>
        <w:t>
Министерства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права передачи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Корешок Разрешения № __________</w:t>
      </w:r>
      <w:r>
        <w:br/>
      </w:r>
      <w:r>
        <w:rPr>
          <w:rFonts w:ascii="Times New Roman"/>
          <w:b/>
          <w:i w:val="false"/>
          <w:color w:val="000000"/>
        </w:rPr>
        <w:t>
на ввоз в Республику Казахстан рыб и других водных животных,</w:t>
      </w:r>
      <w:r>
        <w:br/>
      </w:r>
      <w:r>
        <w:rPr>
          <w:rFonts w:ascii="Times New Roman"/>
          <w:b/>
          <w:i w:val="false"/>
          <w:color w:val="000000"/>
        </w:rPr>
        <w:t>
их частей и производных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9435"/>
        <w:gridCol w:w="3712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Ф.И.О. физического лица,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предпринимателя)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ввоза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Разрешается ввоз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(наименование рыбы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водные животные, их части и производные (Вес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(кг/тн)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Особые условия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(наличие удостоверяющих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документов)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"____" _______________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МП    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(ФИО должностного лица)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рыбного хозяйства</w:t>
      </w:r>
      <w:r>
        <w:br/>
      </w:r>
      <w:r>
        <w:rPr>
          <w:rFonts w:ascii="Times New Roman"/>
          <w:b/>
          <w:i w:val="false"/>
          <w:color w:val="000000"/>
        </w:rPr>
        <w:t>
Министерства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права передачи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№ __________</w:t>
      </w:r>
      <w:r>
        <w:br/>
      </w:r>
      <w:r>
        <w:rPr>
          <w:rFonts w:ascii="Times New Roman"/>
          <w:b/>
          <w:i w:val="false"/>
          <w:color w:val="000000"/>
        </w:rPr>
        <w:t>
на ввоз в Республику Казахстан рыб и других водных животных,</w:t>
      </w:r>
      <w:r>
        <w:br/>
      </w:r>
      <w:r>
        <w:rPr>
          <w:rFonts w:ascii="Times New Roman"/>
          <w:b/>
          <w:i w:val="false"/>
          <w:color w:val="000000"/>
        </w:rPr>
        <w:t>
их частей и производных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393"/>
        <w:gridCol w:w="3754"/>
      </w:tblGrid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Ф.И.О. физического лица,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предпринимателя)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ввоза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Разрешается ввоз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(наименование рыбы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водные животные, их части и производные (Вес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(кг/тн)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Особые условия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(наличие удостоверяющих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 документов)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"____" _______________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МП      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(ФИО должностного лица)</w:t>
      </w:r>
    </w:p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разрешений на ввоз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Республику Казахстан и вывоз за ее пределы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животного мира их частей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производных, в том числе видов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отнесенных к категории редких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находящихся под угрозой исчезновения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рыбного хозяйства</w:t>
      </w:r>
      <w:r>
        <w:br/>
      </w:r>
      <w:r>
        <w:rPr>
          <w:rFonts w:ascii="Times New Roman"/>
          <w:b/>
          <w:i w:val="false"/>
          <w:color w:val="000000"/>
        </w:rPr>
        <w:t>
Министерства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права передачи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Корешок Разрешения № __________</w:t>
      </w:r>
      <w:r>
        <w:br/>
      </w:r>
      <w:r>
        <w:rPr>
          <w:rFonts w:ascii="Times New Roman"/>
          <w:b/>
          <w:i w:val="false"/>
          <w:color w:val="000000"/>
        </w:rPr>
        <w:t>
на вывоз за ее пределы Республики Казахстан рыб и других водных</w:t>
      </w:r>
      <w:r>
        <w:br/>
      </w:r>
      <w:r>
        <w:rPr>
          <w:rFonts w:ascii="Times New Roman"/>
          <w:b/>
          <w:i w:val="false"/>
          <w:color w:val="000000"/>
        </w:rPr>
        <w:t>
животных, их частей и производных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юридического лица, должность,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ответственного лица юридического лица, местонахождение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фамилия, имя, отчество физического лица, гражданство,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жительства)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8629"/>
        <w:gridCol w:w="1828"/>
        <w:gridCol w:w="2622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 и другие водные животные, их части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(кг/тн)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Свежая (рыба-сырец), охлажденная рыба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рыба и другие водные животные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мороженая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разделанная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Икра рыбы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Раки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Гаммарус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Артемия sp. (цисты)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(указать)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 таможенного оформления вывоза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Страна-получатель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разрешения: шесть месяцев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"____" _______________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МП      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           (ФИО должностного лица)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рыбного хозяйства</w:t>
      </w:r>
      <w:r>
        <w:br/>
      </w:r>
      <w:r>
        <w:rPr>
          <w:rFonts w:ascii="Times New Roman"/>
          <w:b/>
          <w:i w:val="false"/>
          <w:color w:val="000000"/>
        </w:rPr>
        <w:t>
Министерства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права передачи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№ __________</w:t>
      </w:r>
      <w:r>
        <w:br/>
      </w:r>
      <w:r>
        <w:rPr>
          <w:rFonts w:ascii="Times New Roman"/>
          <w:b/>
          <w:i w:val="false"/>
          <w:color w:val="000000"/>
        </w:rPr>
        <w:t>
на вывоз за ее пределы Республики Казахстан рыб и других водных</w:t>
      </w:r>
      <w:r>
        <w:br/>
      </w:r>
      <w:r>
        <w:rPr>
          <w:rFonts w:ascii="Times New Roman"/>
          <w:b/>
          <w:i w:val="false"/>
          <w:color w:val="000000"/>
        </w:rPr>
        <w:t>
животных, их частей и производных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юридического лица, должность,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ответственного лица юридического лица, местонахождение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физического лица, гражданство,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жительства)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8641"/>
        <w:gridCol w:w="1810"/>
        <w:gridCol w:w="2688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 и другие водные животные, их части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(кг/тн)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Свежая (рыба-сырец), охлажденная рыба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рыба и другие водные животные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мороженая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разделанная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Икра рыбы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Раки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Гаммарус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Артемия sp. (цисты)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(указать)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 таможенного оформления вывоза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Страна-получатель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разрешения: шесть месяцев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"____" _______________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МП      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(ФИО должностного лица)</w:t>
      </w:r>
    </w:p>
    <w:bookmarkStart w:name="z7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разрешений на ввоз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Республику Казахстан и вывоз за ее пределы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животного мира их частей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производных, в том числе видов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отнесенных к категории редких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находящихся под угрозой исчезновения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лесного и охотничьего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предпринимателя),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(адрес, номер телефона и факса)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приобретение разрешения на ввоз в Республику Казахстан</w:t>
      </w:r>
      <w:r>
        <w:br/>
      </w:r>
      <w:r>
        <w:rPr>
          <w:rFonts w:ascii="Times New Roman"/>
          <w:b/>
          <w:i w:val="false"/>
          <w:color w:val="000000"/>
        </w:rPr>
        <w:t>
и/или вывоз за ее пределы объектов животного мира (кроме рыбы и</w:t>
      </w:r>
      <w:r>
        <w:br/>
      </w:r>
      <w:r>
        <w:rPr>
          <w:rFonts w:ascii="Times New Roman"/>
          <w:b/>
          <w:i w:val="false"/>
          <w:color w:val="000000"/>
        </w:rPr>
        <w:t>
других водных животных), их частей и производных, в том числе</w:t>
      </w:r>
      <w:r>
        <w:br/>
      </w:r>
      <w:r>
        <w:rPr>
          <w:rFonts w:ascii="Times New Roman"/>
          <w:b/>
          <w:i w:val="false"/>
          <w:color w:val="000000"/>
        </w:rPr>
        <w:t>
видов животных, отнесенных к категории редких и находящихся под</w:t>
      </w:r>
      <w:r>
        <w:br/>
      </w:r>
      <w:r>
        <w:rPr>
          <w:rFonts w:ascii="Times New Roman"/>
          <w:b/>
          <w:i w:val="false"/>
          <w:color w:val="000000"/>
        </w:rPr>
        <w:t>
угрозой исчезновения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разрешение на ввоз в Республику Казахстан, вывоз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Республики Казахстан (нужное подчеркнуть)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лица, которое будет ввозить и/или вывозить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образцы или наименование юридического лица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Цель ввоза и/или вывоза образца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образца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живых образцов - пол и возраст, наличие идентифицирующих меток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(кольца, микрочипы и другие)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или вес живых образцов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или вес частей и производных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образцов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планируемые сроки и пункт таможенного оформления ввоза и/или вывоза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образцов, средства транспорта и схема маршрута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живых образцов подтверждение, что образец будет подготовлен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транспортировке и отправлен с минимумом риска повреждения, угрозы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здоровью или жестокого обращения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экспортера (реэкспортера) и импортера на русском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английском языках, их телефоны или факсы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 20__ г.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 подачи заявки)      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МП (для юридического лица)</w:t>
      </w:r>
    </w:p>
    <w:bookmarkStart w:name="z6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разрешений на ввоз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Республику Казахстан и вывоз за ее пределы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животного мира их частей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производных, в том числе видов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отнесенных к категории редких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находящихся под угрозой исчезновения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(полное наименование территориального органа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от ___</w:t>
      </w:r>
      <w:r>
        <w:rPr>
          <w:rFonts w:ascii="Times New Roman"/>
          <w:b w:val="false"/>
          <w:i w:val="false"/>
          <w:color w:val="000000"/>
          <w:vertAlign w:val="superscript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 (наименование юридического лица, </w:t>
      </w:r>
      <w:r>
        <w:rPr>
          <w:rFonts w:ascii="Times New Roman"/>
          <w:b w:val="false"/>
          <w:i w:val="false"/>
          <w:color w:val="000000"/>
          <w:vertAlign w:val="superscript"/>
        </w:rPr>
        <w:t>либо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 имя, отчество (полностью) </w:t>
      </w:r>
      <w:r>
        <w:rPr>
          <w:rFonts w:ascii="Times New Roman"/>
          <w:b w:val="false"/>
          <w:i w:val="false"/>
          <w:color w:val="000000"/>
          <w:vertAlign w:val="superscript"/>
        </w:rPr>
        <w:t>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приобретение разрешения на ввоз в Республику Казахстан</w:t>
      </w:r>
      <w:r>
        <w:br/>
      </w:r>
      <w:r>
        <w:rPr>
          <w:rFonts w:ascii="Times New Roman"/>
          <w:b/>
          <w:i w:val="false"/>
          <w:color w:val="000000"/>
        </w:rPr>
        <w:t>
рыбы и других водных животных, их частей и производных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разрешение на ввоз рыбы и других водных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частей и производных.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Общий объем заявленной к ввозу рыбы и других 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животных, их частей и производных (кг/тн) _______________________,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772"/>
        <w:gridCol w:w="3163"/>
        <w:gridCol w:w="3164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 и другие водные животные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(кг/тн)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рыба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живые водные животные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МП</w:t>
      </w:r>
    </w:p>
    <w:bookmarkStart w:name="z7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разрешений на ввоз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Республику Казахстан и вывоз за ее пределы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животного мира их частей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производных, в том числе видов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отнесенных к категории редких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находящихся под угрозой исчезновения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территориального органа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юридического лица, либо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имя, отчество (полностью)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приобретение разрешения на вывоз за пределы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рыб и других водных животных,</w:t>
      </w:r>
      <w:r>
        <w:br/>
      </w:r>
      <w:r>
        <w:rPr>
          <w:rFonts w:ascii="Times New Roman"/>
          <w:b/>
          <w:i w:val="false"/>
          <w:color w:val="000000"/>
        </w:rPr>
        <w:t>
их частей и производных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разрешение на вывоз за пределы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рыб и других водных животных, их частей и производных.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Общий объем заявленной к вывозу рыбы и других 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животных, их частей и производных (кг/тн) _________________________,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8082"/>
        <w:gridCol w:w="2093"/>
        <w:gridCol w:w="2926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Рыбы и другие водные животные,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производные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(кг/тн)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Свежая (рыба-сырец), охлажденная рыба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рыба и другие водные животные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мороженая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 разделанная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Икра рыбы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Раки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Гаммарус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Артемия sp. (цисты)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(указать)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Вывозимая рыба и другие водные животные, их части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производные, которые вывозятся, выловлена (заполняется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вылова вывозимой рыбы и других водных животных, их частей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производных, которые вывозятся самим заявителем либо лицом,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реализовавшим ее) "____" _________ 20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юридического лица либо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(полностью) физического лица, осуществившего вылов вывозимой рыбы,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также рыбы и других водных животных, их частей и производных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вывозятся)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рыбохозяйственного водоема (участка))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закрепленным за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наименование юридического лица или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физического лица, (полностью) являющегося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пользователем рыбных ресурсов и других водных животных)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для вылова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(реквизиты договора на пользование животным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миром, договора на ведение рыбного хозяйства,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рыболовство (номер, дата, и кем выдан))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Вывозимая рыба и другие водные животные, их части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производные, которые вывозятся, разведены (заполняется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разведения вывозимой рыбы и других водных животных, их частей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производных которые вывозятся самим заявителем либо лицом,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реализовавшим ее)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(наименование юридического лица или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лица, (полностью) осуществившего разведение вывозимой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рыбы, а также рыба, части и производные, которой вывозятся)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водоема)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Вывозимая рыба и другие водные животные, их части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производные, которые вывозятся, приобретены (заполняется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приобретения вывозимой рыбы и других водных животных, их частей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производных, которые вывозятся самим заявителем)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(наименование юридического лица или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физического лица, (полностью) реализовавшего вывозимую рыбу,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рыба и другие водные животные, их части и производные, которой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вывозятся)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 таможенного оформления вывоза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Страна-получатель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вывоза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(для физических лиц - адрес места проживания,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документа удостоверяющего личность) заявителя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 и русском языках,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номера телефонов/факсов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"____" _______________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МП</w:t>
      </w:r>
    </w:p>
    <w:bookmarkStart w:name="z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разрешений на ввоз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Республику Казахстан и вывоз за ее пределы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животного мира их частей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производных, в том числе видов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отнесенных к категории редких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находящихся под угрозой исчезновения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сельского хозяйства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Комитет рыбного хозяйства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  <w:vertAlign w:val="superscript"/>
        </w:rPr>
        <w:t>(территориальный орган уполномоченного органа)</w:t>
      </w: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
о вылове рыб и других водных животных</w:t>
      </w:r>
      <w:r>
        <w:br/>
      </w:r>
      <w:r>
        <w:rPr>
          <w:rFonts w:ascii="Times New Roman"/>
          <w:b/>
          <w:i w:val="false"/>
          <w:color w:val="000000"/>
        </w:rPr>
        <w:t>
Выдана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юридического лица, должность,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фамилия, имя, отчество ответственного лица юридического лица,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либо фамилия, имя, отчество (полностью) физического лица,</w:t>
      </w:r>
      <w:r>
        <w:br/>
      </w:r>
      <w:r>
        <w:rPr>
          <w:rFonts w:ascii="Times New Roman"/>
          <w:b/>
          <w:i w:val="false"/>
          <w:color w:val="000000"/>
        </w:rPr>
        <w:t>
гражданство, место жительства)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______________________________________________(далее - Пользователь).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справка подтверждает что, рыба и другие водные животные в следующем количественно-видовом составе выловлена Пользователем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(реквизиты договора на пользование животным миром, договора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ведение рыбного хозяйства, разрешения на пользование животным миром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(номер, дата, кем и выдан))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4213"/>
        <w:gridCol w:w="2773"/>
        <w:gridCol w:w="349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рыбы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животных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(кг/тонн)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Вывозимая рыба выловлена "____" _________ 20 __ г.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 юридического лица либо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(полностью) физического лица, осуществившего изъятие вывозимой рыбы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других водных животных)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рыбохозяйственного водоема (участка))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закрепленным за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юридического лица или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(полностью) физического лица, являющегося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пользователем рыбных ресурсов и других водных животных)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вылова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(реквизиты договора на рыболовство, договора на ведение рыбного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хозяйства, разрешения на пользование животным миром (номер, дата,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кем выдан))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Справка дана для получения разрешения на вывоз за пределы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рыб и других водных животных, их частей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справки "____" _______________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    Подпись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(фамилия, имя, отчество должностного лица)</w:t>
      </w:r>
    </w:p>
    <w:bookmarkStart w:name="z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разрешений на ввоз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Республику Казахстан и вывоз за ее пределы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животного мира их частей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производных, в том числе видов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отнесенных к категории редких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находящихся под угрозой исчезновения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                  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АУЫЛ ШАРУАШЫЛЫҒЫ     ____________       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МИНИСТРЛIГI       |    Герб    |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| Республики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ОРМАН ЖӘНЕ АҢШЫЛЫҚ    |  Казахстан |     КОМИТЕТ ЛЕСНОГО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ШАРУАШЫЛЫҒЫ КОМИТЕТI   |____________|    ОХОТНИЧЬЕГО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010000, Астана қаласы,                    010000, г.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Орынбор к-сі "Министрліктер                   ул. Орынбор "Дом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үйі", 5 кіреберіс                      министерств" 5 подъезд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тел/факс: (8-717-2)74-33-25,             тел/факс: (8-717-2)74-33-25,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74-33-00                                 74-33-00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№ _______ от 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№</w:t>
      </w:r>
      <w:r>
        <w:br/>
      </w:r>
      <w:r>
        <w:rPr>
          <w:rFonts w:ascii="Times New Roman"/>
          <w:b/>
          <w:i w:val="false"/>
          <w:color w:val="000000"/>
        </w:rPr>
        <w:t>
на ввоз в Республику Казахстан и/или вывоз за ее пределы</w:t>
      </w:r>
      <w:r>
        <w:br/>
      </w:r>
      <w:r>
        <w:rPr>
          <w:rFonts w:ascii="Times New Roman"/>
          <w:b/>
          <w:i w:val="false"/>
          <w:color w:val="000000"/>
        </w:rPr>
        <w:t>
объектов животного мира (кроме рыбы и других водных животных),</w:t>
      </w:r>
      <w:r>
        <w:br/>
      </w:r>
      <w:r>
        <w:rPr>
          <w:rFonts w:ascii="Times New Roman"/>
          <w:b/>
          <w:i w:val="false"/>
          <w:color w:val="000000"/>
        </w:rPr>
        <w:t>
их частей и производных, в том числе видов животных,</w:t>
      </w:r>
      <w:r>
        <w:br/>
      </w:r>
      <w:r>
        <w:rPr>
          <w:rFonts w:ascii="Times New Roman"/>
          <w:b/>
          <w:i w:val="false"/>
          <w:color w:val="000000"/>
        </w:rPr>
        <w:t>
отнесенных к категории редких и находящихся под</w:t>
      </w:r>
      <w:r>
        <w:br/>
      </w:r>
      <w:r>
        <w:rPr>
          <w:rFonts w:ascii="Times New Roman"/>
          <w:b/>
          <w:i w:val="false"/>
          <w:color w:val="000000"/>
        </w:rPr>
        <w:t>
угрозой исчезновения</w:t>
      </w:r>
      <w:r>
        <w:br/>
      </w:r>
      <w:r>
        <w:rPr>
          <w:rFonts w:ascii="Times New Roman"/>
          <w:b/>
          <w:i w:val="false"/>
          <w:color w:val="000000"/>
        </w:rPr>
        <w:t>
(нужное подчеркнуть)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4"/>
        <w:gridCol w:w="4436"/>
      </w:tblGrid>
      <w:tr>
        <w:trPr>
          <w:trHeight w:val="945" w:hRule="atLeast"/>
        </w:trPr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(наименование 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физического лица)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ввоза или вывоза (нужное подчеркнуть)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Разрешается (наименование животного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образца, количество и другое) ввоз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(нужное подчеркнуть)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(наличие удостоверяющих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документов)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(Ф.И.О. исполнителя)</w:t>
      </w:r>
    </w:p>
    <w:bookmarkStart w:name="z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разрешений на ввоз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Республику Казахстан и вывоз за ее пределы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животного мира их частей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производных, в том числе видов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отнесенных к категории редких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находящихся под угрозой исчезновения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
регистрации выдачи разрешений на ввоз в Республику</w:t>
      </w:r>
      <w:r>
        <w:br/>
      </w:r>
      <w:r>
        <w:rPr>
          <w:rFonts w:ascii="Times New Roman"/>
          <w:b/>
          <w:i w:val="false"/>
          <w:color w:val="000000"/>
        </w:rPr>
        <w:t>
Казахстан и вывоз за ее пределы объектов животного мира (кроме</w:t>
      </w:r>
      <w:r>
        <w:br/>
      </w:r>
      <w:r>
        <w:rPr>
          <w:rFonts w:ascii="Times New Roman"/>
          <w:b/>
          <w:i w:val="false"/>
          <w:color w:val="000000"/>
        </w:rPr>
        <w:t>
рыбы и других водных животных), их частей и производных, в том</w:t>
      </w:r>
      <w:r>
        <w:br/>
      </w:r>
      <w:r>
        <w:rPr>
          <w:rFonts w:ascii="Times New Roman"/>
          <w:b/>
          <w:i w:val="false"/>
          <w:color w:val="000000"/>
        </w:rPr>
        <w:t>
числе видов животных, отнесенных к категории редких и</w:t>
      </w:r>
      <w:r>
        <w:br/>
      </w:r>
      <w:r>
        <w:rPr>
          <w:rFonts w:ascii="Times New Roman"/>
          <w:b/>
          <w:i w:val="false"/>
          <w:color w:val="000000"/>
        </w:rPr>
        <w:t>
находящихся под угрозой исчезновения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365"/>
        <w:gridCol w:w="2216"/>
        <w:gridCol w:w="1300"/>
        <w:gridCol w:w="3066"/>
        <w:gridCol w:w="1846"/>
        <w:gridCol w:w="1584"/>
        <w:gridCol w:w="1585"/>
      </w:tblGrid>
      <w:tr>
        <w:trPr>
          <w:trHeight w:val="17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во)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выдано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заявителя)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