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e49c" w14:textId="624e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получения лицензии на проведение банковских и иных операций, формирования уставного и собственного капиталов стабилизационного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179. Зарегистрировано в Министерстве юстиции Республики Казахстан 9 сентября 2009 года № 5782. Утратило силу постановлением Правления Национального Банка Республики Казахстан от 31 января 2019 года № 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создания, получения лицензии на проведение банковских и иных операций, формирования уставного и собственного капиталов стабилизационного банка.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календарного дня после дня его первого официального опубликования.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лицензирования (Каскаманова Н.К.):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и Объединения юридических лиц "Ассоциация финансистов Казахстана".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Байсынова М.Б.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2009 года № 179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получения лицензии на проведение банковских и иных операций, формирования уставного и собственного капиталов стабилизационного банка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создания, получения лицензии на проведение банковских и иных операций, формирования уставного и собственного капиталов стабилизационного банка разработаны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банках), от 13 мая 2003 года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создания, получения лицензии на проведение банковских и иных операций, формирования уставного и собственного капиталов стабилизационного банка.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создания стабилизационного банка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регулированию, контролю и надзору финансового рынка и финансовых организаций (далее – уполномоченный орган) после получения от временной администрации банка, находящегося в режиме консервации, (далее - банк) предложения о проведении операции по передаче активов и обязательств банка стабилизационному банку, в течение 10 (десяти) рабочих дней принимает решение о создании стабилизационного банка и незамедлительно уведомляет временную администрацию о принятом решении.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решении уполномоченного органа о создании стабилизационного банка указываются: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место нахождения, данные о государственной регистрации уполномоченного органа;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создании стабилизационного банка;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место нахождения стабилизационного банка;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персональный состав лиц, уполномоченных осуществлять деятельность по управлению стабилизационным банком и представлять его интересы перед третьими лицами;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количество и виды объявленных акций, номинальная стоимость объявленных акций стабилизационного банка, которые будут размещены среди инвестора (инвесторов) данного банка;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об утверждении устава стабилизационного банка;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поручение лицам, назначенным осуществлять деятельность по управлению стабилизационным банком: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подписать устав стабилизационного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зарегистрировать стабилизационный банк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заключить договор с регистратором стабилизационного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подписать проспект выпуска акций банка для государственной регистрации в уполномоченном органе;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информация о регистраторе стабилизационного банка;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поручение временной администрации банка передать активы и обязательства создаваемому стабилизационному банку;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вступления в силу решения;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иные условия, в том числе по вопросу пользования </w:t>
      </w:r>
      <w:r>
        <w:rPr>
          <w:rFonts w:ascii="Times New Roman"/>
          <w:b w:val="false"/>
          <w:i w:val="false"/>
          <w:color w:val="000000"/>
          <w:sz w:val="28"/>
        </w:rPr>
        <w:t>помещением</w:t>
      </w:r>
      <w:r>
        <w:rPr>
          <w:rFonts w:ascii="Times New Roman"/>
          <w:b w:val="false"/>
          <w:i w:val="false"/>
          <w:color w:val="000000"/>
          <w:sz w:val="28"/>
        </w:rPr>
        <w:t>, необходимым для проведения банковских и иных операций, оборудованием, программным обеспечением банка, а также предоставления информации кредитному бюро.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Стабилизационный банк создается в организационно-правовой форме акционерного общества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создании стабилизационного банка принимается Правлением уполномоченного органа и публикуется уполномоченным органом в двух периодических печатных изданиях, распространяемых на всей территории Республики Казахстан, на казахском и русском языках.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стабилизационным банком</w:t>
      </w:r>
      <w:r>
        <w:br/>
      </w:r>
      <w:r>
        <w:rPr>
          <w:rFonts w:ascii="Times New Roman"/>
          <w:b/>
          <w:i w:val="false"/>
          <w:color w:val="000000"/>
        </w:rPr>
        <w:t>лицензии на проведение банковских и иных операций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на осуществление стабилизационным банком отдельных видов банковских и иных операций выдается лицу, уполномоченному осуществлять деятельность по управлению стабилизационным банком, после представления данным лицом следующих документов: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засвидетельствованной копии устава и копии справки или свидетельства о государственной регистрации (перерегистрации) заявителя в качестве юридического лица;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уплату в бюджет лицензионного сбора на право занятия отдельными видами деятельности.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банковских и иных операций, указанных в лицензии, определяется уполномоченным органом в зависимости от передаваемых стабилизационному банку активов и обязательств.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Уполномоченный орган выдает стабилизационному банку лицензию на проведение банковских и иных операций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Минимальный размер и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уставного и собственного капиталов</w:t>
      </w:r>
      <w:r>
        <w:br/>
      </w:r>
      <w:r>
        <w:rPr>
          <w:rFonts w:ascii="Times New Roman"/>
          <w:b/>
          <w:i w:val="false"/>
          <w:color w:val="000000"/>
        </w:rPr>
        <w:t>стабилизационного банка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Уставный капитал стабилизационного банка формируется при оплате инвестором объявленных акций стабилизационного банка в соответствии с договором, заключаемым между инвестором и лицом, уполномоченным осуществлять деятельность по управлению стабилизационным банком.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приобретении инвестором объявленных акций стабилизационного банка банк утрачивает статус стабилизационного банка и минимальные размеры уставного и собственного капиталов данного банка не могут быть менее размеров,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147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банка", зарегистрированным в Реестре государственной регистрации нормативных правовых актов под № 13919.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создания,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на проведение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иных операций,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и собственного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стабилизационного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Полное наименование уполномоченного органа</w:t>
      </w:r>
    </w:p>
    <w:bookmarkEnd w:id="36"/>
    <w:bookmarkStart w:name="z2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Лицензия</w:t>
      </w:r>
    </w:p>
    <w:bookmarkEnd w:id="37"/>
    <w:bookmarkStart w:name="z2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на проведение банковских и иных операций</w:t>
      </w:r>
    </w:p>
    <w:bookmarkEnd w:id="38"/>
    <w:bookmarkStart w:name="z2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лицензии __________________ Дата выдачи "____"______ 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банка)</w:t>
      </w:r>
    </w:p>
    <w:bookmarkEnd w:id="39"/>
    <w:bookmarkStart w:name="z2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лицензия дает право на проведение следующих видов операций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и (или) иностранной валюте):</w:t>
      </w:r>
    </w:p>
    <w:bookmarkEnd w:id="40"/>
    <w:bookmarkStart w:name="z2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1"/>
    <w:bookmarkStart w:name="z2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иных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2"/>
    <w:bookmarkStart w:name="z2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(заместитель Председателя)</w:t>
      </w:r>
    </w:p>
    <w:bookmarkEnd w:id="43"/>
    <w:bookmarkStart w:name="z2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город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