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aa19" w14:textId="2bca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2009 года № 77. Зарегистрировано в Министерстве юстиции Республики Казахстан 16 октября 2009 года № 5824. Утратило силу постановлением Правления Национального Банка Республики Казахстан от 24 февраля 2012 года № 42</w:t>
      </w:r>
    </w:p>
    <w:p>
      <w:pPr>
        <w:spacing w:after="0"/>
        <w:ind w:left="0"/>
        <w:jc w:val="both"/>
      </w:pPr>
      <w:bookmarkStart w:name="z1" w:id="0"/>
      <w:r>
        <w:rPr>
          <w:rFonts w:ascii="Times New Roman"/>
          <w:b w:val="false"/>
          <w:i w:val="false"/>
          <w:color w:val="ff0000"/>
          <w:sz w:val="28"/>
        </w:rPr>
        <w:t>
      Сноска. Утратило силу постановлением Правления Национального Банка РК от 24.02.2012 </w:t>
      </w:r>
      <w:r>
        <w:rPr>
          <w:rFonts w:ascii="Times New Roman"/>
          <w:b w:val="false"/>
          <w:i w:val="false"/>
          <w:color w:val="ff0000"/>
          <w:sz w:val="28"/>
        </w:rPr>
        <w:t>№ 42</w:t>
      </w:r>
      <w:r>
        <w:rPr>
          <w:rFonts w:ascii="Times New Roman"/>
          <w:b w:val="false"/>
          <w:i w:val="false"/>
          <w:color w:val="ff0000"/>
          <w:sz w:val="28"/>
        </w:rPr>
        <w:t> (вводится в действие с 01.07.2012).</w:t>
      </w:r>
    </w:p>
    <w:bookmarkEnd w:id="0"/>
    <w:bookmarkStart w:name="z2" w:id="1"/>
    <w:p>
      <w:pPr>
        <w:spacing w:after="0"/>
        <w:ind w:left="0"/>
        <w:jc w:val="both"/>
      </w:pPr>
      <w:r>
        <w:rPr>
          <w:rFonts w:ascii="Times New Roman"/>
          <w:b w:val="false"/>
          <w:i w:val="false"/>
          <w:color w:val="000000"/>
          <w:sz w:val="28"/>
        </w:rPr>
        <w:t>      В целях совершенствования нормативного правового акта, регулирующего порядок осуществления экспортно-импортного валютного контроля в Республике Казахстан, и приведения его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"О внесении изменений и дополнений в некоторые законодательные акты Республики Казахстан по вопросам валютного регулирования и валютного контроля",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 4417, опубликованное в ноябре 2006 года в Бюллетене нормативных правовых актов центральных исполнительных и иных государственных органов Республики Казахстан № 16; с изменениями и дополнениями, внесенными постановлениями Правления Национального Банка Республики Казахстан от 24 сентября 2007 года </w:t>
      </w:r>
      <w:r>
        <w:rPr>
          <w:rFonts w:ascii="Times New Roman"/>
          <w:b w:val="false"/>
          <w:i w:val="false"/>
          <w:color w:val="000000"/>
          <w:sz w:val="28"/>
        </w:rPr>
        <w:t>№ 110</w:t>
      </w:r>
      <w:r>
        <w:rPr>
          <w:rFonts w:ascii="Times New Roman"/>
          <w:b w:val="false"/>
          <w:i w:val="false"/>
          <w:color w:val="000000"/>
          <w:sz w:val="28"/>
        </w:rPr>
        <w:t xml:space="preserve"> "О внесении изменений в постановление Правления Национального Банка Республики Казахстан от 17 августа 2006 года № 86 "О внесении изменения в постановление Правления Национального Банка Республики Казахстан от 5 сентября 2001 года № 343 "Об утверждении Инструкции об организации экспортно-импортного валютного контроля в Республике Казахстан" и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4988, опубликованным 23 ноября 2007 года в газете "Юридическая газета" № 180 (1383), от 28 ноября 2008 года </w:t>
      </w:r>
      <w:r>
        <w:rPr>
          <w:rFonts w:ascii="Times New Roman"/>
          <w:b w:val="false"/>
          <w:i w:val="false"/>
          <w:color w:val="000000"/>
          <w:sz w:val="28"/>
        </w:rPr>
        <w:t>№ 93</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5507, опубликованным 3 февраля 2009 года в газете "Юридическая газета" № 16 (1693),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экспортно-импортного валютного контроля в Республике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w:t>
      </w:r>
      <w:r>
        <w:br/>
      </w:r>
      <w:r>
        <w:rPr>
          <w:rFonts w:ascii="Times New Roman"/>
          <w:b w:val="false"/>
          <w:i w:val="false"/>
          <w:color w:val="000000"/>
          <w:sz w:val="28"/>
        </w:rPr>
        <w:t>
</w:t>
      </w:r>
      <w:r>
        <w:rPr>
          <w:rFonts w:ascii="Times New Roman"/>
          <w:b w:val="false"/>
          <w:i w:val="false"/>
          <w:color w:val="000000"/>
          <w:sz w:val="28"/>
        </w:rPr>
        <w:t>
      внесены изменения в текст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слова "десяти тысяч" заменить словами "пятидесяти тысяч";</w:t>
      </w:r>
      <w:r>
        <w:br/>
      </w:r>
      <w:r>
        <w:rPr>
          <w:rFonts w:ascii="Times New Roman"/>
          <w:b w:val="false"/>
          <w:i w:val="false"/>
          <w:color w:val="000000"/>
          <w:sz w:val="28"/>
        </w:rPr>
        <w:t>
</w:t>
      </w:r>
      <w:r>
        <w:rPr>
          <w:rFonts w:ascii="Times New Roman"/>
          <w:b w:val="false"/>
          <w:i w:val="false"/>
          <w:color w:val="000000"/>
          <w:sz w:val="28"/>
        </w:rPr>
        <w:t>
      слова "ориентировочный срок поступления валюты", "ориентировочного срока поступления валюты", "ориентировочных сроков поступления валюты", "ориентировочные сроки поступления валюты", "ориентировочным сроком поступления валюты", "Ориентировочный срок поступления валюты", "Ориентировочные сроки поступления валюты" заменить соответственно словами "срок репатриации", "срока репатриации", "сроков репатриации", "сроки репатриации", "сроком репатриации", "Срок репатриации", "Сроки репатриации";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целей Правил используются также следующие термины и понятия:</w:t>
      </w:r>
      <w:r>
        <w:br/>
      </w:r>
      <w:r>
        <w:rPr>
          <w:rFonts w:ascii="Times New Roman"/>
          <w:b w:val="false"/>
          <w:i w:val="false"/>
          <w:color w:val="000000"/>
          <w:sz w:val="28"/>
        </w:rPr>
        <w:t>
      1) рыночный курс обмена валют - средневзвешенный биржевой курс тенге к иностранной валюте, сложившийся на основной сессии фондовой биржи, функционирующей на территории Республики Казахстан, и определенный в порядке, устанавливаемом Национальным Банком Республики Казахстан (далее - Национальный Банк) совместно с уполномоченным государственным органом, осуществляющим регулирование деятельности в сфере бухгалтерского учета и финансовой отчетности, а также курс тенге к иностранной валюте, по которой на фондовой бирже, функционирующей на территории Республики Казахстан, не проводятся торги, рассчитываемый с использованием кросс-курсов в порядке, устанавливаемом Национальным Банком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r>
        <w:br/>
      </w:r>
      <w:r>
        <w:rPr>
          <w:rFonts w:ascii="Times New Roman"/>
          <w:b w:val="false"/>
          <w:i w:val="false"/>
          <w:color w:val="000000"/>
          <w:sz w:val="28"/>
        </w:rPr>
        <w:t>
      2) документы валютного контроля:</w:t>
      </w:r>
      <w:r>
        <w:br/>
      </w:r>
      <w:r>
        <w:rPr>
          <w:rFonts w:ascii="Times New Roman"/>
          <w:b w:val="false"/>
          <w:i w:val="false"/>
          <w:color w:val="000000"/>
          <w:sz w:val="28"/>
        </w:rPr>
        <w:t>
      копия грузовой таможенной декларации;</w:t>
      </w:r>
      <w:r>
        <w:br/>
      </w:r>
      <w:r>
        <w:rPr>
          <w:rFonts w:ascii="Times New Roman"/>
          <w:b w:val="false"/>
          <w:i w:val="false"/>
          <w:color w:val="000000"/>
          <w:sz w:val="28"/>
        </w:rPr>
        <w:t>
      валютный договор, включая документы, подтверждающие изменение сроков, условий исполнения обязательств, а также сторон по контракту;</w:t>
      </w:r>
      <w:r>
        <w:br/>
      </w:r>
      <w:r>
        <w:rPr>
          <w:rFonts w:ascii="Times New Roman"/>
          <w:b w:val="false"/>
          <w:i w:val="false"/>
          <w:color w:val="000000"/>
          <w:sz w:val="28"/>
        </w:rPr>
        <w:t>
      лицензия, регистрационное свидетельство, свидетельство об уведомлении;</w:t>
      </w:r>
      <w:r>
        <w:br/>
      </w:r>
      <w:r>
        <w:rPr>
          <w:rFonts w:ascii="Times New Roman"/>
          <w:b w:val="false"/>
          <w:i w:val="false"/>
          <w:color w:val="000000"/>
          <w:sz w:val="28"/>
        </w:rPr>
        <w:t>
      паспорт сделки, дополнительный лист к паспорту сделки;</w:t>
      </w:r>
      <w:r>
        <w:br/>
      </w:r>
      <w:r>
        <w:rPr>
          <w:rFonts w:ascii="Times New Roman"/>
          <w:b w:val="false"/>
          <w:i w:val="false"/>
          <w:color w:val="000000"/>
          <w:sz w:val="28"/>
        </w:rPr>
        <w:t>
      акт сверки по паспорту сделки;</w:t>
      </w:r>
      <w:r>
        <w:br/>
      </w:r>
      <w:r>
        <w:rPr>
          <w:rFonts w:ascii="Times New Roman"/>
          <w:b w:val="false"/>
          <w:i w:val="false"/>
          <w:color w:val="000000"/>
          <w:sz w:val="28"/>
        </w:rPr>
        <w:t>
      документы, подтверждающие исполнение обязательств по контракту, включая выписки по движению денег на счетах в иностранных банках, платежные и иные документы, подтверждающие и идентифицирующие платежи и (или) переводы в рамках контрактов со счетов в иностранных банках;</w:t>
      </w:r>
      <w:r>
        <w:br/>
      </w:r>
      <w:r>
        <w:rPr>
          <w:rFonts w:ascii="Times New Roman"/>
          <w:b w:val="false"/>
          <w:i w:val="false"/>
          <w:color w:val="000000"/>
          <w:sz w:val="28"/>
        </w:rPr>
        <w:t>
      3) таможенные органы - территориальные подразделения уполномоченного органа по вопросам таможенного дела по областям (городам республиканского значения, столице), таможни и таможенные посты;</w:t>
      </w:r>
      <w:r>
        <w:br/>
      </w:r>
      <w:r>
        <w:rPr>
          <w:rFonts w:ascii="Times New Roman"/>
          <w:b w:val="false"/>
          <w:i w:val="false"/>
          <w:color w:val="000000"/>
          <w:sz w:val="28"/>
        </w:rPr>
        <w:t>
      4) контракт - валютный договор, предусматривающий экспорт или импорт товаров (работ, услуг);</w:t>
      </w:r>
      <w:r>
        <w:br/>
      </w:r>
      <w:r>
        <w:rPr>
          <w:rFonts w:ascii="Times New Roman"/>
          <w:b w:val="false"/>
          <w:i w:val="false"/>
          <w:color w:val="000000"/>
          <w:sz w:val="28"/>
        </w:rPr>
        <w:t>
      5) лицензия - лицензия, выданная Национальным Банком до 31 декабря 2006 года на предоставление резидентом коммерческого кредита нерезиденту на срок более 180 дней (365 дней по отдельному перечню товаров, установленному Правительством Республики Казахстан);</w:t>
      </w:r>
      <w:r>
        <w:br/>
      </w:r>
      <w:r>
        <w:rPr>
          <w:rFonts w:ascii="Times New Roman"/>
          <w:b w:val="false"/>
          <w:i w:val="false"/>
          <w:color w:val="000000"/>
          <w:sz w:val="28"/>
        </w:rPr>
        <w:t>
      6) банк паспорта сделки - уполномоченный банк (его филиал), территориальный филиал (далее - филиал) Национального Банка, оформивший паспорт сделки и осуществляющий контроль по сделке;</w:t>
      </w:r>
      <w:r>
        <w:br/>
      </w:r>
      <w:r>
        <w:rPr>
          <w:rFonts w:ascii="Times New Roman"/>
          <w:b w:val="false"/>
          <w:i w:val="false"/>
          <w:color w:val="000000"/>
          <w:sz w:val="28"/>
        </w:rPr>
        <w:t>
      7) акт сверки по паспорту сделки - акт, оформленный по результатам сверки, проведенной между банком паспорта сделки и таможенным органом по движению товаров по паспорту сделки;</w:t>
      </w:r>
      <w:r>
        <w:br/>
      </w:r>
      <w:r>
        <w:rPr>
          <w:rFonts w:ascii="Times New Roman"/>
          <w:b w:val="false"/>
          <w:i w:val="false"/>
          <w:color w:val="000000"/>
          <w:sz w:val="28"/>
        </w:rPr>
        <w:t>
      8) журнал регистрации паспортов сделок - журнал, который ведется банком паспорта сделки для регистрации паспортов сделок;</w:t>
      </w:r>
      <w:r>
        <w:br/>
      </w:r>
      <w:r>
        <w:rPr>
          <w:rFonts w:ascii="Times New Roman"/>
          <w:b w:val="false"/>
          <w:i w:val="false"/>
          <w:color w:val="000000"/>
          <w:sz w:val="28"/>
        </w:rPr>
        <w:t>
      9) датой экспорта или импорта товаров (работ, услуг) считается:</w:t>
      </w:r>
      <w:r>
        <w:br/>
      </w:r>
      <w:r>
        <w:rPr>
          <w:rFonts w:ascii="Times New Roman"/>
          <w:b w:val="false"/>
          <w:i w:val="false"/>
          <w:color w:val="000000"/>
          <w:sz w:val="28"/>
        </w:rPr>
        <w:t>
      при перемещении товаров через таможенную границу Республики Казахстан - дата выпуска грузовой таможенной декларации и помещения товара, перемещаемого через таможенную границу Республики Казахстан, под один из таможенных режимов, учитываемых в таможенной статистике внешней торговли в качестве экспорта или импорта;</w:t>
      </w:r>
      <w:r>
        <w:br/>
      </w:r>
      <w:r>
        <w:rPr>
          <w:rFonts w:ascii="Times New Roman"/>
          <w:b w:val="false"/>
          <w:i w:val="false"/>
          <w:color w:val="000000"/>
          <w:sz w:val="28"/>
        </w:rPr>
        <w:t>
      в остальных случаях:</w:t>
      </w:r>
      <w:r>
        <w:br/>
      </w:r>
      <w:r>
        <w:rPr>
          <w:rFonts w:ascii="Times New Roman"/>
          <w:b w:val="false"/>
          <w:i w:val="false"/>
          <w:color w:val="000000"/>
          <w:sz w:val="28"/>
        </w:rPr>
        <w:t>
      дата подписания (принятия) документов, подтверждающих передачу товаров, выполнение работ (услуг);</w:t>
      </w:r>
      <w:r>
        <w:br/>
      </w:r>
      <w:r>
        <w:rPr>
          <w:rFonts w:ascii="Times New Roman"/>
          <w:b w:val="false"/>
          <w:i w:val="false"/>
          <w:color w:val="000000"/>
          <w:sz w:val="28"/>
        </w:rPr>
        <w:t>
      дата выставления счета-фактуры, инвойса за фактически переданные товары, выполненные работы (услуги) по договорам, не предусматривающим составление документов, подтверждающих передачу товаров, выполнение работ (услуг);</w:t>
      </w:r>
      <w:r>
        <w:br/>
      </w:r>
      <w:r>
        <w:rPr>
          <w:rFonts w:ascii="Times New Roman"/>
          <w:b w:val="false"/>
          <w:i w:val="false"/>
          <w:color w:val="000000"/>
          <w:sz w:val="28"/>
        </w:rPr>
        <w:t>
      дата начала исполнения обязательств в соответствии с условиями договора, не предусматривающего подписание (принятие) документов, подтверждающих передачу товаров, выполнение работ (услуг), и выставление счета-фактуры, инвойса за фактически переданные товары, выполненные работы (услуги);</w:t>
      </w:r>
      <w:r>
        <w:br/>
      </w:r>
      <w:r>
        <w:rPr>
          <w:rFonts w:ascii="Times New Roman"/>
          <w:b w:val="false"/>
          <w:i w:val="false"/>
          <w:color w:val="000000"/>
          <w:sz w:val="28"/>
        </w:rPr>
        <w:t>
      10) экспортер или импортер - резидент Республики Казахстан (юридическое лицо, его филиал, зарегистрированный в установленном законодательством Республики Казахстан порядке индивидуальный предприниматель), заключивший контракт либо к которому перешло право требования к нерезиденту по контракту.";</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Копии документов на иностранном языке представляются заверенными печатью и подписью уполномоченного лица экспортера или импортера, с приложением, по требованию уполномоченного банка или филиала Национального Банка, перевода на государственный или русский языки, заверенного экспортером или импортером в этом же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Уполномоченные банки, а также филиалы Национального Банка осуществляют контроль за исполнением требования репатриации по контрактам на сумму свыше эквивалента пятидесяти тысяч долларов США, за исключением случаев, указанных в подпунктах 1)-5), 7) пункта 20 Правил.</w:t>
      </w:r>
      <w:r>
        <w:br/>
      </w:r>
      <w:r>
        <w:rPr>
          <w:rFonts w:ascii="Times New Roman"/>
          <w:b w:val="false"/>
          <w:i w:val="false"/>
          <w:color w:val="000000"/>
          <w:sz w:val="28"/>
        </w:rPr>
        <w:t>
      Если контракт выражен в валюте, отличной от доллара США, и в контракте отсутствует указание на обменный курс по отношению к доллару США, для определения эквивалента суммы контракта в долларах США пересчет осуществляется с использованием рыночного курса обмена валют на дату заключения контракта.</w:t>
      </w:r>
      <w:r>
        <w:br/>
      </w:r>
      <w:r>
        <w:rPr>
          <w:rFonts w:ascii="Times New Roman"/>
          <w:b w:val="false"/>
          <w:i w:val="false"/>
          <w:color w:val="000000"/>
          <w:sz w:val="28"/>
        </w:rPr>
        <w:t>
      Если контракт выражен в валюте, отличной от доллара США, сумма неисполненных обязательств рассчитывается в валюте контракта с последующим ее пересчетом в доллары США с использованием рыночного курса обмена валют на последнее число месяца истечения срока репатриации по контракту.</w:t>
      </w:r>
      <w:r>
        <w:br/>
      </w:r>
      <w:r>
        <w:rPr>
          <w:rFonts w:ascii="Times New Roman"/>
          <w:b w:val="false"/>
          <w:i w:val="false"/>
          <w:color w:val="000000"/>
          <w:sz w:val="28"/>
        </w:rPr>
        <w:t>
      Если контракт выражен в валюте, отличной от валюты исполнения обязательств, при отсутствии валютной оговорки определение сумм исполненных обязательств в валюте контракта осуществляется с использованием рыночного курса обмена валют на дату исполнения обязательств.";</w:t>
      </w:r>
      <w:r>
        <w:br/>
      </w:r>
      <w:r>
        <w:rPr>
          <w:rFonts w:ascii="Times New Roman"/>
          <w:b w:val="false"/>
          <w:i w:val="false"/>
          <w:color w:val="000000"/>
          <w:sz w:val="28"/>
        </w:rPr>
        <w:t>
</w:t>
      </w:r>
      <w:r>
        <w:rPr>
          <w:rFonts w:ascii="Times New Roman"/>
          <w:b w:val="false"/>
          <w:i w:val="false"/>
          <w:color w:val="000000"/>
          <w:sz w:val="28"/>
        </w:rPr>
        <w:t>
      внесены изменения в тексты частей второй и третьей пункта 4 на государственном языке, тексты на русском языке не изменяются;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слова "ориентировочного срока" заменить словами "срока репатриации";</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"При осуществлении третьим (-и) лицом (-ами)-нерезидентом (-ами) платежей и (или) переводов денег по контракту импортер представляет в банк паспорта сделки информацию по этим платежам с указанием наименования или фамилии, имени третьего лица-нерезидента, страны нахождения, даты, суммы и валюты платежа не позднее 180 календарных дней с даты проведения платежа и (или) перевода денег.";</w:t>
      </w:r>
      <w:r>
        <w:br/>
      </w:r>
      <w:r>
        <w:rPr>
          <w:rFonts w:ascii="Times New Roman"/>
          <w:b w:val="false"/>
          <w:i w:val="false"/>
          <w:color w:val="000000"/>
          <w:sz w:val="28"/>
        </w:rPr>
        <w:t>
</w:t>
      </w:r>
      <w:r>
        <w:rPr>
          <w:rFonts w:ascii="Times New Roman"/>
          <w:b w:val="false"/>
          <w:i w:val="false"/>
          <w:color w:val="000000"/>
          <w:sz w:val="28"/>
        </w:rPr>
        <w:t>
      предложение второе части второй пункта 6 изложить в следующей редакции:</w:t>
      </w:r>
      <w:r>
        <w:br/>
      </w:r>
      <w:r>
        <w:rPr>
          <w:rFonts w:ascii="Times New Roman"/>
          <w:b w:val="false"/>
          <w:i w:val="false"/>
          <w:color w:val="000000"/>
          <w:sz w:val="28"/>
        </w:rPr>
        <w:t>
      "При несовпадении либо отсутствии реквизитов контракта и паспорта сделки в межбанковском сообщении по входящим платежам (включая перевод средств, поступивших на счет экспортера или импортера в иностранном банке в оплату контракта по экспорту либо в качестве возврата неиспользованного аванса по контракту по импорту) зачисление денег уполномоченным банком производится после письменного подтверждения экспортером или импортером реквизитов контракта и паспорта сделки по данному поступлению денег.";</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В случае закрытия паспортов сделок в соответствии с подпунктами 1) и 6) пункта 37 Правил по основанию наличия у нерезидента либо резидента остатка задолженности, не превышающего сумму эквивалента пятидесяти тысяч долларов США, исполнение обязательств по контракту на сумму указанного остатка задолженности в целях завершения отношений сторон осуществляется на основании контракта без паспорта сделки.";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слово "либо" заменить словом "и";</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"По контрактам, по которым платежи и (или) переводы денег осуществляются с использованием счетов экспортера или импортера в иностранном банке, предусмотренных в подпункте 4) пункта 2 статьи 12 Закона, паспорт сделки подлежит открытию, закрытию в филиале Национального Банка по месту нахождения экспортера или импортера в порядке, установленном настоящей главой Правил, за исключением случаев, указанных в части четвертой настоящего пункта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и 3) после слов "Республики Казахстан" дополнить словами ", оформленных в одном из таможенных режимов, учитываемых в таможенной статистике внешней торговли в качестве экспорта или импорта,";</w:t>
      </w:r>
      <w:r>
        <w:br/>
      </w:r>
      <w:r>
        <w:rPr>
          <w:rFonts w:ascii="Times New Roman"/>
          <w:b w:val="false"/>
          <w:i w:val="false"/>
          <w:color w:val="000000"/>
          <w:sz w:val="28"/>
        </w:rPr>
        <w:t>
</w:t>
      </w:r>
      <w:r>
        <w:rPr>
          <w:rFonts w:ascii="Times New Roman"/>
          <w:b w:val="false"/>
          <w:i w:val="false"/>
          <w:color w:val="000000"/>
          <w:sz w:val="28"/>
        </w:rPr>
        <w:t>
      в подпункте 5) слово "отзыва" заменить словом "лишения";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"в уполномоченный банк" исключить;</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"по факсу" заменить словами "с использованием электронных средств передачи документов";</w:t>
      </w:r>
      <w:r>
        <w:br/>
      </w:r>
      <w:r>
        <w:rPr>
          <w:rFonts w:ascii="Times New Roman"/>
          <w:b w:val="false"/>
          <w:i w:val="false"/>
          <w:color w:val="000000"/>
          <w:sz w:val="28"/>
        </w:rPr>
        <w:t>
</w:t>
      </w:r>
      <w:r>
        <w:rPr>
          <w:rFonts w:ascii="Times New Roman"/>
          <w:b w:val="false"/>
          <w:i w:val="false"/>
          <w:color w:val="000000"/>
          <w:sz w:val="28"/>
        </w:rPr>
        <w:t>
      слова "факсимильную копию" заменить словами "копию, произведенную посредством технических средств,";</w:t>
      </w:r>
      <w:r>
        <w:br/>
      </w:r>
      <w:r>
        <w:rPr>
          <w:rFonts w:ascii="Times New Roman"/>
          <w:b w:val="false"/>
          <w:i w:val="false"/>
          <w:color w:val="000000"/>
          <w:sz w:val="28"/>
        </w:rPr>
        <w:t>
</w:t>
      </w:r>
      <w:r>
        <w:rPr>
          <w:rFonts w:ascii="Times New Roman"/>
          <w:b w:val="false"/>
          <w:i w:val="false"/>
          <w:color w:val="000000"/>
          <w:sz w:val="28"/>
        </w:rPr>
        <w:t>
      в части третьей слова "уполномоченного банка" заменить словами "банка паспорта сделки";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слова "уполномоченного банка" заменить словами "банка паспорта сделки";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части первой слова "абзаце шестом" заменить словами "части третьей";</w:t>
      </w:r>
      <w:r>
        <w:br/>
      </w:r>
      <w:r>
        <w:rPr>
          <w:rFonts w:ascii="Times New Roman"/>
          <w:b w:val="false"/>
          <w:i w:val="false"/>
          <w:color w:val="000000"/>
          <w:sz w:val="28"/>
        </w:rPr>
        <w:t>
</w:t>
      </w:r>
      <w:r>
        <w:rPr>
          <w:rFonts w:ascii="Times New Roman"/>
          <w:b w:val="false"/>
          <w:i w:val="false"/>
          <w:color w:val="000000"/>
          <w:sz w:val="28"/>
        </w:rPr>
        <w:t>
      часть вторую дополнить предложениями вторым и третьим следующего содержания:</w:t>
      </w:r>
      <w:r>
        <w:br/>
      </w:r>
      <w:r>
        <w:rPr>
          <w:rFonts w:ascii="Times New Roman"/>
          <w:b w:val="false"/>
          <w:i w:val="false"/>
          <w:color w:val="000000"/>
          <w:sz w:val="28"/>
        </w:rPr>
        <w:t>
      "При этом в дополнительном листе в правом верхнем углу указывается дата его оформления банком паспорта сделки. Указание оформленных дополнительных листов в журнале регистрации паспортов сделок не требуется.";</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19</w:t>
      </w:r>
      <w:r>
        <w:rPr>
          <w:rFonts w:ascii="Times New Roman"/>
          <w:b w:val="false"/>
          <w:i w:val="false"/>
          <w:color w:val="000000"/>
          <w:sz w:val="28"/>
        </w:rPr>
        <w:t xml:space="preserve"> слова "паспорту сделки" заменить словами "контракту";</w:t>
      </w:r>
      <w:r>
        <w:br/>
      </w:r>
      <w:r>
        <w:rPr>
          <w:rFonts w:ascii="Times New Roman"/>
          <w:b w:val="false"/>
          <w:i w:val="false"/>
          <w:color w:val="000000"/>
          <w:sz w:val="28"/>
        </w:rPr>
        <w:t>
</w:t>
      </w:r>
      <w:r>
        <w:rPr>
          <w:rFonts w:ascii="Times New Roman"/>
          <w:b w:val="false"/>
          <w:i w:val="false"/>
          <w:color w:val="000000"/>
          <w:sz w:val="28"/>
        </w:rPr>
        <w:t>
      в подпункте 3) </w:t>
      </w:r>
      <w:r>
        <w:rPr>
          <w:rFonts w:ascii="Times New Roman"/>
          <w:b w:val="false"/>
          <w:i w:val="false"/>
          <w:color w:val="000000"/>
          <w:sz w:val="28"/>
        </w:rPr>
        <w:t>пункта 25</w:t>
      </w:r>
      <w:r>
        <w:rPr>
          <w:rFonts w:ascii="Times New Roman"/>
          <w:b w:val="false"/>
          <w:i w:val="false"/>
          <w:color w:val="000000"/>
          <w:sz w:val="28"/>
        </w:rPr>
        <w:t xml:space="preserve"> слово "их" заменить словом "его";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В случае перехода экспортера или импортера на обслуживание в другой уполномоченный банк и наличия по контракту остатка задолженности нерезидента, превышающего эквивалент пятидесяти тысяч долларов США, экспортер или импортер предоставляет в предыдущий банк паспорта сделки заявление о закрытии паспорта сделки в связи с переходом на обслуживание в другой уполномоченный банк и письменное согласие на передачу информации о движении денег и товаров по паспорту сделки в другой банк паспорта сделки по его запросу.</w:t>
      </w:r>
      <w:r>
        <w:br/>
      </w:r>
      <w:r>
        <w:rPr>
          <w:rFonts w:ascii="Times New Roman"/>
          <w:b w:val="false"/>
          <w:i w:val="false"/>
          <w:color w:val="000000"/>
          <w:sz w:val="28"/>
        </w:rPr>
        <w:t>
      Экспортер или импортер в течение десяти рабочих дней с даты подачи заявления о закрытии паспорта сделки оформляет паспорт сделки в новом банке паспорта сделки в порядке, установленном главой 3 Правил. Новый банк паспорта сделки в течение двух рабочих дней с даты оформления нового паспорта сделки на основании письменного согласия экспортера или импортера направляет в предыдущий банк паспорта сделки извещение об оформлении нового паспорта сделки и письменный запрос о предоставлении информации о движении денег и товаров по данному паспорту сделки.</w:t>
      </w:r>
      <w:r>
        <w:br/>
      </w:r>
      <w:r>
        <w:rPr>
          <w:rFonts w:ascii="Times New Roman"/>
          <w:b w:val="false"/>
          <w:i w:val="false"/>
          <w:color w:val="000000"/>
          <w:sz w:val="28"/>
        </w:rPr>
        <w:t>
      Предыдущий банк паспорта сделки в течение трех рабочих дней с даты получения указанного извещения и письменного запроса закрывает паспорт сделки и предоставляет имеющуюся информацию о движении денег и товаров и закрытии паспорта сделки новому банку паспорта сделки.</w:t>
      </w:r>
      <w:r>
        <w:br/>
      </w:r>
      <w:r>
        <w:rPr>
          <w:rFonts w:ascii="Times New Roman"/>
          <w:b w:val="false"/>
          <w:i w:val="false"/>
          <w:color w:val="000000"/>
          <w:sz w:val="28"/>
        </w:rPr>
        <w:t>
      В случае изменения банка паспорта сделки путем перехода на обслуживание из одного филиала уполномоченного банка в другой филиал уполномоченного банка, переоформление паспорта сделки не требуется. Новая информация по банку паспорта сделки указывается в разделе "Особые отметки банка паспорта сделки" паспорта сделки. При этом филиал уполномоченного банка, обслуживавший ранее паспорт сделки, в течение двух рабочих дней передает все документы и информацию по паспорту сделки в филиал уполномоченного банка, принимающий данный паспорт сделки на контроль.";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28</w:t>
      </w:r>
      <w:r>
        <w:rPr>
          <w:rFonts w:ascii="Times New Roman"/>
          <w:b w:val="false"/>
          <w:i w:val="false"/>
          <w:color w:val="000000"/>
          <w:sz w:val="28"/>
        </w:rPr>
        <w:t xml:space="preserve"> слово "отзыва" заменить словом "лишения";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осуществления платежей по контракту третьим лицом-резидентом в рамках договора о совместной деятельности либо агентского договора, заключенных между импортером и третьим лицом-резидентом;";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шестую дополнить предложением третьим следующего содержания:</w:t>
      </w:r>
      <w:r>
        <w:br/>
      </w:r>
      <w:r>
        <w:rPr>
          <w:rFonts w:ascii="Times New Roman"/>
          <w:b w:val="false"/>
          <w:i w:val="false"/>
          <w:color w:val="000000"/>
          <w:sz w:val="28"/>
        </w:rPr>
        <w:t>
      "Направление банком паспорта сделки в Национальный Банк информации о платежах и (или) переводах денег между импортером и третьим лицом-резидентом для осуществления расчетов по контракту в случаях, указанных в подпунктах 2), 3), 4) пункта 29 Правил, не требуется.";</w:t>
      </w:r>
      <w:r>
        <w:br/>
      </w:r>
      <w:r>
        <w:rPr>
          <w:rFonts w:ascii="Times New Roman"/>
          <w:b w:val="false"/>
          <w:i w:val="false"/>
          <w:color w:val="000000"/>
          <w:sz w:val="28"/>
        </w:rPr>
        <w:t>
</w:t>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"При поступлении заявления экспортера или импортера о закрытии паспорта сделки банк паспорта сделки при наличии оснований для закрытия паспорта сделки закрывает его в соответствии с пунктами 36 и 37 Правил и в течение трех рабочих дней направляет в банк третьего лица извещение о закрытии в произвольной форме с указанием реквизитов паспорта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При оплате контракта третьим (-и) лицом (-ами)-нерезидентом (-ами) информация по нему (ним) указывается в разделе "Особые отметки банка паспорта сделки" паспорта сделки при ее наличии в контракте.";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части второй дополнить частью следующего содержания:</w:t>
      </w:r>
      <w:r>
        <w:br/>
      </w:r>
      <w:r>
        <w:rPr>
          <w:rFonts w:ascii="Times New Roman"/>
          <w:b w:val="false"/>
          <w:i w:val="false"/>
          <w:color w:val="000000"/>
          <w:sz w:val="28"/>
        </w:rPr>
        <w:t>
      "Банк паспорта сделки экспортера или импортера в течение трех рабочих дней с даты получения от уполномоченного банка, обслуживающего резидента, к которому перешло право требования к нерезиденту, извещения об оформлении паспорта сделки направляет на основании письменного согласия экспортера или импортера имеющуюся информацию о движении денег и товаров по закрытому паспорту сделки в уполномоченный банк, обслуживающий резидента, к которому перешло право требования к нерезиденту.";</w:t>
      </w:r>
      <w:r>
        <w:br/>
      </w:r>
      <w:r>
        <w:rPr>
          <w:rFonts w:ascii="Times New Roman"/>
          <w:b w:val="false"/>
          <w:i w:val="false"/>
          <w:color w:val="000000"/>
          <w:sz w:val="28"/>
        </w:rPr>
        <w:t>
</w:t>
      </w:r>
      <w:r>
        <w:rPr>
          <w:rFonts w:ascii="Times New Roman"/>
          <w:b w:val="false"/>
          <w:i w:val="false"/>
          <w:color w:val="000000"/>
          <w:sz w:val="28"/>
        </w:rPr>
        <w:t>
      часть третью после слов "с учетом" дополнить словами "информации о движении денег и товаров, а также";</w:t>
      </w:r>
      <w:r>
        <w:br/>
      </w:r>
      <w:r>
        <w:rPr>
          <w:rFonts w:ascii="Times New Roman"/>
          <w:b w:val="false"/>
          <w:i w:val="false"/>
          <w:color w:val="000000"/>
          <w:sz w:val="28"/>
        </w:rPr>
        <w:t>
</w:t>
      </w:r>
      <w:r>
        <w:rPr>
          <w:rFonts w:ascii="Times New Roman"/>
          <w:b w:val="false"/>
          <w:i w:val="false"/>
          <w:color w:val="000000"/>
          <w:sz w:val="28"/>
        </w:rPr>
        <w:t>
      дополнить пунктами 35-1, 35-2 и 35-3 следующего содержания:</w:t>
      </w:r>
      <w:r>
        <w:br/>
      </w:r>
      <w:r>
        <w:rPr>
          <w:rFonts w:ascii="Times New Roman"/>
          <w:b w:val="false"/>
          <w:i w:val="false"/>
          <w:color w:val="000000"/>
          <w:sz w:val="28"/>
        </w:rPr>
        <w:t>
      "35-1. По контракту на выполнение работ (оказание услуг), предусматривающему перемещение товара через таможенную границу Республики Казахстан, оформленного в таможенном режиме переработки на (вне) таможенной территории, а также для свободного обращения, паспорт сделки оформляется по экспорту, если контракт предусматривает экспорт работ (услуг) либо по импорту, если контракт предусматривает импорт работ (услуг).</w:t>
      </w:r>
      <w:r>
        <w:br/>
      </w:r>
      <w:r>
        <w:rPr>
          <w:rFonts w:ascii="Times New Roman"/>
          <w:b w:val="false"/>
          <w:i w:val="false"/>
          <w:color w:val="000000"/>
          <w:sz w:val="28"/>
        </w:rPr>
        <w:t>
      35-2. В случае ликвидации банка паспорта сделки ликвидационная комиссия банка обеспечивает:</w:t>
      </w:r>
      <w:r>
        <w:br/>
      </w:r>
      <w:r>
        <w:rPr>
          <w:rFonts w:ascii="Times New Roman"/>
          <w:b w:val="false"/>
          <w:i w:val="false"/>
          <w:color w:val="000000"/>
          <w:sz w:val="28"/>
        </w:rPr>
        <w:t>
      извещение экспортеров или импортеров - клиентов банка в течение трех месяцев с момента принятия полномочий о необходимости закрытия паспортов сделок в соответствии с подпунктом 11) пункта 37 Правил;</w:t>
      </w:r>
      <w:r>
        <w:br/>
      </w:r>
      <w:r>
        <w:rPr>
          <w:rFonts w:ascii="Times New Roman"/>
          <w:b w:val="false"/>
          <w:i w:val="false"/>
          <w:color w:val="000000"/>
          <w:sz w:val="28"/>
        </w:rPr>
        <w:t>
      закрытие паспортов сделок на основании заявлений экспортеров или импортеров в соответствии с Правилами;</w:t>
      </w:r>
      <w:r>
        <w:br/>
      </w:r>
      <w:r>
        <w:rPr>
          <w:rFonts w:ascii="Times New Roman"/>
          <w:b w:val="false"/>
          <w:i w:val="false"/>
          <w:color w:val="000000"/>
          <w:sz w:val="28"/>
        </w:rPr>
        <w:t>
      направление в Национальный Банк извещений о закрытии паспортов сделок согласно Правилам в письменной форме (в случае невозможности направления извещений в электронном виде согласно пунктам 39 и 40 Правил);</w:t>
      </w:r>
      <w:r>
        <w:br/>
      </w:r>
      <w:r>
        <w:rPr>
          <w:rFonts w:ascii="Times New Roman"/>
          <w:b w:val="false"/>
          <w:i w:val="false"/>
          <w:color w:val="000000"/>
          <w:sz w:val="28"/>
        </w:rPr>
        <w:t>
      в течение всего срока ликвидационного производства сохранность дел по паспортам сделок, в том числе закрытым, и предоставление в течение пяти рабочих дней имеющейся информации о движении денег и товаров новому банку паспорта сделки либо Национальному Банку на основании их письменного запроса.</w:t>
      </w:r>
      <w:r>
        <w:br/>
      </w:r>
      <w:r>
        <w:rPr>
          <w:rFonts w:ascii="Times New Roman"/>
          <w:b w:val="false"/>
          <w:i w:val="false"/>
          <w:color w:val="000000"/>
          <w:sz w:val="28"/>
        </w:rPr>
        <w:t>
      35-3. По контрактам, по которым ранее паспорта сделок были закрыты на основании подпунктов 1)-3), 6), 12)-14) пункта 37 Правил, по соответствующему письменному обращению экспортера или импортера в банк паспорта сделки по выбору экспортера или импортера ранее закрытые паспорта сделок могут быть возобновлены в банке паспорта сделки либо открыты новые паспорта сделок с указанием в разделе "Особые отметки банка паспорта сделки" реквизитов закрытого паспорта сделки.";</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первое после слов "о закрытии паспорта сделки" дополнить словами "либо в сроки, указанные в пункте 26 Правил,";</w:t>
      </w:r>
      <w:r>
        <w:br/>
      </w:r>
      <w:r>
        <w:rPr>
          <w:rFonts w:ascii="Times New Roman"/>
          <w:b w:val="false"/>
          <w:i w:val="false"/>
          <w:color w:val="000000"/>
          <w:sz w:val="28"/>
        </w:rPr>
        <w:t>
</w:t>
      </w:r>
      <w:r>
        <w:rPr>
          <w:rFonts w:ascii="Times New Roman"/>
          <w:b w:val="false"/>
          <w:i w:val="false"/>
          <w:color w:val="000000"/>
          <w:sz w:val="28"/>
        </w:rPr>
        <w:t>
      предложение второе после слов и цифр "в подпунктах 5)-8), 15)" дополнить цифрами ",18)";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 1) дополнить словами "и письменного подтверждения экспортера или импортера о прекращении обязательств сторон по контракту";</w:t>
      </w:r>
      <w:r>
        <w:br/>
      </w:r>
      <w:r>
        <w:rPr>
          <w:rFonts w:ascii="Times New Roman"/>
          <w:b w:val="false"/>
          <w:i w:val="false"/>
          <w:color w:val="000000"/>
          <w:sz w:val="28"/>
        </w:rPr>
        <w:t>
</w:t>
      </w:r>
      <w:r>
        <w:rPr>
          <w:rFonts w:ascii="Times New Roman"/>
          <w:b w:val="false"/>
          <w:i w:val="false"/>
          <w:color w:val="000000"/>
          <w:sz w:val="28"/>
        </w:rPr>
        <w:t>
      подпункт 6) после слова "нерезидента" дополнить словами "либо резидента";</w:t>
      </w:r>
      <w:r>
        <w:br/>
      </w:r>
      <w:r>
        <w:rPr>
          <w:rFonts w:ascii="Times New Roman"/>
          <w:b w:val="false"/>
          <w:i w:val="false"/>
          <w:color w:val="000000"/>
          <w:sz w:val="28"/>
        </w:rPr>
        <w:t>
</w:t>
      </w:r>
      <w:r>
        <w:rPr>
          <w:rFonts w:ascii="Times New Roman"/>
          <w:b w:val="false"/>
          <w:i w:val="false"/>
          <w:color w:val="000000"/>
          <w:sz w:val="28"/>
        </w:rPr>
        <w:t>
      в подпункте 11) слово "отзыв" заменить словом "лишение";</w:t>
      </w:r>
      <w:r>
        <w:br/>
      </w:r>
      <w:r>
        <w:rPr>
          <w:rFonts w:ascii="Times New Roman"/>
          <w:b w:val="false"/>
          <w:i w:val="false"/>
          <w:color w:val="000000"/>
          <w:sz w:val="28"/>
        </w:rPr>
        <w:t>
</w:t>
      </w:r>
      <w:r>
        <w:rPr>
          <w:rFonts w:ascii="Times New Roman"/>
          <w:b w:val="false"/>
          <w:i w:val="false"/>
          <w:color w:val="000000"/>
          <w:sz w:val="28"/>
        </w:rPr>
        <w:t>
      в подпункте 16) знак "." заменить знаком ";";</w:t>
      </w:r>
      <w:r>
        <w:br/>
      </w:r>
      <w:r>
        <w:rPr>
          <w:rFonts w:ascii="Times New Roman"/>
          <w:b w:val="false"/>
          <w:i w:val="false"/>
          <w:color w:val="000000"/>
          <w:sz w:val="28"/>
        </w:rPr>
        <w:t>
</w:t>
      </w:r>
      <w:r>
        <w:rPr>
          <w:rFonts w:ascii="Times New Roman"/>
          <w:b w:val="false"/>
          <w:i w:val="false"/>
          <w:color w:val="000000"/>
          <w:sz w:val="28"/>
        </w:rPr>
        <w:t>
      дополнить подпунктами 17), 18) и 19) следующего содержания:</w:t>
      </w:r>
      <w:r>
        <w:br/>
      </w:r>
      <w:r>
        <w:rPr>
          <w:rFonts w:ascii="Times New Roman"/>
          <w:b w:val="false"/>
          <w:i w:val="false"/>
          <w:color w:val="000000"/>
          <w:sz w:val="28"/>
        </w:rPr>
        <w:t>
      "17) изменение экспортером или импортером банка паспорта сделки, обслуживающего контракт, по которому оформлен паспорт сделки, с учетом требований пункта 26 Правил;</w:t>
      </w:r>
      <w:r>
        <w:br/>
      </w:r>
      <w:r>
        <w:rPr>
          <w:rFonts w:ascii="Times New Roman"/>
          <w:b w:val="false"/>
          <w:i w:val="false"/>
          <w:color w:val="000000"/>
          <w:sz w:val="28"/>
        </w:rPr>
        <w:t>
      18) случаи, предусмотренные в пункте 4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зарегистрированного в Реестре государственной регистрации нормативных правовых актов № 4417;</w:t>
      </w:r>
      <w:r>
        <w:br/>
      </w:r>
      <w:r>
        <w:rPr>
          <w:rFonts w:ascii="Times New Roman"/>
          <w:b w:val="false"/>
          <w:i w:val="false"/>
          <w:color w:val="000000"/>
          <w:sz w:val="28"/>
        </w:rPr>
        <w:t>
      19) отсутствие по паспорту сделки движения денег и товаров в течение трех лет с даты оформления паспорта сделки.";</w:t>
      </w:r>
      <w:r>
        <w:br/>
      </w:r>
      <w:r>
        <w:rPr>
          <w:rFonts w:ascii="Times New Roman"/>
          <w:b w:val="false"/>
          <w:i w:val="false"/>
          <w:color w:val="000000"/>
          <w:sz w:val="28"/>
        </w:rPr>
        <w:t>
</w:t>
      </w:r>
      <w:r>
        <w:rPr>
          <w:rFonts w:ascii="Times New Roman"/>
          <w:b w:val="false"/>
          <w:i w:val="false"/>
          <w:color w:val="000000"/>
          <w:sz w:val="28"/>
        </w:rPr>
        <w:t>
      часть вторую после цифр "15)" дополнить цифрами ", 16)";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дополнить предложением вторым следующего содержания:</w:t>
      </w:r>
      <w:r>
        <w:br/>
      </w:r>
      <w:r>
        <w:rPr>
          <w:rFonts w:ascii="Times New Roman"/>
          <w:b w:val="false"/>
          <w:i w:val="false"/>
          <w:color w:val="000000"/>
          <w:sz w:val="28"/>
        </w:rPr>
        <w:t>
      "Уполномоченные банки могут вносить исправления в информацию, направленную ранее в Национальный Банк согласно пунктам 40 и 43 Правил, в электронном виде в соответствии с форматами, согласованными Национальным Банком с уполномоченными банками.";</w:t>
      </w:r>
      <w:r>
        <w:br/>
      </w:r>
      <w:r>
        <w:rPr>
          <w:rFonts w:ascii="Times New Roman"/>
          <w:b w:val="false"/>
          <w:i w:val="false"/>
          <w:color w:val="000000"/>
          <w:sz w:val="28"/>
        </w:rPr>
        <w:t>
</w:t>
      </w:r>
      <w:r>
        <w:rPr>
          <w:rFonts w:ascii="Times New Roman"/>
          <w:b w:val="false"/>
          <w:i w:val="false"/>
          <w:color w:val="000000"/>
          <w:sz w:val="28"/>
        </w:rPr>
        <w:t>
      внесено изменение в текст подпункта 3) </w:t>
      </w:r>
      <w:r>
        <w:rPr>
          <w:rFonts w:ascii="Times New Roman"/>
          <w:b w:val="false"/>
          <w:i w:val="false"/>
          <w:color w:val="000000"/>
          <w:sz w:val="28"/>
        </w:rPr>
        <w:t>пункта 44</w:t>
      </w:r>
      <w:r>
        <w:rPr>
          <w:rFonts w:ascii="Times New Roman"/>
          <w:b w:val="false"/>
          <w:i w:val="false"/>
          <w:color w:val="000000"/>
          <w:sz w:val="28"/>
        </w:rPr>
        <w:t xml:space="preserve">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45</w:t>
      </w:r>
      <w:r>
        <w:rPr>
          <w:rFonts w:ascii="Times New Roman"/>
          <w:b w:val="false"/>
          <w:i w:val="false"/>
          <w:color w:val="000000"/>
          <w:sz w:val="28"/>
        </w:rPr>
        <w:t xml:space="preserve"> слово "пятидесяти" заменить словом "ста";</w:t>
      </w:r>
      <w:r>
        <w:br/>
      </w:r>
      <w:r>
        <w:rPr>
          <w:rFonts w:ascii="Times New Roman"/>
          <w:b w:val="false"/>
          <w:i w:val="false"/>
          <w:color w:val="000000"/>
          <w:sz w:val="28"/>
        </w:rPr>
        <w:t>
</w:t>
      </w:r>
      <w:r>
        <w:rPr>
          <w:rFonts w:ascii="Times New Roman"/>
          <w:b w:val="false"/>
          <w:i w:val="false"/>
          <w:color w:val="000000"/>
          <w:sz w:val="28"/>
        </w:rPr>
        <w:t>
      внесено изменение в текст абзаца первого части первой </w:t>
      </w:r>
      <w:r>
        <w:rPr>
          <w:rFonts w:ascii="Times New Roman"/>
          <w:b w:val="false"/>
          <w:i w:val="false"/>
          <w:color w:val="000000"/>
          <w:sz w:val="28"/>
        </w:rPr>
        <w:t>пункта 49</w:t>
      </w:r>
      <w:r>
        <w:rPr>
          <w:rFonts w:ascii="Times New Roman"/>
          <w:b w:val="false"/>
          <w:i w:val="false"/>
          <w:color w:val="000000"/>
          <w:sz w:val="28"/>
        </w:rPr>
        <w:t xml:space="preserve">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графу "Реквизиты обслуживающего банка" раздела "Информация по иностранному покупателю" исключить;</w:t>
      </w:r>
      <w:r>
        <w:br/>
      </w:r>
      <w:r>
        <w:rPr>
          <w:rFonts w:ascii="Times New Roman"/>
          <w:b w:val="false"/>
          <w:i w:val="false"/>
          <w:color w:val="000000"/>
          <w:sz w:val="28"/>
        </w:rPr>
        <w:t>
</w:t>
      </w:r>
      <w:r>
        <w:rPr>
          <w:rFonts w:ascii="Times New Roman"/>
          <w:b w:val="false"/>
          <w:i w:val="false"/>
          <w:color w:val="000000"/>
          <w:sz w:val="28"/>
        </w:rPr>
        <w:t>
      разделы "Лицензия", "Регистрационное свидетельство", "Свидетельство об уведомлении" исключить;</w:t>
      </w:r>
      <w:r>
        <w:br/>
      </w:r>
      <w:r>
        <w:rPr>
          <w:rFonts w:ascii="Times New Roman"/>
          <w:b w:val="false"/>
          <w:i w:val="false"/>
          <w:color w:val="000000"/>
          <w:sz w:val="28"/>
        </w:rPr>
        <w:t>
</w:t>
      </w:r>
      <w:r>
        <w:rPr>
          <w:rFonts w:ascii="Times New Roman"/>
          <w:b w:val="false"/>
          <w:i w:val="false"/>
          <w:color w:val="000000"/>
          <w:sz w:val="28"/>
        </w:rPr>
        <w:t>
      в абзаце после графы "Ориентировочный срок поступления валюты" слова "Необеспечение резидентом выполнения обязанности по репатриации валюты" заменить словами "Примечание. Необеспечение резидентом репатриации национальной и иностранной валюты";</w:t>
      </w:r>
      <w:r>
        <w:br/>
      </w:r>
      <w:r>
        <w:rPr>
          <w:rFonts w:ascii="Times New Roman"/>
          <w:b w:val="false"/>
          <w:i w:val="false"/>
          <w:color w:val="000000"/>
          <w:sz w:val="28"/>
        </w:rPr>
        <w:t>
</w:t>
      </w:r>
      <w:r>
        <w:rPr>
          <w:rFonts w:ascii="Times New Roman"/>
          <w:b w:val="false"/>
          <w:i w:val="false"/>
          <w:color w:val="000000"/>
          <w:sz w:val="28"/>
        </w:rPr>
        <w:t>
      в Указаниях по заполнению:</w:t>
      </w:r>
      <w:r>
        <w:br/>
      </w:r>
      <w:r>
        <w:rPr>
          <w:rFonts w:ascii="Times New Roman"/>
          <w:b w:val="false"/>
          <w:i w:val="false"/>
          <w:color w:val="000000"/>
          <w:sz w:val="28"/>
        </w:rPr>
        <w:t>
</w:t>
      </w:r>
      <w:r>
        <w:rPr>
          <w:rFonts w:ascii="Times New Roman"/>
          <w:b w:val="false"/>
          <w:i w:val="false"/>
          <w:color w:val="000000"/>
          <w:sz w:val="28"/>
        </w:rPr>
        <w:t>
      подпункт 4) пункта 7 исключить;</w:t>
      </w:r>
      <w:r>
        <w:br/>
      </w:r>
      <w:r>
        <w:rPr>
          <w:rFonts w:ascii="Times New Roman"/>
          <w:b w:val="false"/>
          <w:i w:val="false"/>
          <w:color w:val="000000"/>
          <w:sz w:val="28"/>
        </w:rPr>
        <w:t>
</w:t>
      </w:r>
      <w:r>
        <w:rPr>
          <w:rFonts w:ascii="Times New Roman"/>
          <w:b w:val="false"/>
          <w:i w:val="false"/>
          <w:color w:val="000000"/>
          <w:sz w:val="28"/>
        </w:rPr>
        <w:t>
      подпункт 5) пункта 8 после абзаца пятнадцатого дополнить абзацем следующего содержания:</w:t>
      </w:r>
      <w:r>
        <w:br/>
      </w:r>
      <w:r>
        <w:rPr>
          <w:rFonts w:ascii="Times New Roman"/>
          <w:b w:val="false"/>
          <w:i w:val="false"/>
          <w:color w:val="000000"/>
          <w:sz w:val="28"/>
        </w:rPr>
        <w:t>
      "получение страховой выплаты при наступлении страхового случая по договорам страхования риска неисполнения нерезидентом обязательств 26";</w:t>
      </w:r>
      <w:r>
        <w:br/>
      </w:r>
      <w:r>
        <w:rPr>
          <w:rFonts w:ascii="Times New Roman"/>
          <w:b w:val="false"/>
          <w:i w:val="false"/>
          <w:color w:val="000000"/>
          <w:sz w:val="28"/>
        </w:rPr>
        <w:t>
</w:t>
      </w:r>
      <w:r>
        <w:rPr>
          <w:rFonts w:ascii="Times New Roman"/>
          <w:b w:val="false"/>
          <w:i w:val="false"/>
          <w:color w:val="000000"/>
          <w:sz w:val="28"/>
        </w:rPr>
        <w:t>
      пункты 9, 10, 11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графу "Реквизиты обслуживающего банка" раздела "Информация по иностранному поставщику" исключить;</w:t>
      </w:r>
      <w:r>
        <w:br/>
      </w:r>
      <w:r>
        <w:rPr>
          <w:rFonts w:ascii="Times New Roman"/>
          <w:b w:val="false"/>
          <w:i w:val="false"/>
          <w:color w:val="000000"/>
          <w:sz w:val="28"/>
        </w:rPr>
        <w:t>
</w:t>
      </w:r>
      <w:r>
        <w:rPr>
          <w:rFonts w:ascii="Times New Roman"/>
          <w:b w:val="false"/>
          <w:i w:val="false"/>
          <w:color w:val="000000"/>
          <w:sz w:val="28"/>
        </w:rPr>
        <w:t>
      разделы "Лицензия", "Регистрационное свидетельство", "Свидетельство об уведомлении" исключить;</w:t>
      </w:r>
      <w:r>
        <w:br/>
      </w:r>
      <w:r>
        <w:rPr>
          <w:rFonts w:ascii="Times New Roman"/>
          <w:b w:val="false"/>
          <w:i w:val="false"/>
          <w:color w:val="000000"/>
          <w:sz w:val="28"/>
        </w:rPr>
        <w:t>
</w:t>
      </w:r>
      <w:r>
        <w:rPr>
          <w:rFonts w:ascii="Times New Roman"/>
          <w:b w:val="false"/>
          <w:i w:val="false"/>
          <w:color w:val="000000"/>
          <w:sz w:val="28"/>
        </w:rPr>
        <w:t>
      в абзаце после графы "Ориентировочный срок поступления валюты" слова "Необеспечение резидентом выполнения обязанности по репатриации валюты" заменить словами "Примечание. Необеспечение резидентом репатриации национальной и иностранной валюты";</w:t>
      </w:r>
      <w:r>
        <w:br/>
      </w:r>
      <w:r>
        <w:rPr>
          <w:rFonts w:ascii="Times New Roman"/>
          <w:b w:val="false"/>
          <w:i w:val="false"/>
          <w:color w:val="000000"/>
          <w:sz w:val="28"/>
        </w:rPr>
        <w:t>
</w:t>
      </w:r>
      <w:r>
        <w:rPr>
          <w:rFonts w:ascii="Times New Roman"/>
          <w:b w:val="false"/>
          <w:i w:val="false"/>
          <w:color w:val="000000"/>
          <w:sz w:val="28"/>
        </w:rPr>
        <w:t>
      в пункте 4 Указаний по заполнению:</w:t>
      </w:r>
      <w:r>
        <w:br/>
      </w:r>
      <w:r>
        <w:rPr>
          <w:rFonts w:ascii="Times New Roman"/>
          <w:b w:val="false"/>
          <w:i w:val="false"/>
          <w:color w:val="000000"/>
          <w:sz w:val="28"/>
        </w:rPr>
        <w:t>
</w:t>
      </w:r>
      <w:r>
        <w:rPr>
          <w:rFonts w:ascii="Times New Roman"/>
          <w:b w:val="false"/>
          <w:i w:val="false"/>
          <w:color w:val="000000"/>
          <w:sz w:val="28"/>
        </w:rPr>
        <w:t>
      в части первой знак ":" заменить знаком ".";</w:t>
      </w:r>
      <w:r>
        <w:br/>
      </w:r>
      <w:r>
        <w:rPr>
          <w:rFonts w:ascii="Times New Roman"/>
          <w:b w:val="false"/>
          <w:i w:val="false"/>
          <w:color w:val="000000"/>
          <w:sz w:val="28"/>
        </w:rPr>
        <w:t>
</w:t>
      </w:r>
      <w:r>
        <w:rPr>
          <w:rFonts w:ascii="Times New Roman"/>
          <w:b w:val="false"/>
          <w:i w:val="false"/>
          <w:color w:val="000000"/>
          <w:sz w:val="28"/>
        </w:rPr>
        <w:t>
      в части второй подпункта 4) части шестой цифры "100.00" заменить цифрами "180.00";</w:t>
      </w:r>
      <w:r>
        <w:br/>
      </w:r>
      <w:r>
        <w:rPr>
          <w:rFonts w:ascii="Times New Roman"/>
          <w:b w:val="false"/>
          <w:i w:val="false"/>
          <w:color w:val="000000"/>
          <w:sz w:val="28"/>
        </w:rPr>
        <w:t>
</w:t>
      </w:r>
      <w:r>
        <w:rPr>
          <w:rFonts w:ascii="Times New Roman"/>
          <w:b w:val="false"/>
          <w:i w:val="false"/>
          <w:color w:val="000000"/>
          <w:sz w:val="28"/>
        </w:rPr>
        <w:t>
      в таблице </w:t>
      </w:r>
      <w:r>
        <w:rPr>
          <w:rFonts w:ascii="Times New Roman"/>
          <w:b w:val="false"/>
          <w:i w:val="false"/>
          <w:color w:val="000000"/>
          <w:sz w:val="28"/>
        </w:rPr>
        <w:t>Приложения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графе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 юридическое лицо или индивидуальный предприниматель</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7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слова "индивидуальный предприниматель" заменить словами "физическое лицо";</w:t>
      </w:r>
      <w:r>
        <w:br/>
      </w:r>
      <w:r>
        <w:rPr>
          <w:rFonts w:ascii="Times New Roman"/>
          <w:b w:val="false"/>
          <w:i w:val="false"/>
          <w:color w:val="000000"/>
          <w:sz w:val="28"/>
        </w:rPr>
        <w:t>
      в графе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 юридическое лицо или индивидуальный предприниматель</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7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слова "индивидуальный предприниматель" заменить словами "физическое лицо";</w:t>
      </w:r>
      <w:r>
        <w:br/>
      </w:r>
      <w:r>
        <w:rPr>
          <w:rFonts w:ascii="Times New Roman"/>
          <w:b w:val="false"/>
          <w:i w:val="false"/>
          <w:color w:val="000000"/>
          <w:sz w:val="28"/>
        </w:rPr>
        <w:t>
      в части седьмой Указаний по заполнению:</w:t>
      </w:r>
      <w:r>
        <w:br/>
      </w:r>
      <w:r>
        <w:rPr>
          <w:rFonts w:ascii="Times New Roman"/>
          <w:b w:val="false"/>
          <w:i w:val="false"/>
          <w:color w:val="000000"/>
          <w:sz w:val="28"/>
        </w:rPr>
        <w:t>
</w:t>
      </w:r>
      <w:r>
        <w:rPr>
          <w:rFonts w:ascii="Times New Roman"/>
          <w:b w:val="false"/>
          <w:i w:val="false"/>
          <w:color w:val="000000"/>
          <w:sz w:val="28"/>
        </w:rPr>
        <w:t>
      слова "экспортер или импортер" заменить словами "отправитель денег или бенефициар";</w:t>
      </w:r>
      <w:r>
        <w:br/>
      </w:r>
      <w:r>
        <w:rPr>
          <w:rFonts w:ascii="Times New Roman"/>
          <w:b w:val="false"/>
          <w:i w:val="false"/>
          <w:color w:val="000000"/>
          <w:sz w:val="28"/>
        </w:rPr>
        <w:t>
</w:t>
      </w:r>
      <w:r>
        <w:rPr>
          <w:rFonts w:ascii="Times New Roman"/>
          <w:b w:val="false"/>
          <w:i w:val="false"/>
          <w:color w:val="000000"/>
          <w:sz w:val="28"/>
        </w:rPr>
        <w:t>
      слова "индивидуальным предпринимателем" заменить словами "физическим лицом";</w:t>
      </w:r>
      <w:r>
        <w:br/>
      </w:r>
      <w:r>
        <w:rPr>
          <w:rFonts w:ascii="Times New Roman"/>
          <w:b w:val="false"/>
          <w:i w:val="false"/>
          <w:color w:val="000000"/>
          <w:sz w:val="28"/>
        </w:rPr>
        <w:t>
</w:t>
      </w:r>
      <w:r>
        <w:rPr>
          <w:rFonts w:ascii="Times New Roman"/>
          <w:b w:val="false"/>
          <w:i w:val="false"/>
          <w:color w:val="000000"/>
          <w:sz w:val="28"/>
        </w:rPr>
        <w:t>
      в абзаце двенадцатом части двадцать третьей Указаний по заполнению </w:t>
      </w:r>
      <w:r>
        <w:rPr>
          <w:rFonts w:ascii="Times New Roman"/>
          <w:b w:val="false"/>
          <w:i w:val="false"/>
          <w:color w:val="000000"/>
          <w:sz w:val="28"/>
        </w:rPr>
        <w:t>Приложения 5</w:t>
      </w:r>
      <w:r>
        <w:rPr>
          <w:rFonts w:ascii="Times New Roman"/>
          <w:b w:val="false"/>
          <w:i w:val="false"/>
          <w:color w:val="000000"/>
          <w:sz w:val="28"/>
        </w:rPr>
        <w:t xml:space="preserve"> слово "отзыв" заменить словом "лишение";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в графе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контракта</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8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слово "контракта" заменить словом "поставки";</w:t>
      </w:r>
      <w:r>
        <w:br/>
      </w:r>
      <w:r>
        <w:rPr>
          <w:rFonts w:ascii="Times New Roman"/>
          <w:b w:val="false"/>
          <w:i w:val="false"/>
          <w:color w:val="000000"/>
          <w:sz w:val="28"/>
        </w:rPr>
        <w:t>
      в частях девятой и десятой Указаний по заполнению слова "валюты контракта" заменить словами "валюты поставки".</w:t>
      </w:r>
      <w:r>
        <w:br/>
      </w:r>
      <w:r>
        <w:rPr>
          <w:rFonts w:ascii="Times New Roman"/>
          <w:b w:val="false"/>
          <w:i w:val="false"/>
          <w:color w:val="000000"/>
          <w:sz w:val="28"/>
        </w:rPr>
        <w:t>
</w:t>
      </w:r>
      <w:r>
        <w:rPr>
          <w:rFonts w:ascii="Times New Roman"/>
          <w:b w:val="false"/>
          <w:i w:val="false"/>
          <w:color w:val="000000"/>
          <w:sz w:val="28"/>
        </w:rPr>
        <w:t>
      2. По контрактам, по которым до введения в действие настоящего постановления оформлены паспорта сделок с графой "Ориентировочный срок поступления валюты", ориентировочные сроки поступления валюты считать сроками репатриации.</w:t>
      </w:r>
      <w:r>
        <w:br/>
      </w:r>
      <w:r>
        <w:rPr>
          <w:rFonts w:ascii="Times New Roman"/>
          <w:b w:val="false"/>
          <w:i w:val="false"/>
          <w:color w:val="000000"/>
          <w:sz w:val="28"/>
        </w:rPr>
        <w:t>
</w:t>
      </w:r>
      <w:r>
        <w:rPr>
          <w:rFonts w:ascii="Times New Roman"/>
          <w:b w:val="false"/>
          <w:i w:val="false"/>
          <w:color w:val="000000"/>
          <w:sz w:val="28"/>
        </w:rPr>
        <w:t>
      3. Паспорта сделок, оформленные по контрактам на сумму менее или равную эквиваленту пятидесяти тысяч долларов США, в течение шести месяцев с даты введения в действие настоящего постановления подлежат закрытию без заявления экспортера или импортера.</w:t>
      </w:r>
      <w:r>
        <w:br/>
      </w:r>
      <w:r>
        <w:rPr>
          <w:rFonts w:ascii="Times New Roman"/>
          <w:b w:val="false"/>
          <w:i w:val="false"/>
          <w:color w:val="000000"/>
          <w:sz w:val="28"/>
        </w:rPr>
        <w:t>
</w:t>
      </w:r>
      <w:r>
        <w:rPr>
          <w:rFonts w:ascii="Times New Roman"/>
          <w:b w:val="false"/>
          <w:i w:val="false"/>
          <w:color w:val="000000"/>
          <w:sz w:val="28"/>
        </w:rPr>
        <w:t>
      Экспортерам и импортерам, оформившим паспорта сделок в территориальных филиалах Национального Банка Республики Казахстан по контрактам на сумму более эквивалента пятидесяти тысяч долларов США, по которым платежи и (или) переводы денег осуществляются с использованием счетов экспортера или импортера в иностранном банке, за исключением счетов, предусмотренных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13 июня 2005 года "О валютном регулировании и валютном контроле", в течение шести месяцев с даты введения в действие настоящего постановления осуществить в установленном порядке переход на обслуживание в уполномоченные банки.</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ноября 2009 года.</w:t>
      </w:r>
      <w:r>
        <w:br/>
      </w:r>
      <w:r>
        <w:rPr>
          <w:rFonts w:ascii="Times New Roman"/>
          <w:b w:val="false"/>
          <w:i w:val="false"/>
          <w:color w:val="000000"/>
          <w:sz w:val="28"/>
        </w:rPr>
        <w:t>
</w:t>
      </w:r>
      <w:r>
        <w:rPr>
          <w:rFonts w:ascii="Times New Roman"/>
          <w:b w:val="false"/>
          <w:i w:val="false"/>
          <w:color w:val="000000"/>
          <w:sz w:val="28"/>
        </w:rPr>
        <w:t>
      5. Департаменту платежного баланса и валютного регулирования (Дюгай Н.Н.):</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(Сизова С.И.)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Министерства финансов Республики Казахстан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6. Департаменту организационной работы, внешних и общественных связей (Терентьев А.Л.) в трехдневный срок со дня получения от Департамента платежного баланса и валютного регулирования заявки на опубликование принять меры к официальному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Акишева Д.Т.</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регулированию и надзору</w:t>
      </w:r>
      <w:r>
        <w:br/>
      </w:r>
      <w:r>
        <w:rPr>
          <w:rFonts w:ascii="Times New Roman"/>
          <w:b w:val="false"/>
          <w:i w:val="false"/>
          <w:color w:val="000000"/>
          <w:sz w:val="28"/>
        </w:rPr>
        <w:t>
</w:t>
      </w:r>
      <w:r>
        <w:rPr>
          <w:rFonts w:ascii="Times New Roman"/>
          <w:b w:val="false"/>
          <w:i/>
          <w:color w:val="000000"/>
          <w:sz w:val="28"/>
        </w:rPr>
        <w:t>      финансового рынка и</w:t>
      </w:r>
      <w:r>
        <w:br/>
      </w:r>
      <w:r>
        <w:rPr>
          <w:rFonts w:ascii="Times New Roman"/>
          <w:b w:val="false"/>
          <w:i w:val="false"/>
          <w:color w:val="000000"/>
          <w:sz w:val="28"/>
        </w:rPr>
        <w:t>
</w:t>
      </w:r>
      <w:r>
        <w:rPr>
          <w:rFonts w:ascii="Times New Roman"/>
          <w:b w:val="false"/>
          <w:i/>
          <w:color w:val="000000"/>
          <w:sz w:val="28"/>
        </w:rPr>
        <w:t>      финансовых организаций</w:t>
      </w:r>
      <w:r>
        <w:br/>
      </w:r>
      <w:r>
        <w:rPr>
          <w:rFonts w:ascii="Times New Roman"/>
          <w:b w:val="false"/>
          <w:i w:val="false"/>
          <w:color w:val="000000"/>
          <w:sz w:val="28"/>
        </w:rPr>
        <w:t>
</w:t>
      </w:r>
      <w:r>
        <w:rPr>
          <w:rFonts w:ascii="Times New Roman"/>
          <w:b w:val="false"/>
          <w:i/>
          <w:color w:val="000000"/>
          <w:sz w:val="28"/>
        </w:rPr>
        <w:t>      Председатель Бахмутова Е.Л.</w:t>
      </w:r>
      <w:r>
        <w:br/>
      </w:r>
      <w:r>
        <w:rPr>
          <w:rFonts w:ascii="Times New Roman"/>
          <w:b w:val="false"/>
          <w:i w:val="false"/>
          <w:color w:val="000000"/>
          <w:sz w:val="28"/>
        </w:rPr>
        <w:t>
</w:t>
      </w:r>
      <w:r>
        <w:rPr>
          <w:rFonts w:ascii="Times New Roman"/>
          <w:b w:val="false"/>
          <w:i/>
          <w:color w:val="000000"/>
          <w:sz w:val="28"/>
        </w:rPr>
        <w:t>      "____" сентября 2009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Б. Жамишев</w:t>
      </w:r>
      <w:r>
        <w:br/>
      </w:r>
      <w:r>
        <w:rPr>
          <w:rFonts w:ascii="Times New Roman"/>
          <w:b w:val="false"/>
          <w:i w:val="false"/>
          <w:color w:val="000000"/>
          <w:sz w:val="28"/>
        </w:rPr>
        <w:t>
</w:t>
      </w:r>
      <w:r>
        <w:rPr>
          <w:rFonts w:ascii="Times New Roman"/>
          <w:b w:val="false"/>
          <w:i/>
          <w:color w:val="000000"/>
          <w:sz w:val="28"/>
        </w:rPr>
        <w:t>      21 сентября 2009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