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eeca" w14:textId="867e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
Республики Казахстан от 26 марта 2009 года № 168 "Об утверждении форм описания сорта с заключением на выдачу патента и заключения о патентоспособности сорта"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23 октября 2009 года № 605. Зарегистрирован в Министерстве юстиции Республики Казахстан 23 ноября 2009 года № 5874. Утратил силу приказом Министра сельского хозяйства Республики Казахстан от 22 января 2016 года №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сельского хозяйства РК от 22.01.2016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8 февраля 2003 года "О семеноводстве",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августа 2008 года № 780 "Об утверждении Правил проведения сортоиспытания сельскохозяйственных растений"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марта 2009 года № 168 "Об утверждении форм описания сорта с заключением на выдачу патента и заключения о патентоспособности сорта" (зарегистрированный в Реестре государственной регистрации нормативных правовых актов за № 5646, опубликованный в Собрании актов центральных исполнительных и иных центральных государственных органов Республики Казахстан № 7, 2009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заключения о патентоспособности сорта" заменить словами ", заключения о выдаче патента на селекционное достижение в растениеводстве, заключения об отказе в выдаче патента на селекционное достижение в растениеводстве и заключения по результатам проверки наименования селекционного достижения";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описания сорта с заключением на выдачу патента;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о выдаче патента на селекционное достижение в растениеводстве;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об отказе в выдаче патента на селекционное достижение в растениеводстве;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по результатам проверки наименования селекционного достижения.";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описания сорта с заключением на выдачу патента, утвержденной указанным приказом, слова "Форма описания" заменить словом "Описание";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о патентоспособности сорта, утвержденную указанным приказом,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формами заключения о выдаче патента на селекционное достижение в растениеводстве, заключения об отказе в выдаче патента на селекционное достижение в растениеводстве, заключения по результатам проверки наименования селекционного достижения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и фитосанитарной безопасности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Куришбаев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октября 2009 года № 605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2009 года № 168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"Форма"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ГУ "Государственная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 по сортоиспытанию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сельскохозяйственных культур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(Ф.И.О. подпись, печать)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"_____"__________ 200__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о выдаче патента на селекционное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достижение в растениеводстве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74"/>
        <w:gridCol w:w="6966"/>
      </w:tblGrid>
      <w:tr>
        <w:trPr>
          <w:trHeight w:val="390" w:hRule="atLeast"/>
        </w:trPr>
        <w:tc>
          <w:tcPr>
            <w:tcW w:w="6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</w:t>
            </w:r>
          </w:p>
        </w:tc>
        <w:tc>
          <w:tcPr>
            <w:tcW w:w="6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подачи заявки:</w:t>
            </w:r>
          </w:p>
        </w:tc>
      </w:tr>
      <w:tr>
        <w:trPr>
          <w:trHeight w:val="390" w:hRule="atLeast"/>
        </w:trPr>
        <w:tc>
          <w:tcPr>
            <w:tcW w:w="6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(род, вид)</w:t>
            </w:r>
          </w:p>
        </w:tc>
        <w:tc>
          <w:tcPr>
            <w:tcW w:w="6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Сорт/Гибрид</w:t>
            </w:r>
          </w:p>
        </w:tc>
      </w:tr>
      <w:tr>
        <w:trPr>
          <w:trHeight w:val="390" w:hRule="atLeast"/>
        </w:trPr>
        <w:tc>
          <w:tcPr>
            <w:tcW w:w="6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Заявитель: (и)</w:t>
            </w:r>
          </w:p>
        </w:tc>
        <w:tc>
          <w:tcPr>
            <w:tcW w:w="6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Автор(ы) сорта:</w:t>
            </w:r>
          </w:p>
        </w:tc>
        <w:tc>
          <w:tcPr>
            <w:tcW w:w="6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по происхождению:</w:t>
            </w:r>
          </w:p>
        </w:tc>
        <w:tc>
          <w:tcPr>
            <w:tcW w:w="6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селекции:</w:t>
            </w:r>
          </w:p>
        </w:tc>
        <w:tc>
          <w:tcPr>
            <w:tcW w:w="6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 жизни:</w:t>
            </w:r>
          </w:p>
        </w:tc>
        <w:tc>
          <w:tcPr>
            <w:tcW w:w="6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развития</w:t>
            </w:r>
          </w:p>
        </w:tc>
      </w:tr>
      <w:tr>
        <w:trPr>
          <w:trHeight w:val="390" w:hRule="atLeast"/>
        </w:trPr>
        <w:tc>
          <w:tcPr>
            <w:tcW w:w="6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испытания:</w:t>
            </w:r>
          </w:p>
        </w:tc>
        <w:tc>
          <w:tcPr>
            <w:tcW w:w="6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снятия с испытания</w:t>
            </w:r>
          </w:p>
        </w:tc>
      </w:tr>
      <w:tr>
        <w:trPr>
          <w:trHeight w:val="390" w:hRule="atLeast"/>
        </w:trPr>
        <w:tc>
          <w:tcPr>
            <w:tcW w:w="6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районирования</w:t>
            </w:r>
          </w:p>
        </w:tc>
        <w:tc>
          <w:tcPr>
            <w:tcW w:w="6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снятия с районирования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/>
          <w:i w:val="false"/>
          <w:color w:val="000000"/>
          <w:sz w:val="28"/>
        </w:rPr>
        <w:t>Результаты исследования на DUS–test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60"/>
        <w:gridCol w:w="6260"/>
      </w:tblGrid>
      <w:tr>
        <w:trPr>
          <w:trHeight w:val="39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Отличимость (distinctness)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Однородность (uniformiti)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Стабильность (stabiliti)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Другая информация по сорту: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Заключение по результатам экспертизы селекционного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достижения на патентоспособность: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Члены экспертного совета: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________________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октября 2009 года № 605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2009 года  № 168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"Форма"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ГУ "Государственная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 по сортоиспытанию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сельскохозяйственных культур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(Ф.И.О.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"_____"__________ 200__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об отказе в выдаче патента на селекционное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достижение в растениеводстве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60"/>
        <w:gridCol w:w="6260"/>
      </w:tblGrid>
      <w:tr>
        <w:trPr>
          <w:trHeight w:val="39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подачи заявки:</w:t>
            </w:r>
          </w:p>
        </w:tc>
      </w:tr>
      <w:tr>
        <w:trPr>
          <w:trHeight w:val="39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(род, вид)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Сорт/ Гибрид</w:t>
            </w:r>
          </w:p>
        </w:tc>
      </w:tr>
      <w:tr>
        <w:trPr>
          <w:trHeight w:val="39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Заявитель: (и)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Автор(ы) сорта: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по происхождению: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селекции: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 жизни: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развития</w:t>
            </w:r>
          </w:p>
        </w:tc>
      </w:tr>
      <w:tr>
        <w:trPr>
          <w:trHeight w:val="39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испытания: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снятия с испытания</w:t>
            </w:r>
          </w:p>
        </w:tc>
      </w:tr>
      <w:tr>
        <w:trPr>
          <w:trHeight w:val="39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районирования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снятия с районирования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Результаты исследования на DUS–test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60"/>
        <w:gridCol w:w="6260"/>
      </w:tblGrid>
      <w:tr>
        <w:trPr>
          <w:trHeight w:val="39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Отличимость (distinctness)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Однородность (uniformiti)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Стабильность (stabiliti)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Другая информация по сорту: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Заключение по результатам экспертизы селекционного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достижения на патентоспособность: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Члены экспертного совета: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________________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2009 года № 605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2009 года  № 168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"Форма"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ГУ "Государственная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 по сортоиспытанию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сельскохозяйственных культур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подпись, печать)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"_____"__________ 200__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по результатам проверки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селекционного достижения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№ _____________________ Дата подачи заявки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Культура: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Заявитель (и):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Автор (ы):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Предложенное наименование селекционного достижения: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Селекционное достижение зарегистрировано под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названием:___________________________________________________________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проведения проверки: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Краткая характеристика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Результаты экспертизы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Начальник отдела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селекционных достижений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ГУ "Государственная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 сортоиспытанию сельско-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хозяйственных культур"   </w:t>
      </w:r>
      <w:r>
        <w:rPr>
          <w:rFonts w:ascii="Times New Roman"/>
          <w:b w:val="false"/>
          <w:i w:val="false"/>
          <w:color w:val="000000"/>
          <w:sz w:val="28"/>
        </w:rPr>
        <w:t>    _____________   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(подпись)                (Ф.И.О.)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