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a07e" w14:textId="dd1a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научно-медицинской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ноября 2009 года № 696. Зарегистрирован в Министерстве юстиции Республики Казахстан 26 ноября 2009 года № 5940. Утратил силу приказом Министра здравоохранения Республики Казахстан от 10 июля 2013 года № 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утратил силу приказом Министра здравоохранения РК от 10.07.2013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научно-медицинской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(Хамзина Н.К.)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в средствах массовой информации, после его 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сентября 2003 года № 661 "Об утверждении Правил проведения научно-медицинской экспертизы" (зарегистрированный в Реестре нормативных правовых актов № 2511, опубликован "Официальная газета", 25 октября 2003 года № 43 (148)), с изменениями внесенными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сентября 2005 года № 467 "О внесении изменения в приказ Министра здравоохранения Республики Казахстан от 8 сентября 2003 года № 661 "Об утверждении Правил проведения научно-медицинской экспертизы" (зарегистрированный в Реестре нормативных правовых актов № 3888, опубликован "Юридическая газета", 23 ноября 2005 года, № 217 (951).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Биртанова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вступает в силу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2009 года № 696 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научно-медицинской экспертизы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научно-медицинской экспертизы (далее - Правила) разработаны в соответствии с Кодексом Республики Казахстан "О здоровье народа и системе здравоохранения" и определяют порядок проведения научно-медицинской экспертизы уполномоченным органом в области здравоохранения Республики Казахстан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Научно-медицинская экспертиза проводится коллегиальным экспертным органом, создаваемым уполномоченным органом (далее - Ученый совет уполномоченного органа).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Утверждение объекта научно-медицинской экспертизы проводится коллегиальным экспертным органом, создаваемым научными организациями в области здравоохранения (далее - Ученый совет организации).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принципы и задачи научно-медицинской экспертизы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принципами научно-медицинской экспертизы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независимость и объективность;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ориентация на мировой уровень развития медицинской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вынесение заключений по объектам научно-медицинской деятельности (далее - объекты) исключительно на основании информации, содержащейся в материалах, представленных на экспертизу;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конфиденциальности информации по объектам и недопустимость использования ее для целей, не предусмотренных экспертизой, а также сведений об экспертах и результатах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научно-медицинской экспертизы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эффективности и результативности предлагаемых объектов научно-медицинской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оценка значимости полученных результатов (на стадиях выполнения, завершения и внедрения) финансируемых объектов научно-технической деятельности и разработка рекомендаций о продолжении, изменении и прекращении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оценка возможности реализации планируемых объектов научно-медицинской экспертизы.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Объекты научно-медицинской экспертизы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Объектами научно-медицинской экспертизы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проекты программ фундаментальных и прикладных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республиканские целевые научно-медицинские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результаты завершенных научно-медицинских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научные работы, выдвигаемые на соискание государственных наград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научно-медицинские разработки, планируемые для внедрения в практику здравоохранения.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и условия проведения научно-медицинской экспертизы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Разработчики объектов научно-медицинской экспертизы (далее - Разработчик) направляют в уполномоченный орган следующие материалы: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 за подписью первого руководителя Разработчика;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протокола заседания Ученого совета организации об утверждении объекта научно-медицинской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два бумажных экземпляра и электронную версию объекта на дискете "А 3,5" в редакторе Microsoft Word в виде текстового файла "doс" или "rtf".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Научно-медицинская экспертиза проводится в срок, не превышающий девяносто календарных дней со дня представления объектов научно-медицинской экспертизы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заключения экспертов Ученый совет уполномоченного органа выносит: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положительное экспертное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экспертное заключение о необходимости доработки;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отрицательное экспертное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Экспертное заключение оформляется в виде постановления Ученого совета уполномоченного органа и утверждается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 принятом решении уполномоченный орган информирует Разработчика в месячный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Объекты научно-медицинской экспертизы, ранее направленные на доработку и представленные с неустраненными замечаниями, не рассматриваются.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