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db61" w14:textId="da4d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специальных социальных услуг в области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ноября 2009 года № 526. Зарегистрирован в Министерстве юстиции Республики Казахстан 9 декабря 2009 № 5965. Утратил силу приказом Министра образования и науки Республики Казахстан от 4 июля 2013 года № 258</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04.07.2013 </w:t>
      </w:r>
      <w:r>
        <w:rPr>
          <w:rFonts w:ascii="Times New Roman"/>
          <w:b w:val="false"/>
          <w:i w:val="false"/>
          <w:color w:val="ff0000"/>
          <w:sz w:val="28"/>
        </w:rPr>
        <w:t>№ 258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10 Закона Республики Казахстан от 29 декабря 2008 года "О специальных социальных услугах"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оказания специальных социальных услуг в области образования.</w:t>
      </w:r>
      <w:r>
        <w:br/>
      </w:r>
      <w:r>
        <w:rPr>
          <w:rFonts w:ascii="Times New Roman"/>
          <w:b w:val="false"/>
          <w:i w:val="false"/>
          <w:color w:val="000000"/>
          <w:sz w:val="28"/>
        </w:rPr>
        <w:t>
</w:t>
      </w:r>
      <w:r>
        <w:rPr>
          <w:rFonts w:ascii="Times New Roman"/>
          <w:b w:val="false"/>
          <w:i w:val="false"/>
          <w:color w:val="000000"/>
          <w:sz w:val="28"/>
        </w:rPr>
        <w:t>
      2. Комитету по охране прав детей (Шер Р.П.) в установленном  </w:t>
      </w:r>
      <w:r>
        <w:rPr>
          <w:rFonts w:ascii="Times New Roman"/>
          <w:b w:val="false"/>
          <w:i w:val="false"/>
          <w:color w:val="000000"/>
          <w:sz w:val="28"/>
        </w:rPr>
        <w:t>законодательном</w:t>
      </w:r>
      <w:r>
        <w:rPr>
          <w:rFonts w:ascii="Times New Roman"/>
          <w:b w:val="false"/>
          <w:i w:val="false"/>
          <w:color w:val="000000"/>
          <w:sz w:val="28"/>
        </w:rPr>
        <w:t xml:space="preserve">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Сарыбекова М.Н.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xml:space="preserve">      Министр                                    </w:t>
      </w:r>
      <w:r>
        <w:rPr>
          <w:rFonts w:ascii="Times New Roman"/>
          <w:b w:val="false"/>
          <w:i/>
          <w:color w:val="000000"/>
          <w:sz w:val="28"/>
        </w:rPr>
        <w:t>Ж. Туймебаев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                         "Согласовано"</w:t>
      </w:r>
      <w:r>
        <w:br/>
      </w:r>
      <w:r>
        <w:rPr>
          <w:rFonts w:ascii="Times New Roman"/>
          <w:b w:val="false"/>
          <w:i w:val="false"/>
          <w:color w:val="000000"/>
          <w:sz w:val="28"/>
        </w:rPr>
        <w:t>
</w:t>
      </w:r>
      <w:r>
        <w:rPr>
          <w:rFonts w:ascii="Times New Roman"/>
          <w:b w:val="false"/>
          <w:i/>
          <w:color w:val="000000"/>
          <w:sz w:val="28"/>
        </w:rPr>
        <w:t>      Министр труда и социальной             Министр здравоохранения</w:t>
      </w:r>
      <w:r>
        <w:br/>
      </w:r>
      <w:r>
        <w:rPr>
          <w:rFonts w:ascii="Times New Roman"/>
          <w:b w:val="false"/>
          <w:i w:val="false"/>
          <w:color w:val="000000"/>
          <w:sz w:val="28"/>
        </w:rPr>
        <w:t>
</w:t>
      </w:r>
      <w:r>
        <w:rPr>
          <w:rFonts w:ascii="Times New Roman"/>
          <w:b w:val="false"/>
          <w:i/>
          <w:color w:val="000000"/>
          <w:sz w:val="28"/>
        </w:rPr>
        <w:t>      защиты населения                       Республики Казахстан</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 Г. Абдыкаликова                 _______ Ж. Доскалиев</w:t>
      </w:r>
      <w:r>
        <w:br/>
      </w:r>
      <w:r>
        <w:rPr>
          <w:rFonts w:ascii="Times New Roman"/>
          <w:b w:val="false"/>
          <w:i w:val="false"/>
          <w:color w:val="000000"/>
          <w:sz w:val="28"/>
        </w:rPr>
        <w:t>
</w:t>
      </w:r>
      <w:r>
        <w:rPr>
          <w:rFonts w:ascii="Times New Roman"/>
          <w:b w:val="false"/>
          <w:i/>
          <w:color w:val="000000"/>
          <w:sz w:val="28"/>
        </w:rPr>
        <w:t>      20 ноября 2009 года                    23 ноября 2009 года</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приказом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18 ноября 2009 года № 526  </w:t>
      </w:r>
    </w:p>
    <w:bookmarkStart w:name="z6" w:id="1"/>
    <w:p>
      <w:pPr>
        <w:spacing w:after="0"/>
        <w:ind w:left="0"/>
        <w:jc w:val="left"/>
      </w:pPr>
      <w:r>
        <w:rPr>
          <w:rFonts w:ascii="Times New Roman"/>
          <w:b/>
          <w:i w:val="false"/>
          <w:color w:val="000000"/>
        </w:rPr>
        <w:t xml:space="preserve"> 
Стандарт оказания специальных социальных услуг</w:t>
      </w:r>
      <w:r>
        <w:br/>
      </w:r>
      <w:r>
        <w:rPr>
          <w:rFonts w:ascii="Times New Roman"/>
          <w:b/>
          <w:i w:val="false"/>
          <w:color w:val="000000"/>
        </w:rPr>
        <w:t>
в области образования</w:t>
      </w:r>
    </w:p>
    <w:bookmarkEnd w:id="1"/>
    <w:bookmarkStart w:name="z7" w:id="2"/>
    <w:p>
      <w:pPr>
        <w:spacing w:after="0"/>
        <w:ind w:left="0"/>
        <w:jc w:val="left"/>
      </w:pPr>
      <w:r>
        <w:rPr>
          <w:rFonts w:ascii="Times New Roman"/>
          <w:b/>
          <w:i w:val="false"/>
          <w:color w:val="000000"/>
        </w:rPr>
        <w:t xml:space="preserve"> 
1. Общие положения</w:t>
      </w:r>
    </w:p>
    <w:bookmarkEnd w:id="2"/>
    <w:bookmarkStart w:name="z8" w:id="3"/>
    <w:p>
      <w:pPr>
        <w:spacing w:after="0"/>
        <w:ind w:left="0"/>
        <w:jc w:val="both"/>
      </w:pPr>
      <w:r>
        <w:rPr>
          <w:rFonts w:ascii="Times New Roman"/>
          <w:b w:val="false"/>
          <w:i w:val="false"/>
          <w:color w:val="000000"/>
          <w:sz w:val="28"/>
        </w:rPr>
        <w:t>
      1. Стандарт оказания специальных социальных услуг в области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2. Настоящий Стандарт распространяется на субъекты, оказывающие специальные социальные услуги в области образования (далее - субъекты, оказывающие социальные услуги), детям, оказавшимся в трудной жизненной ситуации (далее - дети).</w:t>
      </w:r>
      <w:r>
        <w:br/>
      </w:r>
      <w:r>
        <w:rPr>
          <w:rFonts w:ascii="Times New Roman"/>
          <w:b w:val="false"/>
          <w:i w:val="false"/>
          <w:color w:val="000000"/>
          <w:sz w:val="28"/>
        </w:rPr>
        <w:t>
</w:t>
      </w:r>
      <w:r>
        <w:rPr>
          <w:rFonts w:ascii="Times New Roman"/>
          <w:b w:val="false"/>
          <w:i w:val="false"/>
          <w:color w:val="000000"/>
          <w:sz w:val="28"/>
        </w:rPr>
        <w:t>
      3. В настоящем Стандарте установлены основные виды специальных социальных услуг, оказываемых детям с учетом их индивидуальных потребностей, объемы и условия их предоставления.</w:t>
      </w:r>
    </w:p>
    <w:bookmarkEnd w:id="3"/>
    <w:bookmarkStart w:name="z11" w:id="4"/>
    <w:p>
      <w:pPr>
        <w:spacing w:after="0"/>
        <w:ind w:left="0"/>
        <w:jc w:val="left"/>
      </w:pPr>
      <w:r>
        <w:rPr>
          <w:rFonts w:ascii="Times New Roman"/>
          <w:b/>
          <w:i w:val="false"/>
          <w:color w:val="000000"/>
        </w:rPr>
        <w:t xml:space="preserve"> 
2. Субъекты, предоставляющие специальные социальные услуги</w:t>
      </w:r>
    </w:p>
    <w:bookmarkEnd w:id="4"/>
    <w:bookmarkStart w:name="z12" w:id="5"/>
    <w:p>
      <w:pPr>
        <w:spacing w:after="0"/>
        <w:ind w:left="0"/>
        <w:jc w:val="both"/>
      </w:pPr>
      <w:r>
        <w:rPr>
          <w:rFonts w:ascii="Times New Roman"/>
          <w:b w:val="false"/>
          <w:i w:val="false"/>
          <w:color w:val="000000"/>
          <w:sz w:val="28"/>
        </w:rPr>
        <w:t>
      4. К субъектам, оказывающим специальные социальные услуги, относятся следующие организации:</w:t>
      </w:r>
      <w:r>
        <w:br/>
      </w:r>
      <w:r>
        <w:rPr>
          <w:rFonts w:ascii="Times New Roman"/>
          <w:b w:val="false"/>
          <w:i w:val="false"/>
          <w:color w:val="000000"/>
          <w:sz w:val="28"/>
        </w:rPr>
        <w:t>
</w:t>
      </w:r>
      <w:r>
        <w:rPr>
          <w:rFonts w:ascii="Times New Roman"/>
          <w:b w:val="false"/>
          <w:i w:val="false"/>
          <w:color w:val="000000"/>
          <w:sz w:val="28"/>
        </w:rPr>
        <w:t>
      1) организации, обеспечивающие государственные гарантии прав на получение образования, воспитание определенных категорий граждан с предоставлением места проживания:</w:t>
      </w:r>
      <w:r>
        <w:br/>
      </w:r>
      <w:r>
        <w:rPr>
          <w:rFonts w:ascii="Times New Roman"/>
          <w:b w:val="false"/>
          <w:i w:val="false"/>
          <w:color w:val="000000"/>
          <w:sz w:val="28"/>
        </w:rPr>
        <w:t>
</w:t>
      </w:r>
      <w:r>
        <w:rPr>
          <w:rFonts w:ascii="Times New Roman"/>
          <w:b w:val="false"/>
          <w:i w:val="false"/>
          <w:color w:val="000000"/>
          <w:sz w:val="28"/>
        </w:rPr>
        <w:t>
      интернатные учреждения для детей-сирот и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интернатные учреждения для детей с девиантным поведением;</w:t>
      </w:r>
      <w:r>
        <w:br/>
      </w:r>
      <w:r>
        <w:rPr>
          <w:rFonts w:ascii="Times New Roman"/>
          <w:b w:val="false"/>
          <w:i w:val="false"/>
          <w:color w:val="000000"/>
          <w:sz w:val="28"/>
        </w:rPr>
        <w:t>
</w:t>
      </w:r>
      <w:r>
        <w:rPr>
          <w:rFonts w:ascii="Times New Roman"/>
          <w:b w:val="false"/>
          <w:i w:val="false"/>
          <w:color w:val="000000"/>
          <w:sz w:val="28"/>
        </w:rPr>
        <w:t>
      стационары для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детские оздоровительные центры различного профиля;</w:t>
      </w:r>
      <w:r>
        <w:br/>
      </w:r>
      <w:r>
        <w:rPr>
          <w:rFonts w:ascii="Times New Roman"/>
          <w:b w:val="false"/>
          <w:i w:val="false"/>
          <w:color w:val="000000"/>
          <w:sz w:val="28"/>
        </w:rPr>
        <w:t>
</w:t>
      </w:r>
      <w:r>
        <w:rPr>
          <w:rFonts w:ascii="Times New Roman"/>
          <w:b w:val="false"/>
          <w:i w:val="false"/>
          <w:color w:val="000000"/>
          <w:sz w:val="28"/>
        </w:rPr>
        <w:t>
      2) организации, обеспечивающие государственные гарантии прав на получение образования, воспитание определенных категорий граждан c дневным пребыванием:</w:t>
      </w:r>
      <w:r>
        <w:br/>
      </w:r>
      <w:r>
        <w:rPr>
          <w:rFonts w:ascii="Times New Roman"/>
          <w:b w:val="false"/>
          <w:i w:val="false"/>
          <w:color w:val="000000"/>
          <w:sz w:val="28"/>
        </w:rPr>
        <w:t>
</w:t>
      </w:r>
      <w:r>
        <w:rPr>
          <w:rFonts w:ascii="Times New Roman"/>
          <w:b w:val="false"/>
          <w:i w:val="false"/>
          <w:color w:val="000000"/>
          <w:sz w:val="28"/>
        </w:rPr>
        <w:t>
      реабилитационные центры;</w:t>
      </w:r>
      <w:r>
        <w:br/>
      </w:r>
      <w:r>
        <w:rPr>
          <w:rFonts w:ascii="Times New Roman"/>
          <w:b w:val="false"/>
          <w:i w:val="false"/>
          <w:color w:val="000000"/>
          <w:sz w:val="28"/>
        </w:rPr>
        <w:t>
</w:t>
      </w:r>
      <w:r>
        <w:rPr>
          <w:rFonts w:ascii="Times New Roman"/>
          <w:b w:val="false"/>
          <w:i w:val="false"/>
          <w:color w:val="000000"/>
          <w:sz w:val="28"/>
        </w:rPr>
        <w:t>
      кабинеты психолого-педагогической коррекции, психолого-медико-педагогические консультации;</w:t>
      </w:r>
      <w:r>
        <w:br/>
      </w:r>
      <w:r>
        <w:rPr>
          <w:rFonts w:ascii="Times New Roman"/>
          <w:b w:val="false"/>
          <w:i w:val="false"/>
          <w:color w:val="000000"/>
          <w:sz w:val="28"/>
        </w:rPr>
        <w:t>
</w:t>
      </w:r>
      <w:r>
        <w:rPr>
          <w:rFonts w:ascii="Times New Roman"/>
          <w:b w:val="false"/>
          <w:i w:val="false"/>
          <w:color w:val="000000"/>
          <w:sz w:val="28"/>
        </w:rPr>
        <w:t>
      специальные дошкольные и школьные организации; комбинированные дошкольные и школьные организации, совмещающие функции общеразвивающего и коррекционного характера;</w:t>
      </w:r>
      <w:r>
        <w:br/>
      </w:r>
      <w:r>
        <w:rPr>
          <w:rFonts w:ascii="Times New Roman"/>
          <w:b w:val="false"/>
          <w:i w:val="false"/>
          <w:color w:val="000000"/>
          <w:sz w:val="28"/>
        </w:rPr>
        <w:t>
</w:t>
      </w:r>
      <w:r>
        <w:rPr>
          <w:rFonts w:ascii="Times New Roman"/>
          <w:b w:val="false"/>
          <w:i w:val="false"/>
          <w:color w:val="000000"/>
          <w:sz w:val="28"/>
        </w:rPr>
        <w:t>
      инклюзивные дошкольные и школьные организации, предназначенные для совместного воспитания детей с ограниченными возможностями и нормально развивающихся детей;</w:t>
      </w:r>
      <w:r>
        <w:br/>
      </w:r>
      <w:r>
        <w:rPr>
          <w:rFonts w:ascii="Times New Roman"/>
          <w:b w:val="false"/>
          <w:i w:val="false"/>
          <w:color w:val="000000"/>
          <w:sz w:val="28"/>
        </w:rPr>
        <w:t>
</w:t>
      </w:r>
      <w:r>
        <w:rPr>
          <w:rFonts w:ascii="Times New Roman"/>
          <w:b w:val="false"/>
          <w:i w:val="false"/>
          <w:color w:val="000000"/>
          <w:sz w:val="28"/>
        </w:rPr>
        <w:t>
      службы/отделения дневного пребывания (центры дневного обслуживания, центры реабилитации, службы поддержки семьи и ребенка, раннего вмешательства, центры для взрослых лиц социального риска, кризисные центры).</w:t>
      </w:r>
      <w:r>
        <w:br/>
      </w:r>
      <w:r>
        <w:rPr>
          <w:rFonts w:ascii="Times New Roman"/>
          <w:b w:val="false"/>
          <w:i w:val="false"/>
          <w:color w:val="000000"/>
          <w:sz w:val="28"/>
        </w:rPr>
        <w:t>
</w:t>
      </w:r>
      <w:r>
        <w:rPr>
          <w:rFonts w:ascii="Times New Roman"/>
          <w:b w:val="false"/>
          <w:i w:val="false"/>
          <w:color w:val="000000"/>
          <w:sz w:val="28"/>
        </w:rPr>
        <w:t>
      3) приемные семьи: патронатная семья, усыновители (удочерители).</w:t>
      </w:r>
      <w:r>
        <w:br/>
      </w:r>
      <w:r>
        <w:rPr>
          <w:rFonts w:ascii="Times New Roman"/>
          <w:b w:val="false"/>
          <w:i w:val="false"/>
          <w:color w:val="000000"/>
          <w:sz w:val="28"/>
        </w:rPr>
        <w:t>
</w:t>
      </w:r>
      <w:r>
        <w:rPr>
          <w:rFonts w:ascii="Times New Roman"/>
          <w:b w:val="false"/>
          <w:i w:val="false"/>
          <w:color w:val="000000"/>
          <w:sz w:val="28"/>
        </w:rPr>
        <w:t>
      Данный перечень субъектов, представляющих специальные социальные услуги, не является исчерпывающим.</w:t>
      </w:r>
    </w:p>
    <w:bookmarkEnd w:id="5"/>
    <w:bookmarkStart w:name="z26" w:id="6"/>
    <w:p>
      <w:pPr>
        <w:spacing w:after="0"/>
        <w:ind w:left="0"/>
        <w:jc w:val="left"/>
      </w:pPr>
      <w:r>
        <w:rPr>
          <w:rFonts w:ascii="Times New Roman"/>
          <w:b/>
          <w:i w:val="false"/>
          <w:color w:val="000000"/>
        </w:rPr>
        <w:t xml:space="preserve"> 
3. Категория получателей специальных социальных услуг</w:t>
      </w:r>
    </w:p>
    <w:bookmarkEnd w:id="6"/>
    <w:bookmarkStart w:name="z27" w:id="7"/>
    <w:p>
      <w:pPr>
        <w:spacing w:after="0"/>
        <w:ind w:left="0"/>
        <w:jc w:val="both"/>
      </w:pPr>
      <w:r>
        <w:rPr>
          <w:rFonts w:ascii="Times New Roman"/>
          <w:b w:val="false"/>
          <w:i w:val="false"/>
          <w:color w:val="000000"/>
          <w:sz w:val="28"/>
        </w:rPr>
        <w:t>
      5. К получателям специальных социальных услуг относятся:</w:t>
      </w:r>
      <w:r>
        <w:br/>
      </w:r>
      <w:r>
        <w:rPr>
          <w:rFonts w:ascii="Times New Roman"/>
          <w:b w:val="false"/>
          <w:i w:val="false"/>
          <w:color w:val="000000"/>
          <w:sz w:val="28"/>
        </w:rPr>
        <w:t>
</w:t>
      </w:r>
      <w:r>
        <w:rPr>
          <w:rFonts w:ascii="Times New Roman"/>
          <w:b w:val="false"/>
          <w:i w:val="false"/>
          <w:color w:val="000000"/>
          <w:sz w:val="28"/>
        </w:rPr>
        <w:t>
      1) дети-сироты - дети, у которых умерли оба или единственный родитель;</w:t>
      </w:r>
      <w:r>
        <w:br/>
      </w:r>
      <w:r>
        <w:rPr>
          <w:rFonts w:ascii="Times New Roman"/>
          <w:b w:val="false"/>
          <w:i w:val="false"/>
          <w:color w:val="000000"/>
          <w:sz w:val="28"/>
        </w:rPr>
        <w:t>
</w:t>
      </w:r>
      <w:r>
        <w:rPr>
          <w:rFonts w:ascii="Times New Roman"/>
          <w:b w:val="false"/>
          <w:i w:val="false"/>
          <w:color w:val="000000"/>
          <w:sz w:val="28"/>
        </w:rPr>
        <w:t>
      2) дети, оставшиеся без попечения родителей - дети, лишившиеся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и нуждающиеся в установлении необходимой защиты их прав и интересов,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r>
        <w:br/>
      </w:r>
      <w:r>
        <w:rPr>
          <w:rFonts w:ascii="Times New Roman"/>
          <w:b w:val="false"/>
          <w:i w:val="false"/>
          <w:color w:val="000000"/>
          <w:sz w:val="28"/>
        </w:rPr>
        <w:t>
</w:t>
      </w:r>
      <w:r>
        <w:rPr>
          <w:rFonts w:ascii="Times New Roman"/>
          <w:b w:val="false"/>
          <w:i w:val="false"/>
          <w:color w:val="000000"/>
          <w:sz w:val="28"/>
        </w:rPr>
        <w:t>
      3) дети с ограниченными возможностями в развитии - дети до восемнадцати лет с физическими и (или) психическими недостатками, имеющие ограничение жизнедеятельности, обусловленное врожденными, наследственными, приобретенными заболеваниями или последствиями травм, подтвержденными медицинским заключением;</w:t>
      </w:r>
      <w:r>
        <w:br/>
      </w:r>
      <w:r>
        <w:rPr>
          <w:rFonts w:ascii="Times New Roman"/>
          <w:b w:val="false"/>
          <w:i w:val="false"/>
          <w:color w:val="000000"/>
          <w:sz w:val="28"/>
        </w:rPr>
        <w:t>
</w:t>
      </w:r>
      <w:r>
        <w:rPr>
          <w:rFonts w:ascii="Times New Roman"/>
          <w:b w:val="false"/>
          <w:i w:val="false"/>
          <w:color w:val="000000"/>
          <w:sz w:val="28"/>
        </w:rPr>
        <w:t>
      4) безнадзорные дети - несовершеннолетние, контроль за поведением которых отсутствует вследствие неисполнения или ненадлежащего исполнения обязанностей по их воспитанию, обучению и (или) содержанию со стороны родителей или законных их представителей, а также педагогов, воспитателей, психологов, социальных работников учебного, воспитательного учреждения, обязанного осуществлять надзор за несовершеннолетними, либо вследствие самовольного ухода их из дома или организаций, осуществляющих функции по защите прав ребенка;</w:t>
      </w:r>
      <w:r>
        <w:br/>
      </w:r>
      <w:r>
        <w:rPr>
          <w:rFonts w:ascii="Times New Roman"/>
          <w:b w:val="false"/>
          <w:i w:val="false"/>
          <w:color w:val="000000"/>
          <w:sz w:val="28"/>
        </w:rPr>
        <w:t>
</w:t>
      </w:r>
      <w:r>
        <w:rPr>
          <w:rFonts w:ascii="Times New Roman"/>
          <w:b w:val="false"/>
          <w:i w:val="false"/>
          <w:color w:val="000000"/>
          <w:sz w:val="28"/>
        </w:rPr>
        <w:t>
      5) дети с девиантным поведением - дети в возрасте до 18 лет, не посещающие школу или имеющие проблемы поведения в школе, злоупотребляющие алкоголем, наркотическими, психотропными или токсическими веществами, находящимися в зависимости от азартных игр, вовлеченные или склонные к вовлечению в преступную деятельность, испытавшие психологическое, физическое или сексуальное насилие либо находящиеся под угрозой такого насилия и по этим причинам, не имеющие возможности принимать участие в общественной жизни;</w:t>
      </w:r>
      <w:r>
        <w:br/>
      </w:r>
      <w:r>
        <w:rPr>
          <w:rFonts w:ascii="Times New Roman"/>
          <w:b w:val="false"/>
          <w:i w:val="false"/>
          <w:color w:val="000000"/>
          <w:sz w:val="28"/>
        </w:rPr>
        <w:t>
</w:t>
      </w:r>
      <w:r>
        <w:rPr>
          <w:rFonts w:ascii="Times New Roman"/>
          <w:b w:val="false"/>
          <w:i w:val="false"/>
          <w:color w:val="000000"/>
          <w:sz w:val="28"/>
        </w:rPr>
        <w:t>
      6) семья из группы социального риска - семья, в которой растут дети в возрасте до 18 лет, и в которой хотя бы один из родителей злоупотребляет алкоголем, наркотическими, психотропными или токсическими веществами, находится в зависимости от азартных игр, по причине недостатка социальных навыков не умеет или не может надлежащим образом осуществлять надзор за детьми, использует против них психологическое, физическое или сексуальное насилие, использует получаемую государственную поддержку не в интересах семьи в связи с чем возникает опасность физическому, умственному, духовному, нравственному развитию и безопасности детей.</w:t>
      </w:r>
      <w:r>
        <w:br/>
      </w:r>
      <w:r>
        <w:rPr>
          <w:rFonts w:ascii="Times New Roman"/>
          <w:b w:val="false"/>
          <w:i w:val="false"/>
          <w:color w:val="000000"/>
          <w:sz w:val="28"/>
        </w:rPr>
        <w:t>
</w:t>
      </w:r>
      <w:r>
        <w:rPr>
          <w:rFonts w:ascii="Times New Roman"/>
          <w:b w:val="false"/>
          <w:i w:val="false"/>
          <w:color w:val="000000"/>
          <w:sz w:val="28"/>
        </w:rPr>
        <w:t>
      К семье из группы социального риска причисляется и семья, в которой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браке и семье" над ребенком установлена временная опека (попечительство).</w:t>
      </w:r>
    </w:p>
    <w:bookmarkEnd w:id="7"/>
    <w:bookmarkStart w:name="z35" w:id="8"/>
    <w:p>
      <w:pPr>
        <w:spacing w:after="0"/>
        <w:ind w:left="0"/>
        <w:jc w:val="left"/>
      </w:pPr>
      <w:r>
        <w:rPr>
          <w:rFonts w:ascii="Times New Roman"/>
          <w:b/>
          <w:i w:val="false"/>
          <w:color w:val="000000"/>
        </w:rPr>
        <w:t xml:space="preserve"> 
4. Основные виды, объем и условия предоставления</w:t>
      </w:r>
      <w:r>
        <w:br/>
      </w:r>
      <w:r>
        <w:rPr>
          <w:rFonts w:ascii="Times New Roman"/>
          <w:b/>
          <w:i w:val="false"/>
          <w:color w:val="000000"/>
        </w:rPr>
        <w:t>
специальных социальных услуг</w:t>
      </w:r>
    </w:p>
    <w:bookmarkEnd w:id="8"/>
    <w:bookmarkStart w:name="z36" w:id="9"/>
    <w:p>
      <w:pPr>
        <w:spacing w:after="0"/>
        <w:ind w:left="0"/>
        <w:jc w:val="both"/>
      </w:pPr>
      <w:r>
        <w:rPr>
          <w:rFonts w:ascii="Times New Roman"/>
          <w:b w:val="false"/>
          <w:i w:val="false"/>
          <w:color w:val="000000"/>
          <w:sz w:val="28"/>
        </w:rPr>
        <w:t>
      6. Специальные социальные услуги в зависимости от их назначения подразделяются на:</w:t>
      </w:r>
      <w:r>
        <w:br/>
      </w:r>
      <w:r>
        <w:rPr>
          <w:rFonts w:ascii="Times New Roman"/>
          <w:b w:val="false"/>
          <w:i w:val="false"/>
          <w:color w:val="000000"/>
          <w:sz w:val="28"/>
        </w:rPr>
        <w:t>
</w:t>
      </w:r>
      <w:r>
        <w:rPr>
          <w:rFonts w:ascii="Times New Roman"/>
          <w:b w:val="false"/>
          <w:i w:val="false"/>
          <w:color w:val="000000"/>
          <w:sz w:val="28"/>
        </w:rPr>
        <w:t>
      1) социально-бытовые услуги, направленные на поддержание жизнедеятельности детей в быту;</w:t>
      </w:r>
      <w:r>
        <w:br/>
      </w:r>
      <w:r>
        <w:rPr>
          <w:rFonts w:ascii="Times New Roman"/>
          <w:b w:val="false"/>
          <w:i w:val="false"/>
          <w:color w:val="000000"/>
          <w:sz w:val="28"/>
        </w:rPr>
        <w:t>
</w:t>
      </w:r>
      <w:r>
        <w:rPr>
          <w:rFonts w:ascii="Times New Roman"/>
          <w:b w:val="false"/>
          <w:i w:val="false"/>
          <w:color w:val="000000"/>
          <w:sz w:val="28"/>
        </w:rPr>
        <w:t>
      2) социально-медицинские услуги, направленные на поддержание и улучшение здоровья детей, с учетом индивидуального состояния ребенка;</w:t>
      </w:r>
      <w:r>
        <w:br/>
      </w:r>
      <w:r>
        <w:rPr>
          <w:rFonts w:ascii="Times New Roman"/>
          <w:b w:val="false"/>
          <w:i w:val="false"/>
          <w:color w:val="000000"/>
          <w:sz w:val="28"/>
        </w:rPr>
        <w:t>
</w:t>
      </w:r>
      <w:r>
        <w:rPr>
          <w:rFonts w:ascii="Times New Roman"/>
          <w:b w:val="false"/>
          <w:i w:val="false"/>
          <w:color w:val="000000"/>
          <w:sz w:val="28"/>
        </w:rPr>
        <w:t>
      3) социально-психологические услуги, предусматривающие коррекцию психологического состояния детей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
      4) социально-педагогические услуги, направленные на педагогическую коррекцию и обучение детей с особыми образовательными потребностями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5) социально-экономические услуги, направленные на поддержание и улучшение жизненного уровня детей;</w:t>
      </w:r>
      <w:r>
        <w:br/>
      </w:r>
      <w:r>
        <w:rPr>
          <w:rFonts w:ascii="Times New Roman"/>
          <w:b w:val="false"/>
          <w:i w:val="false"/>
          <w:color w:val="000000"/>
          <w:sz w:val="28"/>
        </w:rPr>
        <w:t>
</w:t>
      </w:r>
      <w:r>
        <w:rPr>
          <w:rFonts w:ascii="Times New Roman"/>
          <w:b w:val="false"/>
          <w:i w:val="false"/>
          <w:color w:val="000000"/>
          <w:sz w:val="28"/>
        </w:rPr>
        <w:t>
      6) социально-правовые услуги, направленные на поддержание или изменение правового статуса, оказание юридической помощи, защиту законных прав и интересов детей.</w:t>
      </w:r>
      <w:r>
        <w:br/>
      </w:r>
      <w:r>
        <w:rPr>
          <w:rFonts w:ascii="Times New Roman"/>
          <w:b w:val="false"/>
          <w:i w:val="false"/>
          <w:color w:val="000000"/>
          <w:sz w:val="28"/>
        </w:rPr>
        <w:t>
</w:t>
      </w:r>
      <w:r>
        <w:rPr>
          <w:rFonts w:ascii="Times New Roman"/>
          <w:b w:val="false"/>
          <w:i w:val="false"/>
          <w:color w:val="000000"/>
          <w:sz w:val="28"/>
        </w:rPr>
        <w:t>
      7. Перечень социально-бытовых услуг:</w:t>
      </w:r>
      <w:r>
        <w:br/>
      </w:r>
      <w:r>
        <w:rPr>
          <w:rFonts w:ascii="Times New Roman"/>
          <w:b w:val="false"/>
          <w:i w:val="false"/>
          <w:color w:val="000000"/>
          <w:sz w:val="28"/>
        </w:rPr>
        <w:t>
</w:t>
      </w:r>
      <w:r>
        <w:rPr>
          <w:rFonts w:ascii="Times New Roman"/>
          <w:b w:val="false"/>
          <w:i w:val="false"/>
          <w:color w:val="000000"/>
          <w:sz w:val="28"/>
        </w:rPr>
        <w:t>
      1) предоставляемых в организациях, обеспечивающих государственные гарантии прав на получение образования, воспитание определенных категорий детей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содействие в получении льгот и преимуществ в социально-бытовом обеспечении;</w:t>
      </w:r>
      <w:r>
        <w:br/>
      </w:r>
      <w:r>
        <w:rPr>
          <w:rFonts w:ascii="Times New Roman"/>
          <w:b w:val="false"/>
          <w:i w:val="false"/>
          <w:color w:val="000000"/>
          <w:sz w:val="28"/>
        </w:rPr>
        <w:t>
</w:t>
      </w:r>
      <w:r>
        <w:rPr>
          <w:rFonts w:ascii="Times New Roman"/>
          <w:b w:val="false"/>
          <w:i w:val="false"/>
          <w:color w:val="000000"/>
          <w:sz w:val="28"/>
        </w:rPr>
        <w:t>
      предоставление жилой площади, в том числе для спальных комнат вместимостью 4-6 мест для учащихся 1-4 классов и 2-4 места для учащихся 5-11 классов из расчета 4м х 2м на одно спальное место, площади игровых комнат должны быть из расчета 2м х 2м на одного учащегося;</w:t>
      </w:r>
      <w:r>
        <w:br/>
      </w:r>
      <w:r>
        <w:rPr>
          <w:rFonts w:ascii="Times New Roman"/>
          <w:b w:val="false"/>
          <w:i w:val="false"/>
          <w:color w:val="000000"/>
          <w:sz w:val="28"/>
        </w:rPr>
        <w:t>
</w:t>
      </w:r>
      <w:r>
        <w:rPr>
          <w:rFonts w:ascii="Times New Roman"/>
          <w:b w:val="false"/>
          <w:i w:val="false"/>
          <w:color w:val="000000"/>
          <w:sz w:val="28"/>
        </w:rPr>
        <w:t>
      обеспечение безопасной и удовлетворяющей потребности ребенка среды и места предоставления специальных социальных услуг. Помещения служб необходимо обеспечить теплыми, проветриваемыми и хорошо освещенными комнатами, а также оборудованы специальными приспособлениями с целью обеспечения беспрепятственного доступа к нему, удобны для передвижения внутри помещения, проведения абилитационных, медико-социальных, психо-коррекционных мероприятий, организации отдыха и досуга;</w:t>
      </w:r>
      <w:r>
        <w:br/>
      </w:r>
      <w:r>
        <w:rPr>
          <w:rFonts w:ascii="Times New Roman"/>
          <w:b w:val="false"/>
          <w:i w:val="false"/>
          <w:color w:val="000000"/>
          <w:sz w:val="28"/>
        </w:rPr>
        <w:t>
</w:t>
      </w:r>
      <w:r>
        <w:rPr>
          <w:rFonts w:ascii="Times New Roman"/>
          <w:b w:val="false"/>
          <w:i w:val="false"/>
          <w:color w:val="000000"/>
          <w:sz w:val="28"/>
        </w:rPr>
        <w:t>
      соответствие санитарно-эпидемиологическим нормам, требованиямбезопасности, в том числе противопожарным требованиям;</w:t>
      </w:r>
      <w:r>
        <w:br/>
      </w:r>
      <w:r>
        <w:rPr>
          <w:rFonts w:ascii="Times New Roman"/>
          <w:b w:val="false"/>
          <w:i w:val="false"/>
          <w:color w:val="000000"/>
          <w:sz w:val="28"/>
        </w:rPr>
        <w:t>
</w:t>
      </w:r>
      <w:r>
        <w:rPr>
          <w:rFonts w:ascii="Times New Roman"/>
          <w:b w:val="false"/>
          <w:i w:val="false"/>
          <w:color w:val="000000"/>
          <w:sz w:val="28"/>
        </w:rPr>
        <w:t>
      создание благоприятных условий, приближенных к семейным, способствующих умственному, эмоциональному, духовному и физическому развитию воспитанников;</w:t>
      </w:r>
      <w:r>
        <w:br/>
      </w:r>
      <w:r>
        <w:rPr>
          <w:rFonts w:ascii="Times New Roman"/>
          <w:b w:val="false"/>
          <w:i w:val="false"/>
          <w:color w:val="000000"/>
          <w:sz w:val="28"/>
        </w:rPr>
        <w:t>
</w:t>
      </w:r>
      <w:r>
        <w:rPr>
          <w:rFonts w:ascii="Times New Roman"/>
          <w:b w:val="false"/>
          <w:i w:val="false"/>
          <w:color w:val="000000"/>
          <w:sz w:val="28"/>
        </w:rPr>
        <w:t>
      обеспечение помещения для гигиены, обеспечивающие потребности ребенка и гарантирующие приватность;</w:t>
      </w:r>
      <w:r>
        <w:br/>
      </w:r>
      <w:r>
        <w:rPr>
          <w:rFonts w:ascii="Times New Roman"/>
          <w:b w:val="false"/>
          <w:i w:val="false"/>
          <w:color w:val="000000"/>
          <w:sz w:val="28"/>
        </w:rPr>
        <w:t>
</w:t>
      </w:r>
      <w:r>
        <w:rPr>
          <w:rFonts w:ascii="Times New Roman"/>
          <w:b w:val="false"/>
          <w:i w:val="false"/>
          <w:color w:val="000000"/>
          <w:sz w:val="28"/>
        </w:rPr>
        <w:t>
      создание условий для профессионального самоопределения и творческого труда воспитанников;</w:t>
      </w:r>
      <w:r>
        <w:br/>
      </w:r>
      <w:r>
        <w:rPr>
          <w:rFonts w:ascii="Times New Roman"/>
          <w:b w:val="false"/>
          <w:i w:val="false"/>
          <w:color w:val="000000"/>
          <w:sz w:val="28"/>
        </w:rPr>
        <w:t>
</w:t>
      </w:r>
      <w:r>
        <w:rPr>
          <w:rFonts w:ascii="Times New Roman"/>
          <w:b w:val="false"/>
          <w:i w:val="false"/>
          <w:color w:val="000000"/>
          <w:sz w:val="28"/>
        </w:rPr>
        <w:t>
      предоставление помещений для организации реабилитационных и лечебных мероприятий, мебели, специализированного оборудования, лечебно-трудовой и учебной деятельности, культурного и бытового обслуживания;</w:t>
      </w:r>
      <w:r>
        <w:br/>
      </w:r>
      <w:r>
        <w:rPr>
          <w:rFonts w:ascii="Times New Roman"/>
          <w:b w:val="false"/>
          <w:i w:val="false"/>
          <w:color w:val="000000"/>
          <w:sz w:val="28"/>
        </w:rPr>
        <w:t>
</w:t>
      </w:r>
      <w:r>
        <w:rPr>
          <w:rFonts w:ascii="Times New Roman"/>
          <w:b w:val="false"/>
          <w:i w:val="false"/>
          <w:color w:val="000000"/>
          <w:sz w:val="28"/>
        </w:rPr>
        <w:t>
      предоставление питания, включая диетическое питание, в соответствии с нормами,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мая 2000 года № 738 "О размерах и источниках социальной помощи нуждающимся гражданам в период получения ими образования" (далее - постановление)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предоставление мягкого инвентаря (одежды, обуви, нательного белья и постельных принадлежностей)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предоставление транспорта при перевозе детей для лечения, обучения, участия в культурных мероприятиях;</w:t>
      </w:r>
      <w:r>
        <w:br/>
      </w:r>
      <w:r>
        <w:rPr>
          <w:rFonts w:ascii="Times New Roman"/>
          <w:b w:val="false"/>
          <w:i w:val="false"/>
          <w:color w:val="000000"/>
          <w:sz w:val="28"/>
        </w:rPr>
        <w:t>
</w:t>
      </w:r>
      <w:r>
        <w:rPr>
          <w:rFonts w:ascii="Times New Roman"/>
          <w:b w:val="false"/>
          <w:i w:val="false"/>
          <w:color w:val="000000"/>
          <w:sz w:val="28"/>
        </w:rPr>
        <w:t>
      организация и предоставление здоровой и безопасной среды соответствующей потребностям ребенка;</w:t>
      </w:r>
      <w:r>
        <w:br/>
      </w:r>
      <w:r>
        <w:rPr>
          <w:rFonts w:ascii="Times New Roman"/>
          <w:b w:val="false"/>
          <w:i w:val="false"/>
          <w:color w:val="000000"/>
          <w:sz w:val="28"/>
        </w:rPr>
        <w:t>
</w:t>
      </w:r>
      <w:r>
        <w:rPr>
          <w:rFonts w:ascii="Times New Roman"/>
          <w:b w:val="false"/>
          <w:i w:val="false"/>
          <w:color w:val="000000"/>
          <w:sz w:val="28"/>
        </w:rPr>
        <w:t>
      оказание социально-бытовых услуг индивидуального обслуживающего и гигиенического характера детям, неспособным выполнять житейские процедуры, в том числе такие действия как встать с постели, лечь в постель, одеться, раздеться, принять пищу и обучение этим действиям;</w:t>
      </w:r>
      <w:r>
        <w:br/>
      </w:r>
      <w:r>
        <w:rPr>
          <w:rFonts w:ascii="Times New Roman"/>
          <w:b w:val="false"/>
          <w:i w:val="false"/>
          <w:color w:val="000000"/>
          <w:sz w:val="28"/>
        </w:rPr>
        <w:t>
</w:t>
      </w:r>
      <w:r>
        <w:rPr>
          <w:rFonts w:ascii="Times New Roman"/>
          <w:b w:val="false"/>
          <w:i w:val="false"/>
          <w:color w:val="000000"/>
          <w:sz w:val="28"/>
        </w:rPr>
        <w:t>
      осуществление временной передачи детей в семьи граждан на патронат воспитание (согласно договору), в гостевые семьи, (на период каникул, выходных или нерабочих праздничных дней);</w:t>
      </w:r>
      <w:r>
        <w:br/>
      </w:r>
      <w:r>
        <w:rPr>
          <w:rFonts w:ascii="Times New Roman"/>
          <w:b w:val="false"/>
          <w:i w:val="false"/>
          <w:color w:val="000000"/>
          <w:sz w:val="28"/>
        </w:rPr>
        <w:t>
</w:t>
      </w:r>
      <w:r>
        <w:rPr>
          <w:rFonts w:ascii="Times New Roman"/>
          <w:b w:val="false"/>
          <w:i w:val="false"/>
          <w:color w:val="000000"/>
          <w:sz w:val="28"/>
        </w:rPr>
        <w:t>
      обеспечение малообеспеченных детей необходимой одеждой и обувью;</w:t>
      </w:r>
      <w:r>
        <w:br/>
      </w:r>
      <w:r>
        <w:rPr>
          <w:rFonts w:ascii="Times New Roman"/>
          <w:b w:val="false"/>
          <w:i w:val="false"/>
          <w:color w:val="000000"/>
          <w:sz w:val="28"/>
        </w:rPr>
        <w:t>
</w:t>
      </w:r>
      <w:r>
        <w:rPr>
          <w:rFonts w:ascii="Times New Roman"/>
          <w:b w:val="false"/>
          <w:i w:val="false"/>
          <w:color w:val="000000"/>
          <w:sz w:val="28"/>
        </w:rPr>
        <w:t>
      подбор семьи для определения ребенка на патронат, гостевую семью. При определении сроков пребывания в семье учитывается мнение ребенка;</w:t>
      </w:r>
      <w:r>
        <w:br/>
      </w:r>
      <w:r>
        <w:rPr>
          <w:rFonts w:ascii="Times New Roman"/>
          <w:b w:val="false"/>
          <w:i w:val="false"/>
          <w:color w:val="000000"/>
          <w:sz w:val="28"/>
        </w:rPr>
        <w:t>
</w:t>
      </w:r>
      <w:r>
        <w:rPr>
          <w:rFonts w:ascii="Times New Roman"/>
          <w:b w:val="false"/>
          <w:i w:val="false"/>
          <w:color w:val="000000"/>
          <w:sz w:val="28"/>
        </w:rPr>
        <w:t>
      в случаях необходимости (отдаленность проживания, дежурства, командировки родных) в организациях с дневным пребыванием допускается пятидневный режим пребывания ребенка. Данная услуга в стоимость государственного социального заказа не входит;</w:t>
      </w:r>
      <w:r>
        <w:br/>
      </w:r>
      <w:r>
        <w:rPr>
          <w:rFonts w:ascii="Times New Roman"/>
          <w:b w:val="false"/>
          <w:i w:val="false"/>
          <w:color w:val="000000"/>
          <w:sz w:val="28"/>
        </w:rPr>
        <w:t>
</w:t>
      </w:r>
      <w:r>
        <w:rPr>
          <w:rFonts w:ascii="Times New Roman"/>
          <w:b w:val="false"/>
          <w:i w:val="false"/>
          <w:color w:val="000000"/>
          <w:sz w:val="28"/>
        </w:rPr>
        <w:t>
      предоставление мягкого инвентаря для организаций с дневным пребыванием (постельных принадлежностей)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проведение обследования условий жизни приемных семей, изучение их личностных особенностей, уклада жизни и традиции семьи, межличностные взаимоотношения в семье, оценка готовности всех членов семьи удовлетворить основные жизненные потребности детей и реализовать планы защиты их прав и законных интересов, отражение в акте обследования условий жизни приемных семей (далее - акт обследования);</w:t>
      </w:r>
      <w:r>
        <w:br/>
      </w:r>
      <w:r>
        <w:rPr>
          <w:rFonts w:ascii="Times New Roman"/>
          <w:b w:val="false"/>
          <w:i w:val="false"/>
          <w:color w:val="000000"/>
          <w:sz w:val="28"/>
        </w:rPr>
        <w:t>
</w:t>
      </w:r>
      <w:r>
        <w:rPr>
          <w:rFonts w:ascii="Times New Roman"/>
          <w:b w:val="false"/>
          <w:i w:val="false"/>
          <w:color w:val="000000"/>
          <w:sz w:val="28"/>
        </w:rPr>
        <w:t>
      обеспечение детей, оказавшихся в трудной жизненной ситуации необходимым квалифицированным персоналом и структурой для оказания качественных социальных услуг детям;</w:t>
      </w:r>
      <w:r>
        <w:br/>
      </w:r>
      <w:r>
        <w:rPr>
          <w:rFonts w:ascii="Times New Roman"/>
          <w:b w:val="false"/>
          <w:i w:val="false"/>
          <w:color w:val="000000"/>
          <w:sz w:val="28"/>
        </w:rPr>
        <w:t>
</w:t>
      </w:r>
      <w:r>
        <w:rPr>
          <w:rFonts w:ascii="Times New Roman"/>
          <w:b w:val="false"/>
          <w:i w:val="false"/>
          <w:color w:val="000000"/>
          <w:sz w:val="28"/>
        </w:rPr>
        <w:t>
      2) в условиях семьи:</w:t>
      </w:r>
      <w:r>
        <w:br/>
      </w:r>
      <w:r>
        <w:rPr>
          <w:rFonts w:ascii="Times New Roman"/>
          <w:b w:val="false"/>
          <w:i w:val="false"/>
          <w:color w:val="000000"/>
          <w:sz w:val="28"/>
        </w:rPr>
        <w:t>
</w:t>
      </w:r>
      <w:r>
        <w:rPr>
          <w:rFonts w:ascii="Times New Roman"/>
          <w:b w:val="false"/>
          <w:i w:val="false"/>
          <w:color w:val="000000"/>
          <w:sz w:val="28"/>
        </w:rPr>
        <w:t>
      предоставление общей площади жилого помещения на одного члена семьи и воспитанника составляет не менее 15 квадратных метров;</w:t>
      </w:r>
      <w:r>
        <w:br/>
      </w:r>
      <w:r>
        <w:rPr>
          <w:rFonts w:ascii="Times New Roman"/>
          <w:b w:val="false"/>
          <w:i w:val="false"/>
          <w:color w:val="000000"/>
          <w:sz w:val="28"/>
        </w:rPr>
        <w:t>
</w:t>
      </w:r>
      <w:r>
        <w:rPr>
          <w:rFonts w:ascii="Times New Roman"/>
          <w:b w:val="false"/>
          <w:i w:val="false"/>
          <w:color w:val="000000"/>
          <w:sz w:val="28"/>
        </w:rPr>
        <w:t>
      создание необходимых условий для получения ребенком образования, забота о его здоровье, физическом, психическом, духовном и нравственном развитии;</w:t>
      </w:r>
      <w:r>
        <w:br/>
      </w:r>
      <w:r>
        <w:rPr>
          <w:rFonts w:ascii="Times New Roman"/>
          <w:b w:val="false"/>
          <w:i w:val="false"/>
          <w:color w:val="000000"/>
          <w:sz w:val="28"/>
        </w:rPr>
        <w:t>
</w:t>
      </w:r>
      <w:r>
        <w:rPr>
          <w:rFonts w:ascii="Times New Roman"/>
          <w:b w:val="false"/>
          <w:i w:val="false"/>
          <w:color w:val="000000"/>
          <w:sz w:val="28"/>
        </w:rPr>
        <w:t>
      предоставление питания, включая диетическое питание, согласно </w:t>
      </w:r>
      <w:r>
        <w:rPr>
          <w:rFonts w:ascii="Times New Roman"/>
          <w:b w:val="false"/>
          <w:i w:val="false"/>
          <w:color w:val="000000"/>
          <w:sz w:val="28"/>
        </w:rPr>
        <w:t>приложению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предоставление мягкого инвентаря (одежды, обуви, нательного белья и постельных принадлежностей)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Перечень социально-медицинских услуг:</w:t>
      </w:r>
      <w:r>
        <w:br/>
      </w:r>
      <w:r>
        <w:rPr>
          <w:rFonts w:ascii="Times New Roman"/>
          <w:b w:val="false"/>
          <w:i w:val="false"/>
          <w:color w:val="000000"/>
          <w:sz w:val="28"/>
        </w:rPr>
        <w:t>
</w:t>
      </w:r>
      <w:r>
        <w:rPr>
          <w:rFonts w:ascii="Times New Roman"/>
          <w:b w:val="false"/>
          <w:i w:val="false"/>
          <w:color w:val="000000"/>
          <w:sz w:val="28"/>
        </w:rPr>
        <w:t>
      1) предоставляемых в организациях, обеспечивающие государственные гарантии прав на получение образования, воспитание определенных категорий граждан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оказание помощи в получении социально-медицинских услуг;</w:t>
      </w:r>
      <w:r>
        <w:br/>
      </w:r>
      <w:r>
        <w:rPr>
          <w:rFonts w:ascii="Times New Roman"/>
          <w:b w:val="false"/>
          <w:i w:val="false"/>
          <w:color w:val="000000"/>
          <w:sz w:val="28"/>
        </w:rPr>
        <w:t>
</w:t>
      </w:r>
      <w:r>
        <w:rPr>
          <w:rFonts w:ascii="Times New Roman"/>
          <w:b w:val="false"/>
          <w:i w:val="false"/>
          <w:color w:val="000000"/>
          <w:sz w:val="28"/>
        </w:rPr>
        <w:t>
      проведение медико-социального обследования;</w:t>
      </w:r>
      <w:r>
        <w:br/>
      </w:r>
      <w:r>
        <w:rPr>
          <w:rFonts w:ascii="Times New Roman"/>
          <w:b w:val="false"/>
          <w:i w:val="false"/>
          <w:color w:val="000000"/>
          <w:sz w:val="28"/>
        </w:rPr>
        <w:t>
</w:t>
      </w:r>
      <w:r>
        <w:rPr>
          <w:rFonts w:ascii="Times New Roman"/>
          <w:b w:val="false"/>
          <w:i w:val="false"/>
          <w:color w:val="000000"/>
          <w:sz w:val="28"/>
        </w:rPr>
        <w:t>
      проведение первичного медицинского осмотра и первичной санитарной обработки;</w:t>
      </w:r>
      <w:r>
        <w:br/>
      </w:r>
      <w:r>
        <w:rPr>
          <w:rFonts w:ascii="Times New Roman"/>
          <w:b w:val="false"/>
          <w:i w:val="false"/>
          <w:color w:val="000000"/>
          <w:sz w:val="28"/>
        </w:rPr>
        <w:t>
</w:t>
      </w:r>
      <w:r>
        <w:rPr>
          <w:rFonts w:ascii="Times New Roman"/>
          <w:b w:val="false"/>
          <w:i w:val="false"/>
          <w:color w:val="000000"/>
          <w:sz w:val="28"/>
        </w:rPr>
        <w:t>
      оказание первичной медико-санитарной помощи;</w:t>
      </w:r>
      <w:r>
        <w:br/>
      </w:r>
      <w:r>
        <w:rPr>
          <w:rFonts w:ascii="Times New Roman"/>
          <w:b w:val="false"/>
          <w:i w:val="false"/>
          <w:color w:val="000000"/>
          <w:sz w:val="28"/>
        </w:rPr>
        <w:t>
</w:t>
      </w:r>
      <w:r>
        <w:rPr>
          <w:rFonts w:ascii="Times New Roman"/>
          <w:b w:val="false"/>
          <w:i w:val="false"/>
          <w:color w:val="000000"/>
          <w:sz w:val="28"/>
        </w:rPr>
        <w:t>
      содействие в оказании </w:t>
      </w:r>
      <w:r>
        <w:rPr>
          <w:rFonts w:ascii="Times New Roman"/>
          <w:b w:val="false"/>
          <w:i w:val="false"/>
          <w:color w:val="000000"/>
          <w:sz w:val="28"/>
        </w:rPr>
        <w:t>гарантированного объема</w:t>
      </w:r>
      <w:r>
        <w:rPr>
          <w:rFonts w:ascii="Times New Roman"/>
          <w:b w:val="false"/>
          <w:i w:val="false"/>
          <w:color w:val="000000"/>
          <w:sz w:val="28"/>
        </w:rPr>
        <w:t xml:space="preserve">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проведение в соответствии с назначением лечащего врача медицинских процедур при наличии лицензии на медицинскую деятельность;</w:t>
      </w:r>
      <w:r>
        <w:br/>
      </w:r>
      <w:r>
        <w:rPr>
          <w:rFonts w:ascii="Times New Roman"/>
          <w:b w:val="false"/>
          <w:i w:val="false"/>
          <w:color w:val="000000"/>
          <w:sz w:val="28"/>
        </w:rPr>
        <w:t>
</w:t>
      </w:r>
      <w:r>
        <w:rPr>
          <w:rFonts w:ascii="Times New Roman"/>
          <w:b w:val="false"/>
          <w:i w:val="false"/>
          <w:color w:val="000000"/>
          <w:sz w:val="28"/>
        </w:rPr>
        <w:t>
      наблюдение за состоянием здоровья (измерение температуры тела);</w:t>
      </w:r>
      <w:r>
        <w:br/>
      </w:r>
      <w:r>
        <w:rPr>
          <w:rFonts w:ascii="Times New Roman"/>
          <w:b w:val="false"/>
          <w:i w:val="false"/>
          <w:color w:val="000000"/>
          <w:sz w:val="28"/>
        </w:rPr>
        <w:t>
</w:t>
      </w:r>
      <w:r>
        <w:rPr>
          <w:rFonts w:ascii="Times New Roman"/>
          <w:b w:val="false"/>
          <w:i w:val="false"/>
          <w:color w:val="000000"/>
          <w:sz w:val="28"/>
        </w:rPr>
        <w:t>
      организация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оперативная организация госпитализации и сопровождение детей в организации здравоохранения;</w:t>
      </w:r>
      <w:r>
        <w:br/>
      </w:r>
      <w:r>
        <w:rPr>
          <w:rFonts w:ascii="Times New Roman"/>
          <w:b w:val="false"/>
          <w:i w:val="false"/>
          <w:color w:val="000000"/>
          <w:sz w:val="28"/>
        </w:rPr>
        <w:t>
</w:t>
      </w:r>
      <w:r>
        <w:rPr>
          <w:rFonts w:ascii="Times New Roman"/>
          <w:b w:val="false"/>
          <w:i w:val="false"/>
          <w:color w:val="000000"/>
          <w:sz w:val="28"/>
        </w:rPr>
        <w:t>
      обеспечение ухода за ребенком (детьми) и лечения, систематического показа врачам-специалистам в соответствии с медицинскими рекомендациями и состоянием здоровья ребенка (детей);</w:t>
      </w:r>
      <w:r>
        <w:br/>
      </w:r>
      <w:r>
        <w:rPr>
          <w:rFonts w:ascii="Times New Roman"/>
          <w:b w:val="false"/>
          <w:i w:val="false"/>
          <w:color w:val="000000"/>
          <w:sz w:val="28"/>
        </w:rPr>
        <w:t>
</w:t>
      </w:r>
      <w:r>
        <w:rPr>
          <w:rFonts w:ascii="Times New Roman"/>
          <w:b w:val="false"/>
          <w:i w:val="false"/>
          <w:color w:val="000000"/>
          <w:sz w:val="28"/>
        </w:rPr>
        <w:t>
      оказание консультативной помощи (при отсутствии квалифицированного специалиста обязательное привлечение специалиста из здравоохранения);</w:t>
      </w:r>
      <w:r>
        <w:br/>
      </w:r>
      <w:r>
        <w:rPr>
          <w:rFonts w:ascii="Times New Roman"/>
          <w:b w:val="false"/>
          <w:i w:val="false"/>
          <w:color w:val="000000"/>
          <w:sz w:val="28"/>
        </w:rPr>
        <w:t>
</w:t>
      </w:r>
      <w:r>
        <w:rPr>
          <w:rFonts w:ascii="Times New Roman"/>
          <w:b w:val="false"/>
          <w:i w:val="false"/>
          <w:color w:val="000000"/>
          <w:sz w:val="28"/>
        </w:rPr>
        <w:t>
      обучение членов семьи основам медико-психологических и социально-медицинских знаний для проведения реабилитационных мероприятий в домашних условиях;</w:t>
      </w:r>
      <w:r>
        <w:br/>
      </w:r>
      <w:r>
        <w:rPr>
          <w:rFonts w:ascii="Times New Roman"/>
          <w:b w:val="false"/>
          <w:i w:val="false"/>
          <w:color w:val="000000"/>
          <w:sz w:val="28"/>
        </w:rPr>
        <w:t>
</w:t>
      </w:r>
      <w:r>
        <w:rPr>
          <w:rFonts w:ascii="Times New Roman"/>
          <w:b w:val="false"/>
          <w:i w:val="false"/>
          <w:color w:val="000000"/>
          <w:sz w:val="28"/>
        </w:rPr>
        <w:t>
      оказание первой медицинской помощи в экстренных случаях;</w:t>
      </w:r>
      <w:r>
        <w:br/>
      </w:r>
      <w:r>
        <w:rPr>
          <w:rFonts w:ascii="Times New Roman"/>
          <w:b w:val="false"/>
          <w:i w:val="false"/>
          <w:color w:val="000000"/>
          <w:sz w:val="28"/>
        </w:rPr>
        <w:t>
</w:t>
      </w:r>
      <w:r>
        <w:rPr>
          <w:rFonts w:ascii="Times New Roman"/>
          <w:b w:val="false"/>
          <w:i w:val="false"/>
          <w:color w:val="000000"/>
          <w:sz w:val="28"/>
        </w:rPr>
        <w:t>
      проведение профилактических мероприятий;</w:t>
      </w:r>
      <w:r>
        <w:br/>
      </w:r>
      <w:r>
        <w:rPr>
          <w:rFonts w:ascii="Times New Roman"/>
          <w:b w:val="false"/>
          <w:i w:val="false"/>
          <w:color w:val="000000"/>
          <w:sz w:val="28"/>
        </w:rPr>
        <w:t>
</w:t>
      </w:r>
      <w:r>
        <w:rPr>
          <w:rFonts w:ascii="Times New Roman"/>
          <w:b w:val="false"/>
          <w:i w:val="false"/>
          <w:color w:val="000000"/>
          <w:sz w:val="28"/>
        </w:rPr>
        <w:t>
      абилитация детей с двигательными нарушениями;</w:t>
      </w:r>
      <w:r>
        <w:br/>
      </w:r>
      <w:r>
        <w:rPr>
          <w:rFonts w:ascii="Times New Roman"/>
          <w:b w:val="false"/>
          <w:i w:val="false"/>
          <w:color w:val="000000"/>
          <w:sz w:val="28"/>
        </w:rPr>
        <w:t>
</w:t>
      </w:r>
      <w:r>
        <w:rPr>
          <w:rFonts w:ascii="Times New Roman"/>
          <w:b w:val="false"/>
          <w:i w:val="false"/>
          <w:color w:val="000000"/>
          <w:sz w:val="28"/>
        </w:rPr>
        <w:t>
      2) предоставляемых в условиях семьи:</w:t>
      </w:r>
      <w:r>
        <w:br/>
      </w:r>
      <w:r>
        <w:rPr>
          <w:rFonts w:ascii="Times New Roman"/>
          <w:b w:val="false"/>
          <w:i w:val="false"/>
          <w:color w:val="000000"/>
          <w:sz w:val="28"/>
        </w:rPr>
        <w:t>
</w:t>
      </w:r>
      <w:r>
        <w:rPr>
          <w:rFonts w:ascii="Times New Roman"/>
          <w:b w:val="false"/>
          <w:i w:val="false"/>
          <w:color w:val="000000"/>
          <w:sz w:val="28"/>
        </w:rPr>
        <w:t>
      обеспечение ухода за ребенком (детьми) и лечения, систематического показа врачам-специалистам в соответствии с медицинскими рекомендациями и состоянием здоровья ребенка (детей);</w:t>
      </w:r>
      <w:r>
        <w:br/>
      </w:r>
      <w:r>
        <w:rPr>
          <w:rFonts w:ascii="Times New Roman"/>
          <w:b w:val="false"/>
          <w:i w:val="false"/>
          <w:color w:val="000000"/>
          <w:sz w:val="28"/>
        </w:rPr>
        <w:t>
</w:t>
      </w:r>
      <w:r>
        <w:rPr>
          <w:rFonts w:ascii="Times New Roman"/>
          <w:b w:val="false"/>
          <w:i w:val="false"/>
          <w:color w:val="000000"/>
          <w:sz w:val="28"/>
        </w:rPr>
        <w:t>
      обеспечение регулярного медицинского обследования;</w:t>
      </w:r>
      <w:r>
        <w:br/>
      </w:r>
      <w:r>
        <w:rPr>
          <w:rFonts w:ascii="Times New Roman"/>
          <w:b w:val="false"/>
          <w:i w:val="false"/>
          <w:color w:val="000000"/>
          <w:sz w:val="28"/>
        </w:rPr>
        <w:t>
</w:t>
      </w:r>
      <w:r>
        <w:rPr>
          <w:rFonts w:ascii="Times New Roman"/>
          <w:b w:val="false"/>
          <w:i w:val="false"/>
          <w:color w:val="000000"/>
          <w:sz w:val="28"/>
        </w:rPr>
        <w:t>
      обеспечение лечебно-оздоровительных мероприятий;</w:t>
      </w:r>
      <w:r>
        <w:br/>
      </w:r>
      <w:r>
        <w:rPr>
          <w:rFonts w:ascii="Times New Roman"/>
          <w:b w:val="false"/>
          <w:i w:val="false"/>
          <w:color w:val="000000"/>
          <w:sz w:val="28"/>
        </w:rPr>
        <w:t>
</w:t>
      </w:r>
      <w:r>
        <w:rPr>
          <w:rFonts w:ascii="Times New Roman"/>
          <w:b w:val="false"/>
          <w:i w:val="false"/>
          <w:color w:val="000000"/>
          <w:sz w:val="28"/>
        </w:rPr>
        <w:t>
      проведение реабилитационных мероприятий социально-медицинского характера в соответствии с индивидуальными программами реабилитации;</w:t>
      </w:r>
      <w:r>
        <w:br/>
      </w:r>
      <w:r>
        <w:rPr>
          <w:rFonts w:ascii="Times New Roman"/>
          <w:b w:val="false"/>
          <w:i w:val="false"/>
          <w:color w:val="000000"/>
          <w:sz w:val="28"/>
        </w:rPr>
        <w:t>
</w:t>
      </w:r>
      <w:r>
        <w:rPr>
          <w:rFonts w:ascii="Times New Roman"/>
          <w:b w:val="false"/>
          <w:i w:val="false"/>
          <w:color w:val="000000"/>
          <w:sz w:val="28"/>
        </w:rPr>
        <w:t>
      обеспечение ухода, в том числе оказание санитарно-гигиенических услуг с учетом состояния здоровья детей.</w:t>
      </w:r>
      <w:r>
        <w:br/>
      </w:r>
      <w:r>
        <w:rPr>
          <w:rFonts w:ascii="Times New Roman"/>
          <w:b w:val="false"/>
          <w:i w:val="false"/>
          <w:color w:val="000000"/>
          <w:sz w:val="28"/>
        </w:rPr>
        <w:t>
</w:t>
      </w:r>
      <w:r>
        <w:rPr>
          <w:rFonts w:ascii="Times New Roman"/>
          <w:b w:val="false"/>
          <w:i w:val="false"/>
          <w:color w:val="000000"/>
          <w:sz w:val="28"/>
        </w:rPr>
        <w:t>
      9. Перечень социально-психологических услуг:</w:t>
      </w:r>
      <w:r>
        <w:br/>
      </w:r>
      <w:r>
        <w:rPr>
          <w:rFonts w:ascii="Times New Roman"/>
          <w:b w:val="false"/>
          <w:i w:val="false"/>
          <w:color w:val="000000"/>
          <w:sz w:val="28"/>
        </w:rPr>
        <w:t>
</w:t>
      </w:r>
      <w:r>
        <w:rPr>
          <w:rFonts w:ascii="Times New Roman"/>
          <w:b w:val="false"/>
          <w:i w:val="false"/>
          <w:color w:val="000000"/>
          <w:sz w:val="28"/>
        </w:rPr>
        <w:t>
      1) предоставляемых в организациях, обеспечивающие государственные гарантии прав на получение образования, воспитание определенных категорий граждан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проведение психологической диагностики и психологической коррекции ребенка;</w:t>
      </w:r>
      <w:r>
        <w:br/>
      </w:r>
      <w:r>
        <w:rPr>
          <w:rFonts w:ascii="Times New Roman"/>
          <w:b w:val="false"/>
          <w:i w:val="false"/>
          <w:color w:val="000000"/>
          <w:sz w:val="28"/>
        </w:rPr>
        <w:t>
</w:t>
      </w:r>
      <w:r>
        <w:rPr>
          <w:rFonts w:ascii="Times New Roman"/>
          <w:b w:val="false"/>
          <w:i w:val="false"/>
          <w:color w:val="000000"/>
          <w:sz w:val="28"/>
        </w:rPr>
        <w:t>
      проведение психологической диагностики и психологической коррекции детско-родительских отношений;</w:t>
      </w:r>
      <w:r>
        <w:br/>
      </w:r>
      <w:r>
        <w:rPr>
          <w:rFonts w:ascii="Times New Roman"/>
          <w:b w:val="false"/>
          <w:i w:val="false"/>
          <w:color w:val="000000"/>
          <w:sz w:val="28"/>
        </w:rPr>
        <w:t>
</w:t>
      </w:r>
      <w:r>
        <w:rPr>
          <w:rFonts w:ascii="Times New Roman"/>
          <w:b w:val="false"/>
          <w:i w:val="false"/>
          <w:color w:val="000000"/>
          <w:sz w:val="28"/>
        </w:rPr>
        <w:t>
      оказание психотерапевтической помощи;</w:t>
      </w:r>
      <w:r>
        <w:br/>
      </w:r>
      <w:r>
        <w:rPr>
          <w:rFonts w:ascii="Times New Roman"/>
          <w:b w:val="false"/>
          <w:i w:val="false"/>
          <w:color w:val="000000"/>
          <w:sz w:val="28"/>
        </w:rPr>
        <w:t>
</w:t>
      </w:r>
      <w:r>
        <w:rPr>
          <w:rFonts w:ascii="Times New Roman"/>
          <w:b w:val="false"/>
          <w:i w:val="false"/>
          <w:color w:val="000000"/>
          <w:sz w:val="28"/>
        </w:rPr>
        <w:t>
      составление на основе оценки потребностей индивидуального плана по оказанию ребенку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проведение психологических тренингов;</w:t>
      </w:r>
      <w:r>
        <w:br/>
      </w:r>
      <w:r>
        <w:rPr>
          <w:rFonts w:ascii="Times New Roman"/>
          <w:b w:val="false"/>
          <w:i w:val="false"/>
          <w:color w:val="000000"/>
          <w:sz w:val="28"/>
        </w:rPr>
        <w:t>
</w:t>
      </w:r>
      <w:r>
        <w:rPr>
          <w:rFonts w:ascii="Times New Roman"/>
          <w:b w:val="false"/>
          <w:i w:val="false"/>
          <w:color w:val="000000"/>
          <w:sz w:val="28"/>
        </w:rPr>
        <w:t>
      планирование и реализация коррекционных занятий соответственно состоянию здоровья, интеллектуальному и социальному уровню ребенка;</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в том числе беседы, общение, выслушивание;</w:t>
      </w:r>
      <w:r>
        <w:br/>
      </w:r>
      <w:r>
        <w:rPr>
          <w:rFonts w:ascii="Times New Roman"/>
          <w:b w:val="false"/>
          <w:i w:val="false"/>
          <w:color w:val="000000"/>
          <w:sz w:val="28"/>
        </w:rPr>
        <w:t>
</w:t>
      </w:r>
      <w:r>
        <w:rPr>
          <w:rFonts w:ascii="Times New Roman"/>
          <w:b w:val="false"/>
          <w:i w:val="false"/>
          <w:color w:val="000000"/>
          <w:sz w:val="28"/>
        </w:rPr>
        <w:t>
      обеспечение эмоциональной среды, основанной на взаимном уважении и доверии между ребенком и персоналом;</w:t>
      </w:r>
      <w:r>
        <w:br/>
      </w:r>
      <w:r>
        <w:rPr>
          <w:rFonts w:ascii="Times New Roman"/>
          <w:b w:val="false"/>
          <w:i w:val="false"/>
          <w:color w:val="000000"/>
          <w:sz w:val="28"/>
        </w:rPr>
        <w:t>
</w:t>
      </w:r>
      <w:r>
        <w:rPr>
          <w:rFonts w:ascii="Times New Roman"/>
          <w:b w:val="false"/>
          <w:i w:val="false"/>
          <w:color w:val="000000"/>
          <w:sz w:val="28"/>
        </w:rPr>
        <w:t>
      психологическое сопровождение;</w:t>
      </w:r>
      <w:r>
        <w:br/>
      </w:r>
      <w:r>
        <w:rPr>
          <w:rFonts w:ascii="Times New Roman"/>
          <w:b w:val="false"/>
          <w:i w:val="false"/>
          <w:color w:val="000000"/>
          <w:sz w:val="28"/>
        </w:rPr>
        <w:t>
</w:t>
      </w:r>
      <w:r>
        <w:rPr>
          <w:rFonts w:ascii="Times New Roman"/>
          <w:b w:val="false"/>
          <w:i w:val="false"/>
          <w:color w:val="000000"/>
          <w:sz w:val="28"/>
        </w:rPr>
        <w:t>
      создание условий для успешной адаптации воспитанников к широкому социальному окружению за пределами учреждения;</w:t>
      </w:r>
      <w:r>
        <w:br/>
      </w:r>
      <w:r>
        <w:rPr>
          <w:rFonts w:ascii="Times New Roman"/>
          <w:b w:val="false"/>
          <w:i w:val="false"/>
          <w:color w:val="000000"/>
          <w:sz w:val="28"/>
        </w:rPr>
        <w:t>
</w:t>
      </w:r>
      <w:r>
        <w:rPr>
          <w:rFonts w:ascii="Times New Roman"/>
          <w:b w:val="false"/>
          <w:i w:val="false"/>
          <w:color w:val="000000"/>
          <w:sz w:val="28"/>
        </w:rPr>
        <w:t>
      создание условий для активного присвоения и использования социально-психологических знаний в процессе обучения, общения, личностного развития;</w:t>
      </w:r>
      <w:r>
        <w:br/>
      </w:r>
      <w:r>
        <w:rPr>
          <w:rFonts w:ascii="Times New Roman"/>
          <w:b w:val="false"/>
          <w:i w:val="false"/>
          <w:color w:val="000000"/>
          <w:sz w:val="28"/>
        </w:rPr>
        <w:t>
</w:t>
      </w:r>
      <w:r>
        <w:rPr>
          <w:rFonts w:ascii="Times New Roman"/>
          <w:b w:val="false"/>
          <w:i w:val="false"/>
          <w:color w:val="000000"/>
          <w:sz w:val="28"/>
        </w:rPr>
        <w:t>
      оказание психологической помощи и поддержки детям, находящимся в состоянии стресса, конфликта;</w:t>
      </w:r>
      <w:r>
        <w:br/>
      </w:r>
      <w:r>
        <w:rPr>
          <w:rFonts w:ascii="Times New Roman"/>
          <w:b w:val="false"/>
          <w:i w:val="false"/>
          <w:color w:val="000000"/>
          <w:sz w:val="28"/>
        </w:rPr>
        <w:t>
</w:t>
      </w:r>
      <w:r>
        <w:rPr>
          <w:rFonts w:ascii="Times New Roman"/>
          <w:b w:val="false"/>
          <w:i w:val="false"/>
          <w:color w:val="000000"/>
          <w:sz w:val="28"/>
        </w:rPr>
        <w:t>
      социально-психологическое и психологическое консультирование (оказание помощи детям, испытывающим трудности в обучении, общении или психическом самочувствии и т.д.);</w:t>
      </w:r>
      <w:r>
        <w:br/>
      </w:r>
      <w:r>
        <w:rPr>
          <w:rFonts w:ascii="Times New Roman"/>
          <w:b w:val="false"/>
          <w:i w:val="false"/>
          <w:color w:val="000000"/>
          <w:sz w:val="28"/>
        </w:rPr>
        <w:t>
</w:t>
      </w:r>
      <w:r>
        <w:rPr>
          <w:rFonts w:ascii="Times New Roman"/>
          <w:b w:val="false"/>
          <w:i w:val="false"/>
          <w:color w:val="000000"/>
          <w:sz w:val="28"/>
        </w:rPr>
        <w:t>
      психологические тренинги (оказание психологической помощи и поддержки детям, находящимся в состоянии стресса, конфликта);</w:t>
      </w:r>
      <w:r>
        <w:br/>
      </w:r>
      <w:r>
        <w:rPr>
          <w:rFonts w:ascii="Times New Roman"/>
          <w:b w:val="false"/>
          <w:i w:val="false"/>
          <w:color w:val="000000"/>
          <w:sz w:val="28"/>
        </w:rPr>
        <w:t>
</w:t>
      </w:r>
      <w:r>
        <w:rPr>
          <w:rFonts w:ascii="Times New Roman"/>
          <w:b w:val="false"/>
          <w:i w:val="false"/>
          <w:color w:val="000000"/>
          <w:sz w:val="28"/>
        </w:rPr>
        <w:t>
      психологическое просвещение родителей;</w:t>
      </w:r>
      <w:r>
        <w:br/>
      </w:r>
      <w:r>
        <w:rPr>
          <w:rFonts w:ascii="Times New Roman"/>
          <w:b w:val="false"/>
          <w:i w:val="false"/>
          <w:color w:val="000000"/>
          <w:sz w:val="28"/>
        </w:rPr>
        <w:t>
</w:t>
      </w:r>
      <w:r>
        <w:rPr>
          <w:rFonts w:ascii="Times New Roman"/>
          <w:b w:val="false"/>
          <w:i w:val="false"/>
          <w:color w:val="000000"/>
          <w:sz w:val="28"/>
        </w:rPr>
        <w:t>
      профилактическая и реабилитационная работа с биологической семьей ребенка и ребенком, находящимся в организации с целью воссоединения ребенка с семьей;</w:t>
      </w:r>
      <w:r>
        <w:br/>
      </w:r>
      <w:r>
        <w:rPr>
          <w:rFonts w:ascii="Times New Roman"/>
          <w:b w:val="false"/>
          <w:i w:val="false"/>
          <w:color w:val="000000"/>
          <w:sz w:val="28"/>
        </w:rPr>
        <w:t>
</w:t>
      </w:r>
      <w:r>
        <w:rPr>
          <w:rFonts w:ascii="Times New Roman"/>
          <w:b w:val="false"/>
          <w:i w:val="false"/>
          <w:color w:val="000000"/>
          <w:sz w:val="28"/>
        </w:rPr>
        <w:t>
      социально-психологическая, реабилитационная и профилактическая работа с неблагополучными семьями группы риска с целью сохранения семьи для ребенка;</w:t>
      </w:r>
      <w:r>
        <w:br/>
      </w:r>
      <w:r>
        <w:rPr>
          <w:rFonts w:ascii="Times New Roman"/>
          <w:b w:val="false"/>
          <w:i w:val="false"/>
          <w:color w:val="000000"/>
          <w:sz w:val="28"/>
        </w:rPr>
        <w:t>
</w:t>
      </w:r>
      <w:r>
        <w:rPr>
          <w:rFonts w:ascii="Times New Roman"/>
          <w:b w:val="false"/>
          <w:i w:val="false"/>
          <w:color w:val="000000"/>
          <w:sz w:val="28"/>
        </w:rPr>
        <w:t>
      организация лучшего варианта помещения ребенка в семью в соответствии с потребностями ребенка (детей), жизненной ситуацией и изначальной социальной средой;</w:t>
      </w:r>
      <w:r>
        <w:br/>
      </w:r>
      <w:r>
        <w:rPr>
          <w:rFonts w:ascii="Times New Roman"/>
          <w:b w:val="false"/>
          <w:i w:val="false"/>
          <w:color w:val="000000"/>
          <w:sz w:val="28"/>
        </w:rPr>
        <w:t>
</w:t>
      </w:r>
      <w:r>
        <w:rPr>
          <w:rFonts w:ascii="Times New Roman"/>
          <w:b w:val="false"/>
          <w:i w:val="false"/>
          <w:color w:val="000000"/>
          <w:sz w:val="28"/>
        </w:rPr>
        <w:t>
      социально-психологическая, реабилитационная и профилактическая работа с ребенком, нуждающимся в государственной защите, проживающим в неблагополучной семье;</w:t>
      </w:r>
      <w:r>
        <w:br/>
      </w:r>
      <w:r>
        <w:rPr>
          <w:rFonts w:ascii="Times New Roman"/>
          <w:b w:val="false"/>
          <w:i w:val="false"/>
          <w:color w:val="000000"/>
          <w:sz w:val="28"/>
        </w:rPr>
        <w:t>
</w:t>
      </w:r>
      <w:r>
        <w:rPr>
          <w:rFonts w:ascii="Times New Roman"/>
          <w:b w:val="false"/>
          <w:i w:val="false"/>
          <w:color w:val="000000"/>
          <w:sz w:val="28"/>
        </w:rPr>
        <w:t>
      осуществление мониторинга развития ребенка в плане подготовки к самостоятельной жизни;</w:t>
      </w:r>
      <w:r>
        <w:br/>
      </w:r>
      <w:r>
        <w:rPr>
          <w:rFonts w:ascii="Times New Roman"/>
          <w:b w:val="false"/>
          <w:i w:val="false"/>
          <w:color w:val="000000"/>
          <w:sz w:val="28"/>
        </w:rPr>
        <w:t>
</w:t>
      </w:r>
      <w:r>
        <w:rPr>
          <w:rFonts w:ascii="Times New Roman"/>
          <w:b w:val="false"/>
          <w:i w:val="false"/>
          <w:color w:val="000000"/>
          <w:sz w:val="28"/>
        </w:rPr>
        <w:t>
      оказание социальной, психолого-педагогической помощи выпускникам детских интернатных учреждений, испытывающим трудности в социализации;</w:t>
      </w:r>
      <w:r>
        <w:br/>
      </w:r>
      <w:r>
        <w:rPr>
          <w:rFonts w:ascii="Times New Roman"/>
          <w:b w:val="false"/>
          <w:i w:val="false"/>
          <w:color w:val="000000"/>
          <w:sz w:val="28"/>
        </w:rPr>
        <w:t>
</w:t>
      </w:r>
      <w:r>
        <w:rPr>
          <w:rFonts w:ascii="Times New Roman"/>
          <w:b w:val="false"/>
          <w:i w:val="false"/>
          <w:color w:val="000000"/>
          <w:sz w:val="28"/>
        </w:rPr>
        <w:t>
      устройство воспитанников на воспитание в семьи, осуществление их психолого-педагогического и социально-педагогического сопровождения;</w:t>
      </w:r>
      <w:r>
        <w:br/>
      </w:r>
      <w:r>
        <w:rPr>
          <w:rFonts w:ascii="Times New Roman"/>
          <w:b w:val="false"/>
          <w:i w:val="false"/>
          <w:color w:val="000000"/>
          <w:sz w:val="28"/>
        </w:rPr>
        <w:t>
</w:t>
      </w:r>
      <w:r>
        <w:rPr>
          <w:rFonts w:ascii="Times New Roman"/>
          <w:b w:val="false"/>
          <w:i w:val="false"/>
          <w:color w:val="000000"/>
          <w:sz w:val="28"/>
        </w:rPr>
        <w:t>
      2) предоставляемых в условиях семьи:</w:t>
      </w:r>
      <w:r>
        <w:br/>
      </w:r>
      <w:r>
        <w:rPr>
          <w:rFonts w:ascii="Times New Roman"/>
          <w:b w:val="false"/>
          <w:i w:val="false"/>
          <w:color w:val="000000"/>
          <w:sz w:val="28"/>
        </w:rPr>
        <w:t>
</w:t>
      </w:r>
      <w:r>
        <w:rPr>
          <w:rFonts w:ascii="Times New Roman"/>
          <w:b w:val="false"/>
          <w:i w:val="false"/>
          <w:color w:val="000000"/>
          <w:sz w:val="28"/>
        </w:rPr>
        <w:t>
      психологическое сопровождение;</w:t>
      </w:r>
      <w:r>
        <w:br/>
      </w:r>
      <w:r>
        <w:rPr>
          <w:rFonts w:ascii="Times New Roman"/>
          <w:b w:val="false"/>
          <w:i w:val="false"/>
          <w:color w:val="000000"/>
          <w:sz w:val="28"/>
        </w:rPr>
        <w:t>
</w:t>
      </w:r>
      <w:r>
        <w:rPr>
          <w:rFonts w:ascii="Times New Roman"/>
          <w:b w:val="false"/>
          <w:i w:val="false"/>
          <w:color w:val="000000"/>
          <w:sz w:val="28"/>
        </w:rPr>
        <w:t>
      создание условий для успешной адаптации воспитанников к широкому социальному окружению;</w:t>
      </w:r>
      <w:r>
        <w:br/>
      </w:r>
      <w:r>
        <w:rPr>
          <w:rFonts w:ascii="Times New Roman"/>
          <w:b w:val="false"/>
          <w:i w:val="false"/>
          <w:color w:val="000000"/>
          <w:sz w:val="28"/>
        </w:rPr>
        <w:t>
      создание условий для активного присвоения и использования социально-психологических знаний в процессе обучения, общения, личностного развития;</w:t>
      </w:r>
      <w:r>
        <w:br/>
      </w:r>
      <w:r>
        <w:rPr>
          <w:rFonts w:ascii="Times New Roman"/>
          <w:b w:val="false"/>
          <w:i w:val="false"/>
          <w:color w:val="000000"/>
          <w:sz w:val="28"/>
        </w:rPr>
        <w:t>
      оказание психологической помощи, в том числе беседы, общение, выслушивание.</w:t>
      </w:r>
      <w:r>
        <w:br/>
      </w:r>
      <w:r>
        <w:rPr>
          <w:rFonts w:ascii="Times New Roman"/>
          <w:b w:val="false"/>
          <w:i w:val="false"/>
          <w:color w:val="000000"/>
          <w:sz w:val="28"/>
        </w:rPr>
        <w:t>
</w:t>
      </w:r>
      <w:r>
        <w:rPr>
          <w:rFonts w:ascii="Times New Roman"/>
          <w:b w:val="false"/>
          <w:i w:val="false"/>
          <w:color w:val="000000"/>
          <w:sz w:val="28"/>
        </w:rPr>
        <w:t>
      10. Перечень социально-педагогических услуг:</w:t>
      </w:r>
      <w:r>
        <w:br/>
      </w:r>
      <w:r>
        <w:rPr>
          <w:rFonts w:ascii="Times New Roman"/>
          <w:b w:val="false"/>
          <w:i w:val="false"/>
          <w:color w:val="000000"/>
          <w:sz w:val="28"/>
        </w:rPr>
        <w:t>
</w:t>
      </w:r>
      <w:r>
        <w:rPr>
          <w:rFonts w:ascii="Times New Roman"/>
          <w:b w:val="false"/>
          <w:i w:val="false"/>
          <w:color w:val="000000"/>
          <w:sz w:val="28"/>
        </w:rPr>
        <w:t>
      1) предоставляемых в организациях, обеспечивающие государственные гарантии прав на получение образования, воспитание определенных категорий граждан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социально-педагогическое консультирование;</w:t>
      </w:r>
      <w:r>
        <w:br/>
      </w:r>
      <w:r>
        <w:rPr>
          <w:rFonts w:ascii="Times New Roman"/>
          <w:b w:val="false"/>
          <w:i w:val="false"/>
          <w:color w:val="000000"/>
          <w:sz w:val="28"/>
        </w:rPr>
        <w:t>
</w:t>
      </w:r>
      <w:r>
        <w:rPr>
          <w:rFonts w:ascii="Times New Roman"/>
          <w:b w:val="false"/>
          <w:i w:val="false"/>
          <w:color w:val="000000"/>
          <w:sz w:val="28"/>
        </w:rPr>
        <w:t>
      педагогическая коррекция;</w:t>
      </w:r>
      <w:r>
        <w:br/>
      </w:r>
      <w:r>
        <w:rPr>
          <w:rFonts w:ascii="Times New Roman"/>
          <w:b w:val="false"/>
          <w:i w:val="false"/>
          <w:color w:val="000000"/>
          <w:sz w:val="28"/>
        </w:rPr>
        <w:t>
</w:t>
      </w:r>
      <w:r>
        <w:rPr>
          <w:rFonts w:ascii="Times New Roman"/>
          <w:b w:val="false"/>
          <w:i w:val="false"/>
          <w:color w:val="000000"/>
          <w:sz w:val="28"/>
        </w:rPr>
        <w:t>
      информирование общественности о семейных формах устройства и возможности взять ребенка на воспитание в семью, организация специальных акций, мероприятий;</w:t>
      </w:r>
      <w:r>
        <w:br/>
      </w:r>
      <w:r>
        <w:rPr>
          <w:rFonts w:ascii="Times New Roman"/>
          <w:b w:val="false"/>
          <w:i w:val="false"/>
          <w:color w:val="000000"/>
          <w:sz w:val="28"/>
        </w:rPr>
        <w:t>
</w:t>
      </w:r>
      <w:r>
        <w:rPr>
          <w:rFonts w:ascii="Times New Roman"/>
          <w:b w:val="false"/>
          <w:i w:val="false"/>
          <w:color w:val="000000"/>
          <w:sz w:val="28"/>
        </w:rPr>
        <w:t>
      организация и проведение клубной, кружковой работы для развития интересов детей;</w:t>
      </w:r>
      <w:r>
        <w:br/>
      </w:r>
      <w:r>
        <w:rPr>
          <w:rFonts w:ascii="Times New Roman"/>
          <w:b w:val="false"/>
          <w:i w:val="false"/>
          <w:color w:val="000000"/>
          <w:sz w:val="28"/>
        </w:rPr>
        <w:t>
</w:t>
      </w:r>
      <w:r>
        <w:rPr>
          <w:rFonts w:ascii="Times New Roman"/>
          <w:b w:val="false"/>
          <w:i w:val="false"/>
          <w:color w:val="000000"/>
          <w:sz w:val="28"/>
        </w:rPr>
        <w:t>
      организация процесса воспитания и образования детей, находящихся в организации, содействие в их социализации, адаптации и интеграции в общество;</w:t>
      </w:r>
      <w:r>
        <w:br/>
      </w:r>
      <w:r>
        <w:rPr>
          <w:rFonts w:ascii="Times New Roman"/>
          <w:b w:val="false"/>
          <w:i w:val="false"/>
          <w:color w:val="000000"/>
          <w:sz w:val="28"/>
        </w:rPr>
        <w:t>
</w:t>
      </w:r>
      <w:r>
        <w:rPr>
          <w:rFonts w:ascii="Times New Roman"/>
          <w:b w:val="false"/>
          <w:i w:val="false"/>
          <w:color w:val="000000"/>
          <w:sz w:val="28"/>
        </w:rPr>
        <w:t>
      оказание содействия в получении образования детям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обеспечение профессиональной подготовки и осуществления процесса приема ребенка в семью (на патронатное воспитание, усыновление (удочерение);</w:t>
      </w:r>
      <w:r>
        <w:br/>
      </w:r>
      <w:r>
        <w:rPr>
          <w:rFonts w:ascii="Times New Roman"/>
          <w:b w:val="false"/>
          <w:i w:val="false"/>
          <w:color w:val="000000"/>
          <w:sz w:val="28"/>
        </w:rPr>
        <w:t>
</w:t>
      </w:r>
      <w:r>
        <w:rPr>
          <w:rFonts w:ascii="Times New Roman"/>
          <w:b w:val="false"/>
          <w:i w:val="false"/>
          <w:color w:val="000000"/>
          <w:sz w:val="28"/>
        </w:rPr>
        <w:t>
      оказание помощи приемным семьям (гостевые семьи, патронатные воспитатели, усыновители (удочерители), консультирование (обучение, беседы, тренинги);</w:t>
      </w:r>
      <w:r>
        <w:br/>
      </w:r>
      <w:r>
        <w:rPr>
          <w:rFonts w:ascii="Times New Roman"/>
          <w:b w:val="false"/>
          <w:i w:val="false"/>
          <w:color w:val="000000"/>
          <w:sz w:val="28"/>
        </w:rPr>
        <w:t>
</w:t>
      </w:r>
      <w:r>
        <w:rPr>
          <w:rFonts w:ascii="Times New Roman"/>
          <w:b w:val="false"/>
          <w:i w:val="false"/>
          <w:color w:val="000000"/>
          <w:sz w:val="28"/>
        </w:rPr>
        <w:t>
      информирование, обучение и мотивирование персонала детских домов и интернатных учреждений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информирование, мотивирование персонала организаций (приложение 1);</w:t>
      </w:r>
      <w:r>
        <w:br/>
      </w:r>
      <w:r>
        <w:rPr>
          <w:rFonts w:ascii="Times New Roman"/>
          <w:b w:val="false"/>
          <w:i w:val="false"/>
          <w:color w:val="000000"/>
          <w:sz w:val="28"/>
        </w:rPr>
        <w:t>
</w:t>
      </w:r>
      <w:r>
        <w:rPr>
          <w:rFonts w:ascii="Times New Roman"/>
          <w:b w:val="false"/>
          <w:i w:val="false"/>
          <w:color w:val="000000"/>
          <w:sz w:val="28"/>
        </w:rPr>
        <w:t>
      оказание содействия в получении образования детям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надомное обучение детей-инвалидов,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2) предоставляемых в условиях семьи:</w:t>
      </w:r>
      <w:r>
        <w:br/>
      </w:r>
      <w:r>
        <w:rPr>
          <w:rFonts w:ascii="Times New Roman"/>
          <w:b w:val="false"/>
          <w:i w:val="false"/>
          <w:color w:val="000000"/>
          <w:sz w:val="28"/>
        </w:rPr>
        <w:t>
</w:t>
      </w:r>
      <w:r>
        <w:rPr>
          <w:rFonts w:ascii="Times New Roman"/>
          <w:b w:val="false"/>
          <w:i w:val="false"/>
          <w:color w:val="000000"/>
          <w:sz w:val="28"/>
        </w:rPr>
        <w:t>
      организация процесса воспитания и образования приемных детей; содействие в их социализации, адаптации и интеграции в общество;</w:t>
      </w:r>
      <w:r>
        <w:br/>
      </w:r>
      <w:r>
        <w:rPr>
          <w:rFonts w:ascii="Times New Roman"/>
          <w:b w:val="false"/>
          <w:i w:val="false"/>
          <w:color w:val="000000"/>
          <w:sz w:val="28"/>
        </w:rPr>
        <w:t>
</w:t>
      </w:r>
      <w:r>
        <w:rPr>
          <w:rFonts w:ascii="Times New Roman"/>
          <w:b w:val="false"/>
          <w:i w:val="false"/>
          <w:color w:val="000000"/>
          <w:sz w:val="28"/>
        </w:rPr>
        <w:t>
      содействие в получении образования детям с учетом их физических возможностей и умственных способностей;</w:t>
      </w:r>
      <w:r>
        <w:br/>
      </w:r>
      <w:r>
        <w:rPr>
          <w:rFonts w:ascii="Times New Roman"/>
          <w:b w:val="false"/>
          <w:i w:val="false"/>
          <w:color w:val="000000"/>
          <w:sz w:val="28"/>
        </w:rPr>
        <w:t>
</w:t>
      </w:r>
      <w:r>
        <w:rPr>
          <w:rFonts w:ascii="Times New Roman"/>
          <w:b w:val="false"/>
          <w:i w:val="false"/>
          <w:color w:val="000000"/>
          <w:sz w:val="28"/>
        </w:rPr>
        <w:t>
      обеспечение посещения приемным ребенком (детьми) общеобразовательного учреждения, наблюдения за его успеваемостью. В случае невозможности посещения ребенком (детьми) общеобразовательного учреждения по состоянию его здоровья обеспечить получение образования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образовании";</w:t>
      </w:r>
      <w:r>
        <w:br/>
      </w:r>
      <w:r>
        <w:rPr>
          <w:rFonts w:ascii="Times New Roman"/>
          <w:b w:val="false"/>
          <w:i w:val="false"/>
          <w:color w:val="000000"/>
          <w:sz w:val="28"/>
        </w:rPr>
        <w:t>
</w:t>
      </w:r>
      <w:r>
        <w:rPr>
          <w:rFonts w:ascii="Times New Roman"/>
          <w:b w:val="false"/>
          <w:i w:val="false"/>
          <w:color w:val="000000"/>
          <w:sz w:val="28"/>
        </w:rPr>
        <w:t>
      содействие в создании условий для получения детьми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11. Перечень социально-экономических услуг:</w:t>
      </w:r>
      <w:r>
        <w:br/>
      </w:r>
      <w:r>
        <w:rPr>
          <w:rFonts w:ascii="Times New Roman"/>
          <w:b w:val="false"/>
          <w:i w:val="false"/>
          <w:color w:val="000000"/>
          <w:sz w:val="28"/>
        </w:rPr>
        <w:t>
</w:t>
      </w:r>
      <w:r>
        <w:rPr>
          <w:rFonts w:ascii="Times New Roman"/>
          <w:b w:val="false"/>
          <w:i w:val="false"/>
          <w:color w:val="000000"/>
          <w:sz w:val="28"/>
        </w:rPr>
        <w:t>
      предоставляемых в условиях семьи, организаций, обеспечивающие государственные гарантии прав на получение образования, воспитание определенных категорий граждан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обеспечение получения полагающихся пособий, компенсаций, алиментов и пенсий;</w:t>
      </w:r>
      <w:r>
        <w:br/>
      </w:r>
      <w:r>
        <w:rPr>
          <w:rFonts w:ascii="Times New Roman"/>
          <w:b w:val="false"/>
          <w:i w:val="false"/>
          <w:color w:val="000000"/>
          <w:sz w:val="28"/>
        </w:rPr>
        <w:t>
</w:t>
      </w:r>
      <w:r>
        <w:rPr>
          <w:rFonts w:ascii="Times New Roman"/>
          <w:b w:val="false"/>
          <w:i w:val="false"/>
          <w:color w:val="000000"/>
          <w:sz w:val="28"/>
        </w:rPr>
        <w:t>
      оказание содействия в улучшении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r>
        <w:br/>
      </w:r>
      <w:r>
        <w:rPr>
          <w:rFonts w:ascii="Times New Roman"/>
          <w:b w:val="false"/>
          <w:i w:val="false"/>
          <w:color w:val="000000"/>
          <w:sz w:val="28"/>
        </w:rPr>
        <w:t>
</w:t>
      </w:r>
      <w:r>
        <w:rPr>
          <w:rFonts w:ascii="Times New Roman"/>
          <w:b w:val="false"/>
          <w:i w:val="false"/>
          <w:color w:val="000000"/>
          <w:sz w:val="28"/>
        </w:rPr>
        <w:t>
      консультирование по вопросам самообеспечения, развития семейного предпринимательства и другим вопросам улучшения материального положения семей, имеющих детей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осуществление мониторинга и поддержка планирования и реализации процесса выхода из опеки (попечительства).</w:t>
      </w:r>
      <w:r>
        <w:br/>
      </w:r>
      <w:r>
        <w:rPr>
          <w:rFonts w:ascii="Times New Roman"/>
          <w:b w:val="false"/>
          <w:i w:val="false"/>
          <w:color w:val="000000"/>
          <w:sz w:val="28"/>
        </w:rPr>
        <w:t>
</w:t>
      </w:r>
      <w:r>
        <w:rPr>
          <w:rFonts w:ascii="Times New Roman"/>
          <w:b w:val="false"/>
          <w:i w:val="false"/>
          <w:color w:val="000000"/>
          <w:sz w:val="28"/>
        </w:rPr>
        <w:t>
      12. Перечень социально-правовых услуг:</w:t>
      </w:r>
      <w:r>
        <w:br/>
      </w:r>
      <w:r>
        <w:rPr>
          <w:rFonts w:ascii="Times New Roman"/>
          <w:b w:val="false"/>
          <w:i w:val="false"/>
          <w:color w:val="000000"/>
          <w:sz w:val="28"/>
        </w:rPr>
        <w:t>
</w:t>
      </w:r>
      <w:r>
        <w:rPr>
          <w:rFonts w:ascii="Times New Roman"/>
          <w:b w:val="false"/>
          <w:i w:val="false"/>
          <w:color w:val="000000"/>
          <w:sz w:val="28"/>
        </w:rPr>
        <w:t>
      предоставляемых в условиях семьи, организаций, обеспечивающие государственные гарантии прав на получение образования, воспитание определенных категорий детей с предоставлением места проживания и/или дневным пребыванием:</w:t>
      </w:r>
      <w:r>
        <w:br/>
      </w:r>
      <w:r>
        <w:rPr>
          <w:rFonts w:ascii="Times New Roman"/>
          <w:b w:val="false"/>
          <w:i w:val="false"/>
          <w:color w:val="000000"/>
          <w:sz w:val="28"/>
        </w:rPr>
        <w:t>
</w:t>
      </w:r>
      <w:r>
        <w:rPr>
          <w:rFonts w:ascii="Times New Roman"/>
          <w:b w:val="false"/>
          <w:i w:val="false"/>
          <w:color w:val="000000"/>
          <w:sz w:val="28"/>
        </w:rPr>
        <w:t>
      консультирование по вопросам, связанным с правом детей на получение специальных социальных услуг в государственном и негосударственном секторе и защиту своих интересов;</w:t>
      </w:r>
      <w:r>
        <w:br/>
      </w:r>
      <w:r>
        <w:rPr>
          <w:rFonts w:ascii="Times New Roman"/>
          <w:b w:val="false"/>
          <w:i w:val="false"/>
          <w:color w:val="000000"/>
          <w:sz w:val="28"/>
        </w:rPr>
        <w:t>
</w:t>
      </w:r>
      <w:r>
        <w:rPr>
          <w:rFonts w:ascii="Times New Roman"/>
          <w:b w:val="false"/>
          <w:i w:val="false"/>
          <w:color w:val="000000"/>
          <w:sz w:val="28"/>
        </w:rPr>
        <w:t>
      оказание помощи в подготовке и подаче обращений на действие и бездействие организаций, предоставляющих специальные социальные услуги и нарушающих или ущемляющих законные права детей или их родителей;</w:t>
      </w:r>
      <w:r>
        <w:br/>
      </w:r>
      <w:r>
        <w:rPr>
          <w:rFonts w:ascii="Times New Roman"/>
          <w:b w:val="false"/>
          <w:i w:val="false"/>
          <w:color w:val="000000"/>
          <w:sz w:val="28"/>
        </w:rPr>
        <w:t>
</w:t>
      </w:r>
      <w:r>
        <w:rPr>
          <w:rFonts w:ascii="Times New Roman"/>
          <w:b w:val="false"/>
          <w:i w:val="false"/>
          <w:color w:val="000000"/>
          <w:sz w:val="28"/>
        </w:rPr>
        <w:t>
      оказание помощи в оформлении документов;</w:t>
      </w:r>
      <w:r>
        <w:br/>
      </w:r>
      <w:r>
        <w:rPr>
          <w:rFonts w:ascii="Times New Roman"/>
          <w:b w:val="false"/>
          <w:i w:val="false"/>
          <w:color w:val="000000"/>
          <w:sz w:val="28"/>
        </w:rPr>
        <w:t>
</w:t>
      </w:r>
      <w:r>
        <w:rPr>
          <w:rFonts w:ascii="Times New Roman"/>
          <w:b w:val="false"/>
          <w:i w:val="false"/>
          <w:color w:val="000000"/>
          <w:sz w:val="28"/>
        </w:rPr>
        <w:t>
      оказание юридической помощи и содействие в получении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 льгот и преимуществ, социальных выплат;</w:t>
      </w:r>
      <w:r>
        <w:br/>
      </w:r>
      <w:r>
        <w:rPr>
          <w:rFonts w:ascii="Times New Roman"/>
          <w:b w:val="false"/>
          <w:i w:val="false"/>
          <w:color w:val="000000"/>
          <w:sz w:val="28"/>
        </w:rPr>
        <w:t>
</w:t>
      </w:r>
      <w:r>
        <w:rPr>
          <w:rFonts w:ascii="Times New Roman"/>
          <w:b w:val="false"/>
          <w:i w:val="false"/>
          <w:color w:val="000000"/>
          <w:sz w:val="28"/>
        </w:rPr>
        <w:t>
      получение по доверенности пособий, компенсаций, алиментов и пенсий;</w:t>
      </w:r>
      <w:r>
        <w:br/>
      </w:r>
      <w:r>
        <w:rPr>
          <w:rFonts w:ascii="Times New Roman"/>
          <w:b w:val="false"/>
          <w:i w:val="false"/>
          <w:color w:val="000000"/>
          <w:sz w:val="28"/>
        </w:rPr>
        <w:t>
</w:t>
      </w:r>
      <w:r>
        <w:rPr>
          <w:rFonts w:ascii="Times New Roman"/>
          <w:b w:val="false"/>
          <w:i w:val="false"/>
          <w:color w:val="000000"/>
          <w:sz w:val="28"/>
        </w:rPr>
        <w:t>
      обеспечение представительства в суде для защиты прав и интересов несовершеннолетних;</w:t>
      </w:r>
      <w:r>
        <w:br/>
      </w:r>
      <w:r>
        <w:rPr>
          <w:rFonts w:ascii="Times New Roman"/>
          <w:b w:val="false"/>
          <w:i w:val="false"/>
          <w:color w:val="000000"/>
          <w:sz w:val="28"/>
        </w:rPr>
        <w:t>
</w:t>
      </w:r>
      <w:r>
        <w:rPr>
          <w:rFonts w:ascii="Times New Roman"/>
          <w:b w:val="false"/>
          <w:i w:val="false"/>
          <w:color w:val="000000"/>
          <w:sz w:val="28"/>
        </w:rPr>
        <w:t>
      оказание юридической помощи гражданам в оформлении документов на усыновление (удочерение), патронат, под опеку (попечительство) детей-сирот и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
      оказание содействия в привлечении к уголовной ответственности виновных лиц в физическом и психическом насилии, совершенном в семье над детьми или членами их семьи;</w:t>
      </w:r>
      <w:r>
        <w:br/>
      </w:r>
      <w:r>
        <w:rPr>
          <w:rFonts w:ascii="Times New Roman"/>
          <w:b w:val="false"/>
          <w:i w:val="false"/>
          <w:color w:val="000000"/>
          <w:sz w:val="28"/>
        </w:rPr>
        <w:t>
</w:t>
      </w:r>
      <w:r>
        <w:rPr>
          <w:rFonts w:ascii="Times New Roman"/>
          <w:b w:val="false"/>
          <w:i w:val="false"/>
          <w:color w:val="000000"/>
          <w:sz w:val="28"/>
        </w:rPr>
        <w:t>
      содействие уполномоченным органам местных исполнительных органов в области защиты прав детей в устройстве несовершеннолетних, нуждающихся в социальной реабилитации, в приемную семью, на патронатное воспитание, под опеку (попечительство);</w:t>
      </w:r>
      <w:r>
        <w:br/>
      </w:r>
      <w:r>
        <w:rPr>
          <w:rFonts w:ascii="Times New Roman"/>
          <w:b w:val="false"/>
          <w:i w:val="false"/>
          <w:color w:val="000000"/>
          <w:sz w:val="28"/>
        </w:rPr>
        <w:t>
</w:t>
      </w:r>
      <w:r>
        <w:rPr>
          <w:rFonts w:ascii="Times New Roman"/>
          <w:b w:val="false"/>
          <w:i w:val="false"/>
          <w:color w:val="000000"/>
          <w:sz w:val="28"/>
        </w:rPr>
        <w:t>
      оформление представлений на родителей, уклоняющихся от воспитания детей, в комиссию по делам несовершеннолетних и защита прав и интересов ребенка;</w:t>
      </w:r>
      <w:r>
        <w:br/>
      </w:r>
      <w:r>
        <w:rPr>
          <w:rFonts w:ascii="Times New Roman"/>
          <w:b w:val="false"/>
          <w:i w:val="false"/>
          <w:color w:val="000000"/>
          <w:sz w:val="28"/>
        </w:rPr>
        <w:t>
</w:t>
      </w:r>
      <w:r>
        <w:rPr>
          <w:rFonts w:ascii="Times New Roman"/>
          <w:b w:val="false"/>
          <w:i w:val="false"/>
          <w:color w:val="000000"/>
          <w:sz w:val="28"/>
        </w:rPr>
        <w:t>
      содействие в оказании юридической помощи в оформлении документов для трудоустройства, получения паспорта и других документов, имеющих юридическое значение.</w:t>
      </w:r>
    </w:p>
    <w:bookmarkEnd w:id="9"/>
    <w:bookmarkStart w:name="z158" w:id="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оказания</w:t>
      </w:r>
      <w:r>
        <w:br/>
      </w:r>
      <w:r>
        <w:rPr>
          <w:rFonts w:ascii="Times New Roman"/>
          <w:b w:val="false"/>
          <w:i w:val="false"/>
          <w:color w:val="000000"/>
          <w:sz w:val="28"/>
        </w:rPr>
        <w:t>
специальных социальных</w:t>
      </w:r>
      <w:r>
        <w:br/>
      </w:r>
      <w:r>
        <w:rPr>
          <w:rFonts w:ascii="Times New Roman"/>
          <w:b w:val="false"/>
          <w:i w:val="false"/>
          <w:color w:val="000000"/>
          <w:sz w:val="28"/>
        </w:rPr>
        <w:t>
услуг в области образования</w:t>
      </w:r>
    </w:p>
    <w:bookmarkEnd w:id="10"/>
    <w:bookmarkStart w:name="z159" w:id="11"/>
    <w:p>
      <w:pPr>
        <w:spacing w:after="0"/>
        <w:ind w:left="0"/>
        <w:jc w:val="both"/>
      </w:pPr>
      <w:r>
        <w:rPr>
          <w:rFonts w:ascii="Times New Roman"/>
          <w:b w:val="false"/>
          <w:i w:val="false"/>
          <w:color w:val="000000"/>
          <w:sz w:val="28"/>
        </w:rPr>
        <w:t>
</w:t>
      </w:r>
      <w:r>
        <w:rPr>
          <w:rFonts w:ascii="Times New Roman"/>
          <w:b/>
          <w:i w:val="false"/>
          <w:color w:val="000000"/>
          <w:sz w:val="28"/>
        </w:rPr>
        <w:t>1. Типовые штаты работников специальных коррекционных организаций</w:t>
      </w:r>
      <w:r>
        <w:br/>
      </w:r>
      <w:r>
        <w:rPr>
          <w:rFonts w:ascii="Times New Roman"/>
          <w:b w:val="false"/>
          <w:i w:val="false"/>
          <w:color w:val="000000"/>
          <w:sz w:val="28"/>
        </w:rPr>
        <w:t>
 </w:t>
      </w:r>
      <w:r>
        <w:rPr>
          <w:rFonts w:ascii="Times New Roman"/>
          <w:b/>
          <w:i w:val="false"/>
          <w:color w:val="000000"/>
          <w:sz w:val="28"/>
        </w:rPr>
        <w:t>для детей и подростков с ограниченными возможностями в развитии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1643"/>
        <w:gridCol w:w="2049"/>
        <w:gridCol w:w="2150"/>
        <w:gridCol w:w="2179"/>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должностей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штатных единиц в</w:t>
            </w:r>
            <w:r>
              <w:br/>
            </w:r>
            <w:r>
              <w:rPr>
                <w:rFonts w:ascii="Times New Roman"/>
                <w:b/>
                <w:i w:val="false"/>
                <w:color w:val="000000"/>
                <w:sz w:val="20"/>
              </w:rPr>
              <w:t>
зависимости от количества групп</w:t>
            </w:r>
            <w:r>
              <w:br/>
            </w:r>
            <w:r>
              <w:rPr>
                <w:rFonts w:ascii="Times New Roman"/>
                <w:b/>
                <w:i w:val="false"/>
                <w:color w:val="000000"/>
                <w:sz w:val="20"/>
              </w:rPr>
              <w:t>
воспитанников
</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 более</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учебно-воспитательной</w:t>
            </w:r>
            <w:r>
              <w:br/>
            </w:r>
            <w:r>
              <w:rPr>
                <w:rFonts w:ascii="Times New Roman"/>
                <w:b w:val="false"/>
                <w:i w:val="false"/>
                <w:color w:val="000000"/>
                <w:sz w:val="20"/>
              </w:rPr>
              <w:t>
работе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учебной работе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воспитательной работе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хозяйственной работе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вожатый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для</w:t>
            </w:r>
            <w:r>
              <w:br/>
            </w:r>
            <w:r>
              <w:rPr>
                <w:rFonts w:ascii="Times New Roman"/>
                <w:b w:val="false"/>
                <w:i w:val="false"/>
                <w:color w:val="000000"/>
                <w:sz w:val="20"/>
              </w:rPr>
              <w:t>
круглосуточного</w:t>
            </w:r>
            <w:r>
              <w:br/>
            </w:r>
            <w:r>
              <w:rPr>
                <w:rFonts w:ascii="Times New Roman"/>
                <w:b w:val="false"/>
                <w:i w:val="false"/>
                <w:color w:val="000000"/>
                <w:sz w:val="20"/>
              </w:rPr>
              <w:t>
дежурства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медицинский</w:t>
            </w:r>
            <w:r>
              <w:br/>
            </w:r>
            <w:r>
              <w:rPr>
                <w:rFonts w:ascii="Times New Roman"/>
                <w:b w:val="false"/>
                <w:i w:val="false"/>
                <w:color w:val="000000"/>
                <w:sz w:val="20"/>
              </w:rPr>
              <w:t>
персонал</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Делопроизводитель</w:t>
            </w:r>
            <w:r>
              <w:br/>
            </w:r>
            <w:r>
              <w:rPr>
                <w:rFonts w:ascii="Times New Roman"/>
                <w:b w:val="false"/>
                <w:i w:val="false"/>
                <w:color w:val="000000"/>
                <w:sz w:val="20"/>
              </w:rPr>
              <w:t>
(секретарь)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библиотекой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стиральных</w:t>
            </w:r>
            <w:r>
              <w:br/>
            </w:r>
            <w:r>
              <w:rPr>
                <w:rFonts w:ascii="Times New Roman"/>
                <w:b w:val="false"/>
                <w:i w:val="false"/>
                <w:color w:val="000000"/>
                <w:sz w:val="20"/>
              </w:rPr>
              <w:t>
машин</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комплексному</w:t>
            </w:r>
            <w:r>
              <w:br/>
            </w:r>
            <w:r>
              <w:rPr>
                <w:rFonts w:ascii="Times New Roman"/>
                <w:b w:val="false"/>
                <w:i w:val="false"/>
                <w:color w:val="000000"/>
                <w:sz w:val="20"/>
              </w:rPr>
              <w:t>
обслуживанию и ремонту</w:t>
            </w:r>
            <w:r>
              <w:br/>
            </w:r>
            <w:r>
              <w:rPr>
                <w:rFonts w:ascii="Times New Roman"/>
                <w:b w:val="false"/>
                <w:i w:val="false"/>
                <w:color w:val="000000"/>
                <w:sz w:val="20"/>
              </w:rPr>
              <w:t>
зданий (на каждое здание)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на каждое здание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160" w:id="12"/>
    <w:p>
      <w:pPr>
        <w:spacing w:after="0"/>
        <w:ind w:left="0"/>
        <w:jc w:val="both"/>
      </w:pPr>
      <w:r>
        <w:rPr>
          <w:rFonts w:ascii="Times New Roman"/>
          <w:b w:val="false"/>
          <w:i w:val="false"/>
          <w:color w:val="000000"/>
          <w:sz w:val="28"/>
        </w:rPr>
        <w:t>
</w:t>
      </w:r>
      <w:r>
        <w:rPr>
          <w:rFonts w:ascii="Times New Roman"/>
          <w:b/>
          <w:i w:val="false"/>
          <w:color w:val="000000"/>
          <w:sz w:val="28"/>
        </w:rPr>
        <w:t>      Примечания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специальных коррекционных организациях для детей и подростков с ограниченными возможностями в развитии количество воспитателей устанавливается из расчета 2 штатные единицы на каждую группу воспитанников.</w:t>
      </w:r>
      <w:r>
        <w:br/>
      </w:r>
      <w:r>
        <w:rPr>
          <w:rFonts w:ascii="Times New Roman"/>
          <w:b w:val="false"/>
          <w:i w:val="false"/>
          <w:color w:val="000000"/>
          <w:sz w:val="28"/>
        </w:rPr>
        <w:t>
</w:t>
      </w:r>
      <w:r>
        <w:rPr>
          <w:rFonts w:ascii="Times New Roman"/>
          <w:b w:val="false"/>
          <w:i w:val="false"/>
          <w:color w:val="000000"/>
          <w:sz w:val="28"/>
        </w:rPr>
        <w:t>
      2. В специальных коррекционных организациях, имеющих детей-сирот, детей, оставшихся без попечения родителей, а также детей, находящихся в данной организации в воскресные и праздничные дни, дополнительно устанавливаются следующие должности:</w:t>
      </w:r>
      <w:r>
        <w:br/>
      </w:r>
      <w:r>
        <w:rPr>
          <w:rFonts w:ascii="Times New Roman"/>
          <w:b w:val="false"/>
          <w:i w:val="false"/>
          <w:color w:val="000000"/>
          <w:sz w:val="28"/>
        </w:rPr>
        <w:t>
</w:t>
      </w:r>
      <w:r>
        <w:rPr>
          <w:rFonts w:ascii="Times New Roman"/>
          <w:b w:val="false"/>
          <w:i w:val="false"/>
          <w:color w:val="000000"/>
          <w:sz w:val="28"/>
        </w:rPr>
        <w:t>
      0,25 штатной единицы должности воспитателя на каждые 25 таких детей, но не менее 0,25 единицы на организацию;</w:t>
      </w:r>
      <w:r>
        <w:br/>
      </w:r>
      <w:r>
        <w:rPr>
          <w:rFonts w:ascii="Times New Roman"/>
          <w:b w:val="false"/>
          <w:i w:val="false"/>
          <w:color w:val="000000"/>
          <w:sz w:val="28"/>
        </w:rPr>
        <w:t>
</w:t>
      </w:r>
      <w:r>
        <w:rPr>
          <w:rFonts w:ascii="Times New Roman"/>
          <w:b w:val="false"/>
          <w:i w:val="false"/>
          <w:color w:val="000000"/>
          <w:sz w:val="28"/>
        </w:rPr>
        <w:t>
      0,5 штатной единицы должности повара при наличии в организации не менее 25 таких детей.</w:t>
      </w:r>
      <w:r>
        <w:br/>
      </w:r>
      <w:r>
        <w:rPr>
          <w:rFonts w:ascii="Times New Roman"/>
          <w:b w:val="false"/>
          <w:i w:val="false"/>
          <w:color w:val="000000"/>
          <w:sz w:val="28"/>
        </w:rPr>
        <w:t>
</w:t>
      </w:r>
      <w:r>
        <w:rPr>
          <w:rFonts w:ascii="Times New Roman"/>
          <w:b w:val="false"/>
          <w:i w:val="false"/>
          <w:color w:val="000000"/>
          <w:sz w:val="28"/>
        </w:rPr>
        <w:t>
      3. В специальных коррекционных организациях для детей с нарушениями опорно-двигательного аппарата, с нарушениями речи устанавливаются должности учителя-логопеда и учителя-дефектолога из расчета одной штатной единицы на 12-15 детей, для детей со сложной структурой дефекта из расчета одной штатной единицы на группу из не более чем 6 детей.</w:t>
      </w:r>
      <w:r>
        <w:br/>
      </w:r>
      <w:r>
        <w:rPr>
          <w:rFonts w:ascii="Times New Roman"/>
          <w:b w:val="false"/>
          <w:i w:val="false"/>
          <w:color w:val="000000"/>
          <w:sz w:val="28"/>
        </w:rPr>
        <w:t>
</w:t>
      </w:r>
      <w:r>
        <w:rPr>
          <w:rFonts w:ascii="Times New Roman"/>
          <w:b w:val="false"/>
          <w:i w:val="false"/>
          <w:color w:val="000000"/>
          <w:sz w:val="28"/>
        </w:rPr>
        <w:t>
      4. В специальных коррекционных организациях, имеющих одну или несколько дошкольных групп, на каждую группу устанавливаются следующие должности:</w:t>
      </w:r>
      <w:r>
        <w:br/>
      </w:r>
      <w:r>
        <w:rPr>
          <w:rFonts w:ascii="Times New Roman"/>
          <w:b w:val="false"/>
          <w:i w:val="false"/>
          <w:color w:val="000000"/>
          <w:sz w:val="28"/>
        </w:rPr>
        <w:t>
</w:t>
      </w:r>
      <w:r>
        <w:rPr>
          <w:rFonts w:ascii="Times New Roman"/>
          <w:b w:val="false"/>
          <w:i w:val="false"/>
          <w:color w:val="000000"/>
          <w:sz w:val="28"/>
        </w:rPr>
        <w:t>
      воспитателя - 2 штатные единицы;</w:t>
      </w:r>
      <w:r>
        <w:br/>
      </w:r>
      <w:r>
        <w:rPr>
          <w:rFonts w:ascii="Times New Roman"/>
          <w:b w:val="false"/>
          <w:i w:val="false"/>
          <w:color w:val="000000"/>
          <w:sz w:val="28"/>
        </w:rPr>
        <w:t>
</w:t>
      </w:r>
      <w:r>
        <w:rPr>
          <w:rFonts w:ascii="Times New Roman"/>
          <w:b w:val="false"/>
          <w:i w:val="false"/>
          <w:color w:val="000000"/>
          <w:sz w:val="28"/>
        </w:rPr>
        <w:t>
      учителя-дефектолога в группах для глухих, слабослышащих, позднооглохших детей, для слепых и слабовидящих, для умственно отсталых детей - 1 штатная единица.</w:t>
      </w:r>
      <w:r>
        <w:br/>
      </w:r>
      <w:r>
        <w:rPr>
          <w:rFonts w:ascii="Times New Roman"/>
          <w:b w:val="false"/>
          <w:i w:val="false"/>
          <w:color w:val="000000"/>
          <w:sz w:val="28"/>
        </w:rPr>
        <w:t>
</w:t>
      </w:r>
      <w:r>
        <w:rPr>
          <w:rFonts w:ascii="Times New Roman"/>
          <w:b w:val="false"/>
          <w:i w:val="false"/>
          <w:color w:val="000000"/>
          <w:sz w:val="28"/>
        </w:rPr>
        <w:t>
      5. В дошкольных группах специальных коррекционных организаций для детей с нарушениями зрения, с нарушениями опорно-двигательного аппарата при наличии детей с нарушениями речи устанавливаются 2 штатные единицы помощника воспитателя, одна штатная единица учителя-логопеда на каждые 10 детей с тяжелыми нарушениями речи или на каждые 12 детей с нарушениями фонетического строя речи.</w:t>
      </w:r>
      <w:r>
        <w:br/>
      </w:r>
      <w:r>
        <w:rPr>
          <w:rFonts w:ascii="Times New Roman"/>
          <w:b w:val="false"/>
          <w:i w:val="false"/>
          <w:color w:val="000000"/>
          <w:sz w:val="28"/>
        </w:rPr>
        <w:t>
</w:t>
      </w:r>
      <w:r>
        <w:rPr>
          <w:rFonts w:ascii="Times New Roman"/>
          <w:b w:val="false"/>
          <w:i w:val="false"/>
          <w:color w:val="000000"/>
          <w:sz w:val="28"/>
        </w:rPr>
        <w:t>
      Если дошкольные группы размещены в смежных спальных помещениях, то устанавливаются должности: помощника воспитателя из расчета 2,5 штатной единицы и машиниста по стирке белья из расчета 0,5 штатной единицы на каждые две группы.</w:t>
      </w:r>
      <w:r>
        <w:br/>
      </w:r>
      <w:r>
        <w:rPr>
          <w:rFonts w:ascii="Times New Roman"/>
          <w:b w:val="false"/>
          <w:i w:val="false"/>
          <w:color w:val="000000"/>
          <w:sz w:val="28"/>
        </w:rPr>
        <w:t>
</w:t>
      </w:r>
      <w:r>
        <w:rPr>
          <w:rFonts w:ascii="Times New Roman"/>
          <w:b w:val="false"/>
          <w:i w:val="false"/>
          <w:color w:val="000000"/>
          <w:sz w:val="28"/>
        </w:rPr>
        <w:t>
      6. При наличии в специальных коррекционных организациях двух и более дошкольных групп устанавливаются дополнительно по 0,5 штатной единице должностей повара и подсобного рабочего.</w:t>
      </w:r>
      <w:r>
        <w:br/>
      </w:r>
      <w:r>
        <w:rPr>
          <w:rFonts w:ascii="Times New Roman"/>
          <w:b w:val="false"/>
          <w:i w:val="false"/>
          <w:color w:val="000000"/>
          <w:sz w:val="28"/>
        </w:rPr>
        <w:t>
</w:t>
      </w:r>
      <w:r>
        <w:rPr>
          <w:rFonts w:ascii="Times New Roman"/>
          <w:b w:val="false"/>
          <w:i w:val="false"/>
          <w:color w:val="000000"/>
          <w:sz w:val="28"/>
        </w:rPr>
        <w:t>
      7. В специальных коррекционных организациях для детей с нарушениями зрения, для детей с нарушениями опорно-двигательного аппарата, имеющих от 4 до 9 групп, устанавливаются дополнительно 1 штатная единица должности подсобного рабочего и 2 штатные единицы  должности подсобного рабочего при наличии от 9 и более групп.</w:t>
      </w:r>
      <w:r>
        <w:br/>
      </w:r>
      <w:r>
        <w:rPr>
          <w:rFonts w:ascii="Times New Roman"/>
          <w:b w:val="false"/>
          <w:i w:val="false"/>
          <w:color w:val="000000"/>
          <w:sz w:val="28"/>
        </w:rPr>
        <w:t>
</w:t>
      </w:r>
      <w:r>
        <w:rPr>
          <w:rFonts w:ascii="Times New Roman"/>
          <w:b w:val="false"/>
          <w:i w:val="false"/>
          <w:color w:val="000000"/>
          <w:sz w:val="28"/>
        </w:rPr>
        <w:t>
      8. В специальных коррекционных организациях для детей с нарушениями опорно-двигательного аппарата устанавливается должность техника по ремонту ортопедических аппаратов: 0,5 штатной единицы с количеством в данных организациях до 100 воспитанников и 1 штатная единица с количеством более 100 воспитанников.</w:t>
      </w:r>
      <w:r>
        <w:br/>
      </w:r>
      <w:r>
        <w:rPr>
          <w:rFonts w:ascii="Times New Roman"/>
          <w:b w:val="false"/>
          <w:i w:val="false"/>
          <w:color w:val="000000"/>
          <w:sz w:val="28"/>
        </w:rPr>
        <w:t>
</w:t>
      </w:r>
      <w:r>
        <w:rPr>
          <w:rFonts w:ascii="Times New Roman"/>
          <w:b w:val="false"/>
          <w:i w:val="false"/>
          <w:color w:val="000000"/>
          <w:sz w:val="28"/>
        </w:rPr>
        <w:t>
      9. В специальных коррекционных организациях для детей с нарушениями зрения с количеством 4-5 групп, в которых учащиеся пользуются учебниками и учебной литературой с рельефным шрифтом, устанавливается 0,5 штатной единицы должности библиотекаря.</w:t>
      </w:r>
      <w:r>
        <w:br/>
      </w:r>
      <w:r>
        <w:rPr>
          <w:rFonts w:ascii="Times New Roman"/>
          <w:b w:val="false"/>
          <w:i w:val="false"/>
          <w:color w:val="000000"/>
          <w:sz w:val="28"/>
        </w:rPr>
        <w:t>
</w:t>
      </w:r>
      <w:r>
        <w:rPr>
          <w:rFonts w:ascii="Times New Roman"/>
          <w:b w:val="false"/>
          <w:i w:val="false"/>
          <w:color w:val="000000"/>
          <w:sz w:val="28"/>
        </w:rPr>
        <w:t>
      10. В специальных коррекционных организациях для детей с нарушением слуха устанавливается должность техника по обслуживанию звукоусиливающей аппаратуры: 1 штатная единица при наличии 3-8 классов, оборудованных звукоусиливающей аппаратурой, и 1,5 штатной единицы - при наличии 9-16 таких классов. В числе классов учитываются также дошкольные группы, в которых установлена звукоусиливающая аппаратура.</w:t>
      </w:r>
      <w:r>
        <w:br/>
      </w:r>
      <w:r>
        <w:rPr>
          <w:rFonts w:ascii="Times New Roman"/>
          <w:b w:val="false"/>
          <w:i w:val="false"/>
          <w:color w:val="000000"/>
          <w:sz w:val="28"/>
        </w:rPr>
        <w:t>
</w:t>
      </w:r>
      <w:r>
        <w:rPr>
          <w:rFonts w:ascii="Times New Roman"/>
          <w:b w:val="false"/>
          <w:i w:val="false"/>
          <w:color w:val="000000"/>
          <w:sz w:val="28"/>
        </w:rPr>
        <w:t>
      11. В специальных коррекционных организациях для детей с нарушениями слуха устанавливается одна штатная единица должности учителя-дефектолога слухового кабинета.</w:t>
      </w:r>
      <w:r>
        <w:br/>
      </w:r>
      <w:r>
        <w:rPr>
          <w:rFonts w:ascii="Times New Roman"/>
          <w:b w:val="false"/>
          <w:i w:val="false"/>
          <w:color w:val="000000"/>
          <w:sz w:val="28"/>
        </w:rPr>
        <w:t>
</w:t>
      </w:r>
      <w:r>
        <w:rPr>
          <w:rFonts w:ascii="Times New Roman"/>
          <w:b w:val="false"/>
          <w:i w:val="false"/>
          <w:color w:val="000000"/>
          <w:sz w:val="28"/>
        </w:rPr>
        <w:t>
      12. Должность помощника воспитателя в специальных коррекционных организациях устанавливается из расчета 2 штатных единиц на каждый спальный корпус, а при размещении в спальном корпусе более 100 воспитанников - 2 штатных единиц на каждый этаж спального корпуса.</w:t>
      </w:r>
      <w:r>
        <w:br/>
      </w:r>
      <w:r>
        <w:rPr>
          <w:rFonts w:ascii="Times New Roman"/>
          <w:b w:val="false"/>
          <w:i w:val="false"/>
          <w:color w:val="000000"/>
          <w:sz w:val="28"/>
        </w:rPr>
        <w:t>
</w:t>
      </w:r>
      <w:r>
        <w:rPr>
          <w:rFonts w:ascii="Times New Roman"/>
          <w:b w:val="false"/>
          <w:i w:val="false"/>
          <w:color w:val="000000"/>
          <w:sz w:val="28"/>
        </w:rPr>
        <w:t>
      13. При наличии в специальной коррекционной организации изолятора, расположенного за пределами спального корпуса, устанавливается дополнительно 2 штатные единицы должности помощника воспитателя.</w:t>
      </w:r>
      <w:r>
        <w:br/>
      </w:r>
      <w:r>
        <w:rPr>
          <w:rFonts w:ascii="Times New Roman"/>
          <w:b w:val="false"/>
          <w:i w:val="false"/>
          <w:color w:val="000000"/>
          <w:sz w:val="28"/>
        </w:rPr>
        <w:t>
</w:t>
      </w:r>
      <w:r>
        <w:rPr>
          <w:rFonts w:ascii="Times New Roman"/>
          <w:b w:val="false"/>
          <w:i w:val="false"/>
          <w:color w:val="000000"/>
          <w:sz w:val="28"/>
        </w:rPr>
        <w:t>
      14. В тех случаях, когда часть белья сдается в стирку в прачечную, в специальных коррекционных организациях с числом до 15 групп устанавливается одна штатная единица должности оператора стиральных машин, а с числом 15 и более групп - 2 штатные единицы должности.</w:t>
      </w:r>
      <w:r>
        <w:br/>
      </w:r>
      <w:r>
        <w:rPr>
          <w:rFonts w:ascii="Times New Roman"/>
          <w:b w:val="false"/>
          <w:i w:val="false"/>
          <w:color w:val="000000"/>
          <w:sz w:val="28"/>
        </w:rPr>
        <w:t>
</w:t>
      </w:r>
      <w:r>
        <w:rPr>
          <w:rFonts w:ascii="Times New Roman"/>
          <w:b w:val="false"/>
          <w:i w:val="false"/>
          <w:color w:val="000000"/>
          <w:sz w:val="28"/>
        </w:rPr>
        <w:t>
      15. В специальных коррекционных организациях для детей с нарушениями опорно-двигательного аппарата на каждую группу устанавливается 0,5 штатной единицы должности медсестры-массажиста.</w:t>
      </w:r>
      <w:r>
        <w:br/>
      </w:r>
      <w:r>
        <w:rPr>
          <w:rFonts w:ascii="Times New Roman"/>
          <w:b w:val="false"/>
          <w:i w:val="false"/>
          <w:color w:val="000000"/>
          <w:sz w:val="28"/>
        </w:rPr>
        <w:t>
</w:t>
      </w:r>
      <w:r>
        <w:rPr>
          <w:rFonts w:ascii="Times New Roman"/>
          <w:b w:val="false"/>
          <w:i w:val="false"/>
          <w:color w:val="000000"/>
          <w:sz w:val="28"/>
        </w:rPr>
        <w:t>
      16. В специальных коррекционных организациях с контингентом свыше 150 детей дополнительно вводится одна штатная единица должности врача-психиатра.</w:t>
      </w:r>
    </w:p>
    <w:bookmarkEnd w:id="12"/>
    <w:bookmarkStart w:name="z182" w:id="13"/>
    <w:p>
      <w:pPr>
        <w:spacing w:after="0"/>
        <w:ind w:left="0"/>
        <w:jc w:val="both"/>
      </w:pPr>
      <w:r>
        <w:rPr>
          <w:rFonts w:ascii="Times New Roman"/>
          <w:b w:val="false"/>
          <w:i w:val="false"/>
          <w:color w:val="000000"/>
          <w:sz w:val="28"/>
        </w:rPr>
        <w:t>    
</w:t>
      </w:r>
      <w:r>
        <w:rPr>
          <w:rFonts w:ascii="Times New Roman"/>
          <w:b/>
          <w:i w:val="false"/>
          <w:color w:val="000000"/>
          <w:sz w:val="28"/>
        </w:rPr>
        <w:t>2. Типовые штаты работников организаций для детей-сирот, для</w:t>
      </w:r>
      <w:r>
        <w:br/>
      </w:r>
      <w:r>
        <w:rPr>
          <w:rFonts w:ascii="Times New Roman"/>
          <w:b w:val="false"/>
          <w:i w:val="false"/>
          <w:color w:val="000000"/>
          <w:sz w:val="28"/>
        </w:rPr>
        <w:t>
              </w:t>
      </w:r>
      <w:r>
        <w:rPr>
          <w:rFonts w:ascii="Times New Roman"/>
          <w:b/>
          <w:i w:val="false"/>
          <w:color w:val="000000"/>
          <w:sz w:val="28"/>
        </w:rPr>
        <w:t>детей, оставшихся без попечения родителей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2347"/>
        <w:gridCol w:w="2366"/>
        <w:gridCol w:w="2784"/>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должностей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штатных единиц в</w:t>
            </w:r>
            <w:r>
              <w:br/>
            </w:r>
            <w:r>
              <w:rPr>
                <w:rFonts w:ascii="Times New Roman"/>
                <w:b/>
                <w:i w:val="false"/>
                <w:color w:val="000000"/>
                <w:sz w:val="20"/>
              </w:rPr>
              <w:t>
зависимости от количества групп</w:t>
            </w:r>
            <w:r>
              <w:br/>
            </w:r>
            <w:r>
              <w:rPr>
                <w:rFonts w:ascii="Times New Roman"/>
                <w:b/>
                <w:i w:val="false"/>
                <w:color w:val="000000"/>
                <w:sz w:val="20"/>
              </w:rPr>
              <w:t>
воспитанников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 5 групп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групп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групп и</w:t>
            </w:r>
            <w:r>
              <w:br/>
            </w:r>
            <w:r>
              <w:rPr>
                <w:rFonts w:ascii="Times New Roman"/>
                <w:b/>
                <w:i w:val="false"/>
                <w:color w:val="000000"/>
                <w:sz w:val="20"/>
              </w:rPr>
              <w:t>
свыше
</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учебной работе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воспитательной работе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хозяйственной работе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Методист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педагог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кадровым</w:t>
            </w:r>
            <w:r>
              <w:br/>
            </w:r>
            <w:r>
              <w:rPr>
                <w:rFonts w:ascii="Times New Roman"/>
                <w:b w:val="false"/>
                <w:i w:val="false"/>
                <w:color w:val="000000"/>
                <w:sz w:val="20"/>
              </w:rPr>
              <w:t>
вопросам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Врач-педиатр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для</w:t>
            </w:r>
            <w:r>
              <w:br/>
            </w:r>
            <w:r>
              <w:rPr>
                <w:rFonts w:ascii="Times New Roman"/>
                <w:b w:val="false"/>
                <w:i w:val="false"/>
                <w:color w:val="000000"/>
                <w:sz w:val="20"/>
              </w:rPr>
              <w:t>
круглосуточного дежурства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медицинский</w:t>
            </w:r>
            <w:r>
              <w:br/>
            </w:r>
            <w:r>
              <w:rPr>
                <w:rFonts w:ascii="Times New Roman"/>
                <w:b w:val="false"/>
                <w:i w:val="false"/>
                <w:color w:val="000000"/>
                <w:sz w:val="20"/>
              </w:rPr>
              <w:t>
персонал</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библиотекой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Швея по ремонту</w:t>
            </w:r>
            <w:r>
              <w:br/>
            </w:r>
            <w:r>
              <w:rPr>
                <w:rFonts w:ascii="Times New Roman"/>
                <w:b w:val="false"/>
                <w:i w:val="false"/>
                <w:color w:val="000000"/>
                <w:sz w:val="20"/>
              </w:rPr>
              <w:t>
одежды и белья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стиральных</w:t>
            </w:r>
            <w:r>
              <w:br/>
            </w:r>
            <w:r>
              <w:rPr>
                <w:rFonts w:ascii="Times New Roman"/>
                <w:b w:val="false"/>
                <w:i w:val="false"/>
                <w:color w:val="000000"/>
                <w:sz w:val="20"/>
              </w:rPr>
              <w:t>
машин</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Обувщик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комплексному</w:t>
            </w:r>
            <w:r>
              <w:br/>
            </w:r>
            <w:r>
              <w:rPr>
                <w:rFonts w:ascii="Times New Roman"/>
                <w:b w:val="false"/>
                <w:i w:val="false"/>
                <w:color w:val="000000"/>
                <w:sz w:val="20"/>
              </w:rPr>
              <w:t>
обслуживанию и ремонту</w:t>
            </w:r>
            <w:r>
              <w:br/>
            </w:r>
            <w:r>
              <w:rPr>
                <w:rFonts w:ascii="Times New Roman"/>
                <w:b w:val="false"/>
                <w:i w:val="false"/>
                <w:color w:val="000000"/>
                <w:sz w:val="20"/>
              </w:rPr>
              <w:t>
зданий (на каждое здание)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на каждое здание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83" w:id="14"/>
    <w:p>
      <w:pPr>
        <w:spacing w:after="0"/>
        <w:ind w:left="0"/>
        <w:jc w:val="both"/>
      </w:pPr>
      <w:r>
        <w:rPr>
          <w:rFonts w:ascii="Times New Roman"/>
          <w:b w:val="false"/>
          <w:i w:val="false"/>
          <w:color w:val="000000"/>
          <w:sz w:val="28"/>
        </w:rPr>
        <w:t>
</w:t>
      </w:r>
      <w:r>
        <w:rPr>
          <w:rFonts w:ascii="Times New Roman"/>
          <w:b/>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В домах детства дополнительно вводятся штатные единицы должности врача-невропатолога, медсестры физиокабинета, патронажной сестры, диетической сестры, старшей медицинской сестры, инструктора по лечебной физической культуре, массажиста, а также при необходимости дополнительные штатные единицы должности медицинской сестры.</w:t>
      </w:r>
      <w:r>
        <w:br/>
      </w:r>
      <w:r>
        <w:rPr>
          <w:rFonts w:ascii="Times New Roman"/>
          <w:b w:val="false"/>
          <w:i w:val="false"/>
          <w:color w:val="000000"/>
          <w:sz w:val="28"/>
        </w:rPr>
        <w:t>
</w:t>
      </w:r>
      <w:r>
        <w:rPr>
          <w:rFonts w:ascii="Times New Roman"/>
          <w:b w:val="false"/>
          <w:i w:val="false"/>
          <w:color w:val="000000"/>
          <w:sz w:val="28"/>
        </w:rPr>
        <w:t>
      2. В организациях для детей-сирот, для детей, оставшихся без попечения родителей, должности врача-стоматолога, медицинской сестры по физиотерапии и инструктора по лечебной физкультуре устанавливаются из расчета по 0,5 штатных единиц при наличии в данных организациях до 150 воспитанников и по 1 штатной единице должности при наличии от 150 и свыше воспитанников.</w:t>
      </w:r>
      <w:r>
        <w:br/>
      </w:r>
      <w:r>
        <w:rPr>
          <w:rFonts w:ascii="Times New Roman"/>
          <w:b w:val="false"/>
          <w:i w:val="false"/>
          <w:color w:val="000000"/>
          <w:sz w:val="28"/>
        </w:rPr>
        <w:t>
</w:t>
      </w:r>
      <w:r>
        <w:rPr>
          <w:rFonts w:ascii="Times New Roman"/>
          <w:b w:val="false"/>
          <w:i w:val="false"/>
          <w:color w:val="000000"/>
          <w:sz w:val="28"/>
        </w:rPr>
        <w:t>
      3. В организациях для детей-сирот, для детей, оставшихся без попечения родителей, количество штатных единиц должностей воспитателей (в группах для детей дошкольного возраста устанавливается дополнительно штатные единицы должностей помощников воспитателей) устанавливается на каждую группу (семью) воспитанников, с учетом дежурства в ночное время, замены воспитателей в выходные, праздничные дни и в период отпуска, а также недельной нагрузки и режима работы в организации.</w:t>
      </w:r>
      <w:r>
        <w:br/>
      </w:r>
      <w:r>
        <w:rPr>
          <w:rFonts w:ascii="Times New Roman"/>
          <w:b w:val="false"/>
          <w:i w:val="false"/>
          <w:color w:val="000000"/>
          <w:sz w:val="28"/>
        </w:rPr>
        <w:t>
</w:t>
      </w:r>
      <w:r>
        <w:rPr>
          <w:rFonts w:ascii="Times New Roman"/>
          <w:b w:val="false"/>
          <w:i w:val="false"/>
          <w:color w:val="000000"/>
          <w:sz w:val="28"/>
        </w:rPr>
        <w:t>
      4. При наличии в данных организациях детей с нарушениями слуха, речи, зрения, интеллекта (кроме детей с ослабленным зрением) устанавливается штатная единица должности учителя-дефектолога на каждую группу детей с нарушениями слуха, речи, зрения, интеллекта, штатная единица должности учителя-логопеда на каждую группу детей с нарушением речи из расчета на каждые 12 детей с тяжелыми нарушениями речи (алалией, дизартией, ринолалией, афазией, заиканием) или на каждые 15 детей с нарушением фонетического строя речи.</w:t>
      </w:r>
      <w:r>
        <w:br/>
      </w:r>
      <w:r>
        <w:rPr>
          <w:rFonts w:ascii="Times New Roman"/>
          <w:b w:val="false"/>
          <w:i w:val="false"/>
          <w:color w:val="000000"/>
          <w:sz w:val="28"/>
        </w:rPr>
        <w:t>
</w:t>
      </w:r>
      <w:r>
        <w:rPr>
          <w:rFonts w:ascii="Times New Roman"/>
          <w:b w:val="false"/>
          <w:i w:val="false"/>
          <w:color w:val="000000"/>
          <w:sz w:val="28"/>
        </w:rPr>
        <w:t>
      5. В организациях для детей-сирот, для детей, оставшихся без попечения родителей, штатные единицы должностей музыкального руководителя, педагога дополнительного образования, а также инструкторов по физической культуре и труду устанавливаются в зависимости от проводимых кружковых, трудовых, спортивных и лечебных мероприятий.</w:t>
      </w:r>
      <w:r>
        <w:br/>
      </w:r>
      <w:r>
        <w:rPr>
          <w:rFonts w:ascii="Times New Roman"/>
          <w:b w:val="false"/>
          <w:i w:val="false"/>
          <w:color w:val="000000"/>
          <w:sz w:val="28"/>
        </w:rPr>
        <w:t>
</w:t>
      </w:r>
      <w:r>
        <w:rPr>
          <w:rFonts w:ascii="Times New Roman"/>
          <w:b w:val="false"/>
          <w:i w:val="false"/>
          <w:color w:val="000000"/>
          <w:sz w:val="28"/>
        </w:rPr>
        <w:t>
      6. При наличии в организациях для детей-сирот, для детей, оставшихся без попечения родителей, земельного участка и подсобного хозяйства дополнительно вводятся штатные единицы специалистов по профилю (агроном, зоотехник и ветеринарный врач).</w:t>
      </w:r>
      <w:r>
        <w:br/>
      </w:r>
      <w:r>
        <w:rPr>
          <w:rFonts w:ascii="Times New Roman"/>
          <w:b w:val="false"/>
          <w:i w:val="false"/>
          <w:color w:val="000000"/>
          <w:sz w:val="28"/>
        </w:rPr>
        <w:t>
</w:t>
      </w:r>
      <w:r>
        <w:rPr>
          <w:rFonts w:ascii="Times New Roman"/>
          <w:b w:val="false"/>
          <w:i w:val="false"/>
          <w:color w:val="000000"/>
          <w:sz w:val="28"/>
        </w:rPr>
        <w:t>
      7. В случае наличия при организациях для детей-сирот, для детей, оставшихся без попечения родителей, общеобразовательной школы, собственной зоны отдыха, находящейся за пределами детского дома, дополнительные штатные единицы работников устанавливаются согласно типовым штатам соответствующих организаций образования.</w:t>
      </w:r>
    </w:p>
    <w:bookmarkEnd w:id="14"/>
    <w:bookmarkStart w:name="z191" w:id="15"/>
    <w:p>
      <w:pPr>
        <w:spacing w:after="0"/>
        <w:ind w:left="0"/>
        <w:jc w:val="both"/>
      </w:pPr>
      <w:r>
        <w:rPr>
          <w:rFonts w:ascii="Times New Roman"/>
          <w:b w:val="false"/>
          <w:i w:val="false"/>
          <w:color w:val="000000"/>
          <w:sz w:val="28"/>
        </w:rPr>
        <w:t>      
</w:t>
      </w:r>
      <w:r>
        <w:rPr>
          <w:rFonts w:ascii="Times New Roman"/>
          <w:b/>
          <w:i w:val="false"/>
          <w:color w:val="000000"/>
          <w:sz w:val="28"/>
        </w:rPr>
        <w:t>3. Типовые штаты работников специальных организаций,</w:t>
      </w:r>
      <w:r>
        <w:br/>
      </w:r>
      <w:r>
        <w:rPr>
          <w:rFonts w:ascii="Times New Roman"/>
          <w:b w:val="false"/>
          <w:i w:val="false"/>
          <w:color w:val="000000"/>
          <w:sz w:val="28"/>
        </w:rPr>
        <w:t>
       </w:t>
      </w:r>
      <w:r>
        <w:rPr>
          <w:rFonts w:ascii="Times New Roman"/>
          <w:b/>
          <w:i w:val="false"/>
          <w:color w:val="000000"/>
          <w:sz w:val="28"/>
        </w:rPr>
        <w:t>предоставляющих социальную медико-педагогическую и</w:t>
      </w:r>
      <w:r>
        <w:br/>
      </w:r>
      <w:r>
        <w:rPr>
          <w:rFonts w:ascii="Times New Roman"/>
          <w:b w:val="false"/>
          <w:i w:val="false"/>
          <w:color w:val="000000"/>
          <w:sz w:val="28"/>
        </w:rPr>
        <w:t>
</w:t>
      </w:r>
      <w:r>
        <w:rPr>
          <w:rFonts w:ascii="Times New Roman"/>
          <w:b/>
          <w:i w:val="false"/>
          <w:color w:val="000000"/>
          <w:sz w:val="28"/>
        </w:rPr>
        <w:t>коррекционную поддержку детей с ограниченными возможностями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61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должностей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штатных единиц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Врач-психиатр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Врач-невропатолог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Врач-сурдолог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Врач-офтальмолог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Учитель-логопед</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Учитель-дефектолог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статист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2" w:id="16"/>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Другие специалисты медицинского профиля привлекаются для работы в организациях, предоставляющих социальную медико-педагогическую и коррекционную поддержку детей с ограниченными возможностями на 0,5 ставки или на условиях почасовой оплаты труда.</w:t>
      </w:r>
    </w:p>
    <w:bookmarkEnd w:id="16"/>
    <w:bookmarkStart w:name="z194" w:id="17"/>
    <w:p>
      <w:pPr>
        <w:spacing w:after="0"/>
        <w:ind w:left="0"/>
        <w:jc w:val="both"/>
      </w:pPr>
      <w:r>
        <w:rPr>
          <w:rFonts w:ascii="Times New Roman"/>
          <w:b w:val="false"/>
          <w:i w:val="false"/>
          <w:color w:val="000000"/>
          <w:sz w:val="28"/>
        </w:rPr>
        <w:t>        
</w:t>
      </w:r>
      <w:r>
        <w:rPr>
          <w:rFonts w:ascii="Times New Roman"/>
          <w:b/>
          <w:i w:val="false"/>
          <w:color w:val="000000"/>
          <w:sz w:val="28"/>
        </w:rPr>
        <w:t>4. Типовые штаты работников специальных организациях</w:t>
      </w:r>
      <w:r>
        <w:br/>
      </w:r>
      <w:r>
        <w:rPr>
          <w:rFonts w:ascii="Times New Roman"/>
          <w:b w:val="false"/>
          <w:i w:val="false"/>
          <w:color w:val="000000"/>
          <w:sz w:val="28"/>
        </w:rPr>
        <w:t>
           </w:t>
      </w:r>
      <w:r>
        <w:rPr>
          <w:rFonts w:ascii="Times New Roman"/>
          <w:b/>
          <w:i w:val="false"/>
          <w:color w:val="000000"/>
          <w:sz w:val="28"/>
        </w:rPr>
        <w:t>образования и организаций образования с особым</w:t>
      </w:r>
      <w:r>
        <w:br/>
      </w:r>
      <w:r>
        <w:rPr>
          <w:rFonts w:ascii="Times New Roman"/>
          <w:b w:val="false"/>
          <w:i w:val="false"/>
          <w:color w:val="000000"/>
          <w:sz w:val="28"/>
        </w:rPr>
        <w:t>
                           </w:t>
      </w:r>
      <w:r>
        <w:rPr>
          <w:rFonts w:ascii="Times New Roman"/>
          <w:b/>
          <w:i w:val="false"/>
          <w:color w:val="000000"/>
          <w:sz w:val="28"/>
        </w:rPr>
        <w:t>режимом содержания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2"/>
        <w:gridCol w:w="2461"/>
        <w:gridCol w:w="2237"/>
        <w:gridCol w:w="2200"/>
      </w:tblGrid>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должности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штатных единиц в</w:t>
            </w:r>
            <w:r>
              <w:br/>
            </w:r>
            <w:r>
              <w:rPr>
                <w:rFonts w:ascii="Times New Roman"/>
                <w:b/>
                <w:i w:val="false"/>
                <w:color w:val="000000"/>
                <w:sz w:val="20"/>
              </w:rPr>
              <w:t>
зависимости от количества групп</w:t>
            </w:r>
            <w:r>
              <w:br/>
            </w:r>
            <w:r>
              <w:rPr>
                <w:rFonts w:ascii="Times New Roman"/>
                <w:b/>
                <w:i w:val="false"/>
                <w:color w:val="000000"/>
                <w:sz w:val="20"/>
              </w:rPr>
              <w:t>
воспитанников
</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и более</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 учебной</w:t>
            </w:r>
            <w:r>
              <w:br/>
            </w:r>
            <w:r>
              <w:rPr>
                <w:rFonts w:ascii="Times New Roman"/>
                <w:b w:val="false"/>
                <w:i w:val="false"/>
                <w:color w:val="000000"/>
                <w:sz w:val="20"/>
              </w:rPr>
              <w:t>
части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воспитательной части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хозяйственной части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 по</w:t>
            </w:r>
            <w:r>
              <w:br/>
            </w:r>
            <w:r>
              <w:rPr>
                <w:rFonts w:ascii="Times New Roman"/>
                <w:b w:val="false"/>
                <w:i w:val="false"/>
                <w:color w:val="000000"/>
                <w:sz w:val="20"/>
              </w:rPr>
              <w:t>
режимной части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педагог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Музыкальный работник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Педагог-организатор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Инструктор по спорту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кружка</w:t>
            </w:r>
            <w:r>
              <w:br/>
            </w:r>
            <w:r>
              <w:rPr>
                <w:rFonts w:ascii="Times New Roman"/>
                <w:b w:val="false"/>
                <w:i w:val="false"/>
                <w:color w:val="000000"/>
                <w:sz w:val="20"/>
              </w:rPr>
              <w:t>
изобразительного искусства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по режиму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Воспитатели</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Врач-педиатр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Зубной врач</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для</w:t>
            </w:r>
            <w:r>
              <w:br/>
            </w:r>
            <w:r>
              <w:rPr>
                <w:rFonts w:ascii="Times New Roman"/>
                <w:b w:val="false"/>
                <w:i w:val="false"/>
                <w:color w:val="000000"/>
                <w:sz w:val="20"/>
              </w:rPr>
              <w:t>
круглосуточного дежурства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медицинский персонал</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библиотекой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Библиотекарь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бухгалтер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Делопроизводитель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по кадрам</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 по защите прав детей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Шеф-повар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работник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Мойщик посуды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 -диетолог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Обувщик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Швея по ремонту одежды и белья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стиральных машин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по комплексному</w:t>
            </w:r>
            <w:r>
              <w:br/>
            </w:r>
            <w:r>
              <w:rPr>
                <w:rFonts w:ascii="Times New Roman"/>
                <w:b w:val="false"/>
                <w:i w:val="false"/>
                <w:color w:val="000000"/>
                <w:sz w:val="20"/>
              </w:rPr>
              <w:t>
обслуживанию и текущему ремонту</w:t>
            </w:r>
            <w:r>
              <w:br/>
            </w:r>
            <w:r>
              <w:rPr>
                <w:rFonts w:ascii="Times New Roman"/>
                <w:b w:val="false"/>
                <w:i w:val="false"/>
                <w:color w:val="000000"/>
                <w:sz w:val="20"/>
              </w:rPr>
              <w:t>
зданий (на каждое здание)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Сторож</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Вахтер на каждое здание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Уборщица служебных помещений</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Уборщица туалетов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5" w:id="18"/>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Численность старших дежурных и дежурных по режиму определяется из расчета 10 процентов от количества учащихся.</w:t>
      </w:r>
      <w:r>
        <w:br/>
      </w:r>
      <w:r>
        <w:rPr>
          <w:rFonts w:ascii="Times New Roman"/>
          <w:b w:val="false"/>
          <w:i w:val="false"/>
          <w:color w:val="000000"/>
          <w:sz w:val="28"/>
        </w:rPr>
        <w:t>
</w:t>
      </w:r>
      <w:r>
        <w:rPr>
          <w:rFonts w:ascii="Times New Roman"/>
          <w:b w:val="false"/>
          <w:i w:val="false"/>
          <w:color w:val="000000"/>
          <w:sz w:val="28"/>
        </w:rPr>
        <w:t>
      Должность старшего воспитателя устанавливается на каждые четыре класса (воспитательные группы).</w:t>
      </w:r>
      <w:r>
        <w:br/>
      </w:r>
      <w:r>
        <w:rPr>
          <w:rFonts w:ascii="Times New Roman"/>
          <w:b w:val="false"/>
          <w:i w:val="false"/>
          <w:color w:val="000000"/>
          <w:sz w:val="28"/>
        </w:rPr>
        <w:t>
</w:t>
      </w:r>
      <w:r>
        <w:rPr>
          <w:rFonts w:ascii="Times New Roman"/>
          <w:b w:val="false"/>
          <w:i w:val="false"/>
          <w:color w:val="000000"/>
          <w:sz w:val="28"/>
        </w:rPr>
        <w:t>
      Мастер по труду или мастер производственного обучения должен иметь высшее или среднее профессиональное образование и опыт работы по соответствующей профессии.</w:t>
      </w:r>
      <w:r>
        <w:br/>
      </w:r>
      <w:r>
        <w:rPr>
          <w:rFonts w:ascii="Times New Roman"/>
          <w:b w:val="false"/>
          <w:i w:val="false"/>
          <w:color w:val="000000"/>
          <w:sz w:val="28"/>
        </w:rPr>
        <w:t>
</w:t>
      </w:r>
      <w:r>
        <w:rPr>
          <w:rFonts w:ascii="Times New Roman"/>
          <w:b w:val="false"/>
          <w:i w:val="false"/>
          <w:color w:val="000000"/>
          <w:sz w:val="28"/>
        </w:rPr>
        <w:t>
      Штатная единица должности мастера по труду или мастера производственного обучения устанавливается из расчета одной штатной единицы на класс-комплект 8-10 учащихся, от 2 до 4 часов с учетом возраста и физического развития детей.</w:t>
      </w:r>
      <w:r>
        <w:br/>
      </w:r>
      <w:r>
        <w:rPr>
          <w:rFonts w:ascii="Times New Roman"/>
          <w:b w:val="false"/>
          <w:i w:val="false"/>
          <w:color w:val="000000"/>
          <w:sz w:val="28"/>
        </w:rPr>
        <w:t>
</w:t>
      </w:r>
      <w:r>
        <w:rPr>
          <w:rFonts w:ascii="Times New Roman"/>
          <w:b w:val="false"/>
          <w:i w:val="false"/>
          <w:color w:val="000000"/>
          <w:sz w:val="28"/>
        </w:rPr>
        <w:t>
      При наличии от 20 и более единиц действующего оборудования (станков, машин, автомобилей, тракторов и комбайнов) устанавливается штатная единица должности механика.</w:t>
      </w:r>
      <w:r>
        <w:br/>
      </w:r>
      <w:r>
        <w:rPr>
          <w:rFonts w:ascii="Times New Roman"/>
          <w:b w:val="false"/>
          <w:i w:val="false"/>
          <w:color w:val="000000"/>
          <w:sz w:val="28"/>
        </w:rPr>
        <w:t>
</w:t>
      </w:r>
      <w:r>
        <w:rPr>
          <w:rFonts w:ascii="Times New Roman"/>
          <w:b w:val="false"/>
          <w:i w:val="false"/>
          <w:color w:val="000000"/>
          <w:sz w:val="28"/>
        </w:rPr>
        <w:t>
      Количество штатных единиц должностей воспитателей устанавливается на каждую группу воспитанников, с учетом дежурства в ночное время, замены воспитателей в выходные, праздничные дни и в период отпуска, а также недельной нагрузки и режима работы в специальной организации образования.</w:t>
      </w:r>
      <w:r>
        <w:br/>
      </w:r>
      <w:r>
        <w:rPr>
          <w:rFonts w:ascii="Times New Roman"/>
          <w:b w:val="false"/>
          <w:i w:val="false"/>
          <w:color w:val="000000"/>
          <w:sz w:val="28"/>
        </w:rPr>
        <w:t>
</w:t>
      </w:r>
      <w:r>
        <w:rPr>
          <w:rFonts w:ascii="Times New Roman"/>
          <w:b w:val="false"/>
          <w:i w:val="false"/>
          <w:color w:val="000000"/>
          <w:sz w:val="28"/>
        </w:rPr>
        <w:t>
      При определении штатных единиц за основу берется количество воспитанников по списочному составу на 1 января учебного года.</w:t>
      </w:r>
    </w:p>
    <w:bookmarkEnd w:id="18"/>
    <w:bookmarkStart w:name="z203" w:id="1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Стандарту оказания</w:t>
      </w:r>
      <w:r>
        <w:br/>
      </w:r>
      <w:r>
        <w:rPr>
          <w:rFonts w:ascii="Times New Roman"/>
          <w:b w:val="false"/>
          <w:i w:val="false"/>
          <w:color w:val="000000"/>
          <w:sz w:val="28"/>
        </w:rPr>
        <w:t>
специальных социальных</w:t>
      </w:r>
      <w:r>
        <w:br/>
      </w:r>
      <w:r>
        <w:rPr>
          <w:rFonts w:ascii="Times New Roman"/>
          <w:b w:val="false"/>
          <w:i w:val="false"/>
          <w:color w:val="000000"/>
          <w:sz w:val="28"/>
        </w:rPr>
        <w:t>
услуг в области образования</w:t>
      </w:r>
    </w:p>
    <w:bookmarkEnd w:id="19"/>
    <w:bookmarkStart w:name="z204" w:id="20"/>
    <w:p>
      <w:pPr>
        <w:spacing w:after="0"/>
        <w:ind w:left="0"/>
        <w:jc w:val="both"/>
      </w:pPr>
      <w:r>
        <w:rPr>
          <w:rFonts w:ascii="Times New Roman"/>
          <w:b w:val="false"/>
          <w:i w:val="false"/>
          <w:color w:val="000000"/>
          <w:sz w:val="28"/>
        </w:rPr>
        <w:t>                              
</w:t>
      </w:r>
      <w:r>
        <w:rPr>
          <w:rFonts w:ascii="Times New Roman"/>
          <w:b/>
          <w:i w:val="false"/>
          <w:color w:val="000000"/>
          <w:sz w:val="28"/>
        </w:rPr>
        <w:t>Нормы</w:t>
      </w:r>
      <w:r>
        <w:br/>
      </w:r>
      <w:r>
        <w:rPr>
          <w:rFonts w:ascii="Times New Roman"/>
          <w:b w:val="false"/>
          <w:i w:val="false"/>
          <w:color w:val="000000"/>
          <w:sz w:val="28"/>
        </w:rPr>
        <w:t>
    </w:t>
      </w:r>
      <w:r>
        <w:rPr>
          <w:rFonts w:ascii="Times New Roman"/>
          <w:b/>
          <w:i w:val="false"/>
          <w:color w:val="000000"/>
          <w:sz w:val="28"/>
        </w:rPr>
        <w:t>обеспечения одеждой, обувью и мягким инвентарем граждан из</w:t>
      </w:r>
      <w:r>
        <w:br/>
      </w:r>
      <w:r>
        <w:rPr>
          <w:rFonts w:ascii="Times New Roman"/>
          <w:b w:val="false"/>
          <w:i w:val="false"/>
          <w:color w:val="000000"/>
          <w:sz w:val="28"/>
        </w:rPr>
        <w:t>
 </w:t>
      </w:r>
      <w:r>
        <w:rPr>
          <w:rFonts w:ascii="Times New Roman"/>
          <w:b/>
          <w:i w:val="false"/>
          <w:color w:val="000000"/>
          <w:sz w:val="28"/>
        </w:rPr>
        <w:t>числа детей-сирот и детей, оставшихся без попечения</w:t>
      </w:r>
      <w:r>
        <w:rPr>
          <w:rFonts w:ascii="Times New Roman"/>
          <w:b/>
          <w:i w:val="false"/>
          <w:color w:val="000000"/>
          <w:sz w:val="28"/>
        </w:rPr>
        <w:t xml:space="preserve"> родителей,</w:t>
      </w:r>
      <w:r>
        <w:br/>
      </w:r>
      <w:r>
        <w:rPr>
          <w:rFonts w:ascii="Times New Roman"/>
          <w:b w:val="false"/>
          <w:i w:val="false"/>
          <w:color w:val="000000"/>
          <w:sz w:val="28"/>
        </w:rPr>
        <w:t>
 </w:t>
      </w:r>
      <w:r>
        <w:rPr>
          <w:rFonts w:ascii="Times New Roman"/>
          <w:b/>
          <w:i w:val="false"/>
          <w:color w:val="000000"/>
          <w:sz w:val="28"/>
        </w:rPr>
        <w:t>воспитывающихся и обучающихся в государственных организациях</w:t>
      </w:r>
      <w:r>
        <w:br/>
      </w:r>
      <w:r>
        <w:rPr>
          <w:rFonts w:ascii="Times New Roman"/>
          <w:b w:val="false"/>
          <w:i w:val="false"/>
          <w:color w:val="000000"/>
          <w:sz w:val="28"/>
        </w:rPr>
        <w:t>
      </w:t>
      </w:r>
      <w:r>
        <w:rPr>
          <w:rFonts w:ascii="Times New Roman"/>
          <w:b/>
          <w:i w:val="false"/>
          <w:color w:val="000000"/>
          <w:sz w:val="28"/>
        </w:rPr>
        <w:t xml:space="preserve">образования дошкольного, и </w:t>
      </w:r>
      <w:r>
        <w:rPr>
          <w:rFonts w:ascii="Times New Roman"/>
          <w:b/>
          <w:i w:val="false"/>
          <w:color w:val="000000"/>
          <w:sz w:val="28"/>
        </w:rPr>
        <w:t>среднего общего образования</w:t>
      </w:r>
      <w:r>
        <w:br/>
      </w:r>
      <w:r>
        <w:rPr>
          <w:rFonts w:ascii="Times New Roman"/>
          <w:b w:val="false"/>
          <w:i w:val="false"/>
          <w:color w:val="000000"/>
          <w:sz w:val="28"/>
        </w:rPr>
        <w:t>
        </w:t>
      </w:r>
      <w:r>
        <w:rPr>
          <w:rFonts w:ascii="Times New Roman"/>
          <w:b/>
          <w:i w:val="false"/>
          <w:color w:val="000000"/>
          <w:sz w:val="28"/>
        </w:rPr>
        <w:t xml:space="preserve">(независимо от типа и </w:t>
      </w:r>
      <w:r>
        <w:rPr>
          <w:rFonts w:ascii="Times New Roman"/>
          <w:b/>
          <w:i w:val="false"/>
          <w:color w:val="000000"/>
          <w:sz w:val="28"/>
        </w:rPr>
        <w:t>ведомственной подчиненности)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593"/>
        <w:gridCol w:w="1513"/>
        <w:gridCol w:w="1453"/>
        <w:gridCol w:w="1953"/>
        <w:gridCol w:w="16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одного</w:t>
            </w:r>
            <w:r>
              <w:br/>
            </w:r>
            <w:r>
              <w:rPr>
                <w:rFonts w:ascii="Times New Roman"/>
                <w:b/>
                <w:i w:val="false"/>
                <w:color w:val="000000"/>
                <w:sz w:val="20"/>
              </w:rPr>
              <w:t>
воспитанника</w:t>
            </w:r>
            <w:r>
              <w:br/>
            </w:r>
            <w:r>
              <w:rPr>
                <w:rFonts w:ascii="Times New Roman"/>
                <w:b/>
                <w:i w:val="false"/>
                <w:color w:val="000000"/>
                <w:sz w:val="20"/>
              </w:rPr>
              <w:t>
школьного</w:t>
            </w:r>
            <w:r>
              <w:br/>
            </w:r>
            <w:r>
              <w:rPr>
                <w:rFonts w:ascii="Times New Roman"/>
                <w:b/>
                <w:i w:val="false"/>
                <w:color w:val="000000"/>
                <w:sz w:val="20"/>
              </w:rPr>
              <w:t>
возраста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одного</w:t>
            </w:r>
            <w:r>
              <w:br/>
            </w:r>
            <w:r>
              <w:rPr>
                <w:rFonts w:ascii="Times New Roman"/>
                <w:b/>
                <w:i w:val="false"/>
                <w:color w:val="000000"/>
                <w:sz w:val="20"/>
              </w:rPr>
              <w:t>
воспитанника</w:t>
            </w:r>
            <w:r>
              <w:br/>
            </w:r>
            <w:r>
              <w:rPr>
                <w:rFonts w:ascii="Times New Roman"/>
                <w:b/>
                <w:i w:val="false"/>
                <w:color w:val="000000"/>
                <w:sz w:val="20"/>
              </w:rPr>
              <w:t>
школьного</w:t>
            </w:r>
            <w:r>
              <w:br/>
            </w:r>
            <w:r>
              <w:rPr>
                <w:rFonts w:ascii="Times New Roman"/>
                <w:b/>
                <w:i w:val="false"/>
                <w:color w:val="000000"/>
                <w:sz w:val="20"/>
              </w:rPr>
              <w:t>
возраста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К-во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w:t>
            </w:r>
            <w:r>
              <w:br/>
            </w:r>
            <w:r>
              <w:rPr>
                <w:rFonts w:ascii="Times New Roman"/>
                <w:b/>
                <w:i w:val="false"/>
                <w:color w:val="000000"/>
                <w:sz w:val="20"/>
              </w:rPr>
              <w:t>
носки</w:t>
            </w:r>
            <w:r>
              <w:br/>
            </w:r>
            <w:r>
              <w:rPr>
                <w:rFonts w:ascii="Times New Roman"/>
                <w:b/>
                <w:i w:val="false"/>
                <w:color w:val="000000"/>
                <w:sz w:val="20"/>
              </w:rPr>
              <w:t>
(лет)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w:t>
            </w:r>
            <w:r>
              <w:br/>
            </w:r>
            <w:r>
              <w:rPr>
                <w:rFonts w:ascii="Times New Roman"/>
                <w:b/>
                <w:i w:val="false"/>
                <w:color w:val="000000"/>
                <w:sz w:val="20"/>
              </w:rPr>
              <w:t>
носки</w:t>
            </w:r>
            <w:r>
              <w:br/>
            </w:r>
            <w:r>
              <w:rPr>
                <w:rFonts w:ascii="Times New Roman"/>
                <w:b/>
                <w:i w:val="false"/>
                <w:color w:val="000000"/>
                <w:sz w:val="20"/>
              </w:rPr>
              <w:t>
(лет)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Обмундирование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зимнее, шуба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демисезонное,</w:t>
            </w:r>
            <w:r>
              <w:br/>
            </w:r>
            <w:r>
              <w:rPr>
                <w:rFonts w:ascii="Times New Roman"/>
                <w:b w:val="false"/>
                <w:i w:val="false"/>
                <w:color w:val="000000"/>
                <w:sz w:val="20"/>
              </w:rPr>
              <w:t>
куртка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Школьная форма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белые</w:t>
            </w:r>
            <w:r>
              <w:br/>
            </w:r>
            <w:r>
              <w:rPr>
                <w:rFonts w:ascii="Times New Roman"/>
                <w:b w:val="false"/>
                <w:i w:val="false"/>
                <w:color w:val="000000"/>
                <w:sz w:val="20"/>
              </w:rPr>
              <w:t>
хлопчатобумажные для</w:t>
            </w:r>
            <w:r>
              <w:br/>
            </w:r>
            <w:r>
              <w:rPr>
                <w:rFonts w:ascii="Times New Roman"/>
                <w:b w:val="false"/>
                <w:i w:val="false"/>
                <w:color w:val="000000"/>
                <w:sz w:val="20"/>
              </w:rPr>
              <w:t>
мальчиков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спортивная и</w:t>
            </w:r>
            <w:r>
              <w:br/>
            </w:r>
            <w:r>
              <w:rPr>
                <w:rFonts w:ascii="Times New Roman"/>
                <w:b w:val="false"/>
                <w:i w:val="false"/>
                <w:color w:val="000000"/>
                <w:sz w:val="20"/>
              </w:rPr>
              <w:t>
кеды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для мальчиков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Платья (юбки,блузки)</w:t>
            </w:r>
            <w:r>
              <w:br/>
            </w:r>
            <w:r>
              <w:rPr>
                <w:rFonts w:ascii="Times New Roman"/>
                <w:b w:val="false"/>
                <w:i w:val="false"/>
                <w:color w:val="000000"/>
                <w:sz w:val="20"/>
              </w:rPr>
              <w:t xml:space="preserve">
для девочек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Халаты домашние для</w:t>
            </w:r>
            <w:r>
              <w:br/>
            </w:r>
            <w:r>
              <w:rPr>
                <w:rFonts w:ascii="Times New Roman"/>
                <w:b w:val="false"/>
                <w:i w:val="false"/>
                <w:color w:val="000000"/>
                <w:sz w:val="20"/>
              </w:rPr>
              <w:t>
девочек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верхние</w:t>
            </w:r>
            <w:r>
              <w:br/>
            </w:r>
            <w:r>
              <w:rPr>
                <w:rFonts w:ascii="Times New Roman"/>
                <w:b w:val="false"/>
                <w:i w:val="false"/>
                <w:color w:val="000000"/>
                <w:sz w:val="20"/>
              </w:rPr>
              <w:t>
хлопчатобумажные для</w:t>
            </w:r>
            <w:r>
              <w:br/>
            </w:r>
            <w:r>
              <w:rPr>
                <w:rFonts w:ascii="Times New Roman"/>
                <w:b w:val="false"/>
                <w:i w:val="false"/>
                <w:color w:val="000000"/>
                <w:sz w:val="20"/>
              </w:rPr>
              <w:t>
мальчиков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Платья шерстяные</w:t>
            </w:r>
            <w:r>
              <w:br/>
            </w:r>
            <w:r>
              <w:rPr>
                <w:rFonts w:ascii="Times New Roman"/>
                <w:b w:val="false"/>
                <w:i w:val="false"/>
                <w:color w:val="000000"/>
                <w:sz w:val="20"/>
              </w:rPr>
              <w:t>
праздничные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шерстяной</w:t>
            </w:r>
            <w:r>
              <w:br/>
            </w:r>
            <w:r>
              <w:rPr>
                <w:rFonts w:ascii="Times New Roman"/>
                <w:b w:val="false"/>
                <w:i w:val="false"/>
                <w:color w:val="000000"/>
                <w:sz w:val="20"/>
              </w:rPr>
              <w:t>
праздничный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Свитеры (джемперы)</w:t>
            </w:r>
            <w:r>
              <w:br/>
            </w:r>
            <w:r>
              <w:rPr>
                <w:rFonts w:ascii="Times New Roman"/>
                <w:b w:val="false"/>
                <w:i w:val="false"/>
                <w:color w:val="000000"/>
                <w:sz w:val="20"/>
              </w:rPr>
              <w:t>
шерстяные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Платья летние</w:t>
            </w:r>
            <w:r>
              <w:br/>
            </w:r>
            <w:r>
              <w:rPr>
                <w:rFonts w:ascii="Times New Roman"/>
                <w:b w:val="false"/>
                <w:i w:val="false"/>
                <w:color w:val="000000"/>
                <w:sz w:val="20"/>
              </w:rPr>
              <w:t>
праздничные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Рейтузы для девочек</w:t>
            </w:r>
            <w:r>
              <w:br/>
            </w:r>
            <w:r>
              <w:rPr>
                <w:rFonts w:ascii="Times New Roman"/>
                <w:b w:val="false"/>
                <w:i w:val="false"/>
                <w:color w:val="000000"/>
                <w:sz w:val="20"/>
              </w:rPr>
              <w:t>
(гамаши)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Летний головной убор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Зимний головной убор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Осенне-весенний головной убор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Нательное белье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Носовые платки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w:t>
            </w:r>
            <w:r>
              <w:br/>
            </w:r>
            <w:r>
              <w:rPr>
                <w:rFonts w:ascii="Times New Roman"/>
                <w:b w:val="false"/>
                <w:i w:val="false"/>
                <w:color w:val="000000"/>
                <w:sz w:val="20"/>
              </w:rPr>
              <w:t>
мальчиков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 полушерстяной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(варежки)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Бюстгальтеры для</w:t>
            </w:r>
            <w:r>
              <w:br/>
            </w:r>
            <w:r>
              <w:rPr>
                <w:rFonts w:ascii="Times New Roman"/>
                <w:b w:val="false"/>
                <w:i w:val="false"/>
                <w:color w:val="000000"/>
                <w:sz w:val="20"/>
              </w:rPr>
              <w:t>
девочек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 трусы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 носки,</w:t>
            </w:r>
            <w:r>
              <w:br/>
            </w:r>
            <w:r>
              <w:rPr>
                <w:rFonts w:ascii="Times New Roman"/>
                <w:b w:val="false"/>
                <w:i w:val="false"/>
                <w:color w:val="000000"/>
                <w:sz w:val="20"/>
              </w:rPr>
              <w:t>
гольфы</w:t>
            </w:r>
            <w:r>
              <w:br/>
            </w:r>
            <w:r>
              <w:rPr>
                <w:rFonts w:ascii="Times New Roman"/>
                <w:b w:val="false"/>
                <w:i w:val="false"/>
                <w:color w:val="000000"/>
                <w:sz w:val="20"/>
              </w:rPr>
              <w:t>
хлопчатобумажные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Колготки,носки,</w:t>
            </w:r>
            <w:r>
              <w:br/>
            </w:r>
            <w:r>
              <w:rPr>
                <w:rFonts w:ascii="Times New Roman"/>
                <w:b w:val="false"/>
                <w:i w:val="false"/>
                <w:color w:val="000000"/>
                <w:sz w:val="20"/>
              </w:rPr>
              <w:t>
гольфы шерстяные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туфли</w:t>
            </w:r>
            <w:r>
              <w:br/>
            </w:r>
            <w:r>
              <w:rPr>
                <w:rFonts w:ascii="Times New Roman"/>
                <w:b w:val="false"/>
                <w:i w:val="false"/>
                <w:color w:val="000000"/>
                <w:sz w:val="20"/>
              </w:rPr>
              <w:t>
(сандалии)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Кроссовки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домашние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ботинки (зимние)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 спортивная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Ночные сорочки,</w:t>
            </w:r>
            <w:r>
              <w:br/>
            </w:r>
            <w:r>
              <w:rPr>
                <w:rFonts w:ascii="Times New Roman"/>
                <w:b w:val="false"/>
                <w:i w:val="false"/>
                <w:color w:val="000000"/>
                <w:sz w:val="20"/>
              </w:rPr>
              <w:t>
пижамы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Передники (нагрудники)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Песочник, купальник,</w:t>
            </w:r>
            <w:r>
              <w:br/>
            </w:r>
            <w:r>
              <w:rPr>
                <w:rFonts w:ascii="Times New Roman"/>
                <w:b w:val="false"/>
                <w:i w:val="false"/>
                <w:color w:val="000000"/>
                <w:sz w:val="20"/>
              </w:rPr>
              <w:t>
плавки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одежда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Портфели, сумки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Чемодан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Мягкий инвентарь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Наволочки для подушки</w:t>
            </w:r>
            <w:r>
              <w:br/>
            </w:r>
            <w:r>
              <w:rPr>
                <w:rFonts w:ascii="Times New Roman"/>
                <w:b w:val="false"/>
                <w:i w:val="false"/>
                <w:color w:val="000000"/>
                <w:sz w:val="20"/>
              </w:rPr>
              <w:t>
(нижние)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Наволочки для подушки (верхние)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 вафельные</w:t>
            </w:r>
            <w:r>
              <w:br/>
            </w:r>
            <w:r>
              <w:rPr>
                <w:rFonts w:ascii="Times New Roman"/>
                <w:b w:val="false"/>
                <w:i w:val="false"/>
                <w:color w:val="000000"/>
                <w:sz w:val="20"/>
              </w:rPr>
              <w:t>
хлопчатобумажные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 махровые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 или</w:t>
            </w:r>
            <w:r>
              <w:br/>
            </w:r>
            <w:r>
              <w:rPr>
                <w:rFonts w:ascii="Times New Roman"/>
                <w:b w:val="false"/>
                <w:i w:val="false"/>
                <w:color w:val="000000"/>
                <w:sz w:val="20"/>
              </w:rPr>
              <w:t>
ватное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байковое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 пухоперовая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Коврик прикроватный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205" w:id="21"/>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Руководителям организаций образования предоставляется право вносить отдельные изменения в данный перечень с учетом моды и интересов воспитанников в пределах указанной стоимости.</w:t>
      </w:r>
    </w:p>
    <w:bookmarkEnd w:id="21"/>
    <w:bookmarkStart w:name="z207" w:id="22"/>
    <w:p>
      <w:pPr>
        <w:spacing w:after="0"/>
        <w:ind w:left="0"/>
        <w:jc w:val="both"/>
      </w:pPr>
      <w:r>
        <w:rPr>
          <w:rFonts w:ascii="Times New Roman"/>
          <w:b w:val="false"/>
          <w:i w:val="false"/>
          <w:color w:val="000000"/>
          <w:sz w:val="28"/>
        </w:rPr>
        <w:t>                                  
</w:t>
      </w:r>
      <w:r>
        <w:rPr>
          <w:rFonts w:ascii="Times New Roman"/>
          <w:b/>
          <w:i w:val="false"/>
          <w:color w:val="000000"/>
          <w:sz w:val="28"/>
        </w:rPr>
        <w:t>Нормы</w:t>
      </w:r>
      <w:r>
        <w:br/>
      </w:r>
      <w:r>
        <w:rPr>
          <w:rFonts w:ascii="Times New Roman"/>
          <w:b w:val="false"/>
          <w:i w:val="false"/>
          <w:color w:val="000000"/>
          <w:sz w:val="28"/>
        </w:rPr>
        <w:t>
      </w:t>
      </w:r>
      <w:r>
        <w:rPr>
          <w:rFonts w:ascii="Times New Roman"/>
          <w:b/>
          <w:i w:val="false"/>
          <w:color w:val="000000"/>
          <w:sz w:val="28"/>
        </w:rPr>
        <w:t>обеспечения одеждой, обувью и мягким инвентарем детей</w:t>
      </w:r>
      <w:r>
        <w:br/>
      </w:r>
      <w:r>
        <w:rPr>
          <w:rFonts w:ascii="Times New Roman"/>
          <w:b w:val="false"/>
          <w:i w:val="false"/>
          <w:color w:val="000000"/>
          <w:sz w:val="28"/>
        </w:rPr>
        <w:t>
   </w:t>
      </w:r>
      <w:r>
        <w:rPr>
          <w:rFonts w:ascii="Times New Roman"/>
          <w:b/>
          <w:i w:val="false"/>
          <w:color w:val="000000"/>
          <w:sz w:val="28"/>
        </w:rPr>
        <w:t xml:space="preserve">с </w:t>
      </w:r>
      <w:r>
        <w:rPr>
          <w:rFonts w:ascii="Times New Roman"/>
          <w:b/>
          <w:i w:val="false"/>
          <w:color w:val="000000"/>
          <w:sz w:val="28"/>
        </w:rPr>
        <w:t>ограниченными возможностями в развитии (кроме детей-сирот</w:t>
      </w:r>
      <w:r>
        <w:br/>
      </w:r>
      <w:r>
        <w:rPr>
          <w:rFonts w:ascii="Times New Roman"/>
          <w:b w:val="false"/>
          <w:i w:val="false"/>
          <w:color w:val="000000"/>
          <w:sz w:val="28"/>
        </w:rPr>
        <w:t>
 </w:t>
      </w:r>
      <w:r>
        <w:rPr>
          <w:rFonts w:ascii="Times New Roman"/>
          <w:b/>
          <w:i w:val="false"/>
          <w:color w:val="000000"/>
          <w:sz w:val="28"/>
        </w:rPr>
        <w:t xml:space="preserve">и </w:t>
      </w:r>
      <w:r>
        <w:rPr>
          <w:rFonts w:ascii="Times New Roman"/>
          <w:b/>
          <w:i w:val="false"/>
          <w:color w:val="000000"/>
          <w:sz w:val="28"/>
        </w:rPr>
        <w:t>детей, оставшихся без попечения родителей), детей-инвалидов</w:t>
      </w:r>
      <w:r>
        <w:br/>
      </w:r>
      <w:r>
        <w:rPr>
          <w:rFonts w:ascii="Times New Roman"/>
          <w:b w:val="false"/>
          <w:i w:val="false"/>
          <w:color w:val="000000"/>
          <w:sz w:val="28"/>
        </w:rPr>
        <w:t>
   </w:t>
      </w:r>
      <w:r>
        <w:rPr>
          <w:rFonts w:ascii="Times New Roman"/>
          <w:b/>
          <w:i w:val="false"/>
          <w:color w:val="000000"/>
          <w:sz w:val="28"/>
        </w:rPr>
        <w:t xml:space="preserve">и </w:t>
      </w:r>
      <w:r>
        <w:rPr>
          <w:rFonts w:ascii="Times New Roman"/>
          <w:b/>
          <w:i w:val="false"/>
          <w:color w:val="000000"/>
          <w:sz w:val="28"/>
        </w:rPr>
        <w:t>детей с девиантным поведением, детей из многодетных семей,</w:t>
      </w:r>
      <w:r>
        <w:br/>
      </w:r>
      <w:r>
        <w:rPr>
          <w:rFonts w:ascii="Times New Roman"/>
          <w:b w:val="false"/>
          <w:i w:val="false"/>
          <w:color w:val="000000"/>
          <w:sz w:val="28"/>
        </w:rPr>
        <w:t>
       </w:t>
      </w:r>
      <w:r>
        <w:rPr>
          <w:rFonts w:ascii="Times New Roman"/>
          <w:b/>
          <w:i w:val="false"/>
          <w:color w:val="000000"/>
          <w:sz w:val="28"/>
        </w:rPr>
        <w:t>детей из семей, получающих адресную социальную помощь</w:t>
      </w:r>
      <w:r>
        <w:br/>
      </w:r>
      <w:r>
        <w:rPr>
          <w:rFonts w:ascii="Times New Roman"/>
          <w:b w:val="false"/>
          <w:i w:val="false"/>
          <w:color w:val="000000"/>
          <w:sz w:val="28"/>
        </w:rPr>
        <w:t>
          </w:t>
      </w:r>
      <w:r>
        <w:rPr>
          <w:rFonts w:ascii="Times New Roman"/>
          <w:b/>
          <w:i w:val="false"/>
          <w:color w:val="000000"/>
          <w:sz w:val="28"/>
        </w:rPr>
        <w:t xml:space="preserve">и детей, </w:t>
      </w:r>
      <w:r>
        <w:rPr>
          <w:rFonts w:ascii="Times New Roman"/>
          <w:b/>
          <w:i w:val="false"/>
          <w:color w:val="000000"/>
          <w:sz w:val="28"/>
        </w:rPr>
        <w:t>находящихся по опекой (попечительством)</w:t>
      </w:r>
      <w:r>
        <w:br/>
      </w:r>
      <w:r>
        <w:rPr>
          <w:rFonts w:ascii="Times New Roman"/>
          <w:b w:val="false"/>
          <w:i w:val="false"/>
          <w:color w:val="000000"/>
          <w:sz w:val="28"/>
        </w:rPr>
        <w:t>
             </w:t>
      </w:r>
      <w:r>
        <w:rPr>
          <w:rFonts w:ascii="Times New Roman"/>
          <w:b/>
          <w:i w:val="false"/>
          <w:color w:val="000000"/>
          <w:sz w:val="28"/>
        </w:rPr>
        <w:t>и патронатом, воспитывающихся в интернатных</w:t>
      </w:r>
      <w:r>
        <w:br/>
      </w:r>
      <w:r>
        <w:rPr>
          <w:rFonts w:ascii="Times New Roman"/>
          <w:b w:val="false"/>
          <w:i w:val="false"/>
          <w:color w:val="000000"/>
          <w:sz w:val="28"/>
        </w:rPr>
        <w:t>
                             </w:t>
      </w:r>
      <w:r>
        <w:rPr>
          <w:rFonts w:ascii="Times New Roman"/>
          <w:b/>
          <w:i w:val="false"/>
          <w:color w:val="000000"/>
          <w:sz w:val="28"/>
        </w:rPr>
        <w:t>организациях</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1097"/>
        <w:gridCol w:w="2078"/>
        <w:gridCol w:w="3962"/>
      </w:tblGrid>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 одного воспитанника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К-во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Срок носки (лет)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Обмундирование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зимнее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демисезонное, куртка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Школьная форма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хлопчатобумажный для</w:t>
            </w:r>
            <w:r>
              <w:br/>
            </w:r>
            <w:r>
              <w:rPr>
                <w:rFonts w:ascii="Times New Roman"/>
                <w:b w:val="false"/>
                <w:i w:val="false"/>
                <w:color w:val="000000"/>
                <w:sz w:val="20"/>
              </w:rPr>
              <w:t>
мальчиков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Платье хлопчатобумажное</w:t>
            </w:r>
            <w:r>
              <w:br/>
            </w:r>
            <w:r>
              <w:rPr>
                <w:rFonts w:ascii="Times New Roman"/>
                <w:b w:val="false"/>
                <w:i w:val="false"/>
                <w:color w:val="000000"/>
                <w:sz w:val="20"/>
              </w:rPr>
              <w:t>
(юбки, блузки) для девочек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Рубашки верхние хлопчато-</w:t>
            </w:r>
            <w:r>
              <w:br/>
            </w:r>
            <w:r>
              <w:rPr>
                <w:rFonts w:ascii="Times New Roman"/>
                <w:b w:val="false"/>
                <w:i w:val="false"/>
                <w:color w:val="000000"/>
                <w:sz w:val="20"/>
              </w:rPr>
              <w:t>
бумажные для мальчиков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Свитер (джемпер) шерстяной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Рейтузы для девочек (гамаши)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Носовые платки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 для мальчиков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Летний головной убор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 головной убор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Шарф полушерстяной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(варежки)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Бюстгальтеры для девочек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Трусы, майки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спортивная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Кроссовки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гольфы</w:t>
            </w:r>
            <w:r>
              <w:br/>
            </w:r>
            <w:r>
              <w:rPr>
                <w:rFonts w:ascii="Times New Roman"/>
                <w:b w:val="false"/>
                <w:i w:val="false"/>
                <w:color w:val="000000"/>
                <w:sz w:val="20"/>
              </w:rPr>
              <w:t>
хлопчатобумажные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туфли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гольфы шерстяные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Ночная сорочка, пижама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рабочий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лект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Мягкий инвентарь</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Пододеяльники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Наволочки для подушки верхние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Наволочки для подушки нижние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 (включая для ног)</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Полотенца махровые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 ватное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байковое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 пухо-перовая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Покрывало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08"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Стандарту оказания</w:t>
      </w:r>
      <w:r>
        <w:br/>
      </w:r>
      <w:r>
        <w:rPr>
          <w:rFonts w:ascii="Times New Roman"/>
          <w:b w:val="false"/>
          <w:i w:val="false"/>
          <w:color w:val="000000"/>
          <w:sz w:val="28"/>
        </w:rPr>
        <w:t>
специальных социальных</w:t>
      </w:r>
      <w:r>
        <w:br/>
      </w:r>
      <w:r>
        <w:rPr>
          <w:rFonts w:ascii="Times New Roman"/>
          <w:b w:val="false"/>
          <w:i w:val="false"/>
          <w:color w:val="000000"/>
          <w:sz w:val="28"/>
        </w:rPr>
        <w:t>
услуг в области образования</w:t>
      </w:r>
    </w:p>
    <w:bookmarkEnd w:id="23"/>
    <w:bookmarkStart w:name="z209" w:id="24"/>
    <w:p>
      <w:pPr>
        <w:spacing w:after="0"/>
        <w:ind w:left="0"/>
        <w:jc w:val="both"/>
      </w:pPr>
      <w:r>
        <w:rPr>
          <w:rFonts w:ascii="Times New Roman"/>
          <w:b w:val="false"/>
          <w:i w:val="false"/>
          <w:color w:val="000000"/>
          <w:sz w:val="28"/>
        </w:rPr>
        <w:t>                             
</w:t>
      </w:r>
      <w:r>
        <w:rPr>
          <w:rFonts w:ascii="Times New Roman"/>
          <w:b/>
          <w:i w:val="false"/>
          <w:color w:val="000000"/>
          <w:sz w:val="28"/>
        </w:rPr>
        <w:t>Нормы питания</w:t>
      </w:r>
      <w:r>
        <w:br/>
      </w:r>
      <w:r>
        <w:rPr>
          <w:rFonts w:ascii="Times New Roman"/>
          <w:b w:val="false"/>
          <w:i w:val="false"/>
          <w:color w:val="000000"/>
          <w:sz w:val="28"/>
        </w:rPr>
        <w:t>
     </w:t>
      </w:r>
      <w:r>
        <w:rPr>
          <w:rFonts w:ascii="Times New Roman"/>
          <w:b/>
          <w:i w:val="false"/>
          <w:color w:val="000000"/>
          <w:sz w:val="28"/>
        </w:rPr>
        <w:t>для детей, воспитывающихся в детских домах и интернатных</w:t>
      </w:r>
      <w:r>
        <w:br/>
      </w:r>
      <w:r>
        <w:rPr>
          <w:rFonts w:ascii="Times New Roman"/>
          <w:b w:val="false"/>
          <w:i w:val="false"/>
          <w:color w:val="000000"/>
          <w:sz w:val="28"/>
        </w:rPr>
        <w:t>
     </w:t>
      </w:r>
      <w:r>
        <w:rPr>
          <w:rFonts w:ascii="Times New Roman"/>
          <w:b/>
          <w:i w:val="false"/>
          <w:color w:val="000000"/>
          <w:sz w:val="28"/>
        </w:rPr>
        <w:t>организациях, учащихся средних специальных музыкальных и</w:t>
      </w:r>
      <w:r>
        <w:br/>
      </w:r>
      <w:r>
        <w:rPr>
          <w:rFonts w:ascii="Times New Roman"/>
          <w:b w:val="false"/>
          <w:i w:val="false"/>
          <w:color w:val="000000"/>
          <w:sz w:val="28"/>
        </w:rPr>
        <w:t>
    </w:t>
      </w:r>
      <w:r>
        <w:rPr>
          <w:rFonts w:ascii="Times New Roman"/>
          <w:b/>
          <w:i w:val="false"/>
          <w:color w:val="000000"/>
          <w:sz w:val="28"/>
        </w:rPr>
        <w:t>художественных школ, студентов Казахского государственного</w:t>
      </w:r>
      <w:r>
        <w:br/>
      </w:r>
      <w:r>
        <w:rPr>
          <w:rFonts w:ascii="Times New Roman"/>
          <w:b w:val="false"/>
          <w:i w:val="false"/>
          <w:color w:val="000000"/>
          <w:sz w:val="28"/>
        </w:rPr>
        <w:t>
         </w:t>
      </w:r>
      <w:r>
        <w:rPr>
          <w:rFonts w:ascii="Times New Roman"/>
          <w:b/>
          <w:i w:val="false"/>
          <w:color w:val="000000"/>
          <w:sz w:val="28"/>
        </w:rPr>
        <w:t>женского педагогического института, а также детей,</w:t>
      </w:r>
      <w:r>
        <w:br/>
      </w:r>
      <w:r>
        <w:rPr>
          <w:rFonts w:ascii="Times New Roman"/>
          <w:b w:val="false"/>
          <w:i w:val="false"/>
          <w:color w:val="000000"/>
          <w:sz w:val="28"/>
        </w:rPr>
        <w:t>
        </w:t>
      </w:r>
      <w:r>
        <w:rPr>
          <w:rFonts w:ascii="Times New Roman"/>
          <w:b/>
          <w:i w:val="false"/>
          <w:color w:val="000000"/>
          <w:sz w:val="28"/>
        </w:rPr>
        <w:t>находящихся в центрах временной изоляции, адаптации</w:t>
      </w:r>
      <w:r>
        <w:br/>
      </w:r>
      <w:r>
        <w:rPr>
          <w:rFonts w:ascii="Times New Roman"/>
          <w:b w:val="false"/>
          <w:i w:val="false"/>
          <w:color w:val="000000"/>
          <w:sz w:val="28"/>
        </w:rPr>
        <w:t>
                  </w:t>
      </w:r>
      <w:r>
        <w:rPr>
          <w:rFonts w:ascii="Times New Roman"/>
          <w:b/>
          <w:i w:val="false"/>
          <w:color w:val="000000"/>
          <w:sz w:val="28"/>
        </w:rPr>
        <w:t xml:space="preserve">и реабилитации </w:t>
      </w:r>
      <w:r>
        <w:rPr>
          <w:rFonts w:ascii="Times New Roman"/>
          <w:b/>
          <w:i w:val="false"/>
          <w:color w:val="000000"/>
          <w:sz w:val="28"/>
        </w:rPr>
        <w:t>несовершеннолетних</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3293"/>
        <w:gridCol w:w="345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 на одного ребенка</w:t>
            </w:r>
            <w:r>
              <w:br/>
            </w:r>
            <w:r>
              <w:rPr>
                <w:rFonts w:ascii="Times New Roman"/>
                <w:b/>
                <w:i w:val="false"/>
                <w:color w:val="000000"/>
                <w:sz w:val="20"/>
              </w:rPr>
              <w:t>
(граммов в день)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дошкольного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школьного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Продукты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пшеничный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пшеничная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картофельная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бобовые, макаронные изделия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и другая зелень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свежие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сухие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Кондитерские изделия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(штук)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кисломолочные</w:t>
            </w:r>
            <w:r>
              <w:br/>
            </w:r>
            <w:r>
              <w:rPr>
                <w:rFonts w:ascii="Times New Roman"/>
                <w:b w:val="false"/>
                <w:i w:val="false"/>
                <w:color w:val="000000"/>
                <w:sz w:val="20"/>
              </w:rPr>
              <w:t>
продукты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Творог</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сельдь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Колбасные изделия</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Сметана</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10" w:id="25"/>
    <w:p>
      <w:pPr>
        <w:spacing w:after="0"/>
        <w:ind w:left="0"/>
        <w:jc w:val="both"/>
      </w:pPr>
      <w:r>
        <w:rPr>
          <w:rFonts w:ascii="Times New Roman"/>
          <w:b w:val="false"/>
          <w:i w:val="false"/>
          <w:color w:val="000000"/>
          <w:sz w:val="28"/>
        </w:rPr>
        <w:t>
</w:t>
      </w:r>
      <w:r>
        <w:rPr>
          <w:rFonts w:ascii="Times New Roman"/>
          <w:b/>
          <w:i w:val="false"/>
          <w:color w:val="000000"/>
          <w:sz w:val="28"/>
        </w:rPr>
        <w:t>      Примечания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 летний оздоровительный период (до 90 дней), в воскресные, праздничные дни, в дни каникул, норма расходов на питание увеличивается на 10 процентов.</w:t>
      </w:r>
      <w:r>
        <w:br/>
      </w:r>
      <w:r>
        <w:rPr>
          <w:rFonts w:ascii="Times New Roman"/>
          <w:b w:val="false"/>
          <w:i w:val="false"/>
          <w:color w:val="000000"/>
          <w:sz w:val="28"/>
        </w:rPr>
        <w:t>
</w:t>
      </w:r>
      <w:r>
        <w:rPr>
          <w:rFonts w:ascii="Times New Roman"/>
          <w:b w:val="false"/>
          <w:i w:val="false"/>
          <w:color w:val="000000"/>
          <w:sz w:val="28"/>
        </w:rPr>
        <w:t>
      2. Разрешается производить замену отдельных продуктов питания в соответствии с таблицей замены продуктов по основным пищевым веществам.</w:t>
      </w:r>
      <w:r>
        <w:br/>
      </w:r>
      <w:r>
        <w:rPr>
          <w:rFonts w:ascii="Times New Roman"/>
          <w:b w:val="false"/>
          <w:i w:val="false"/>
          <w:color w:val="000000"/>
          <w:sz w:val="28"/>
        </w:rPr>
        <w:t>
</w:t>
      </w:r>
      <w:r>
        <w:rPr>
          <w:rFonts w:ascii="Times New Roman"/>
          <w:b w:val="false"/>
          <w:i w:val="false"/>
          <w:color w:val="000000"/>
          <w:sz w:val="28"/>
        </w:rPr>
        <w:t>
      3. При направлении воспитанников детских домов и школ-интернатов из числа детей-сирот и детей, оставшихся без попечения родителей, при поступлении в учебные заведения начального профессионального, среднего профессионального и высшего профессионального образования им оплачиваются за счет средств, выделяемых на содержание детских домов и школ-интернатов, проезд и суточные расходы по нормам служебных командировок за время пребывания в пути. При этом установленные расходы на питание для этих воспитанников не производятся.</w:t>
      </w:r>
      <w:r>
        <w:br/>
      </w:r>
      <w:r>
        <w:rPr>
          <w:rFonts w:ascii="Times New Roman"/>
          <w:b w:val="false"/>
          <w:i w:val="false"/>
          <w:color w:val="000000"/>
          <w:sz w:val="28"/>
        </w:rPr>
        <w:t>
</w:t>
      </w:r>
      <w:r>
        <w:rPr>
          <w:rFonts w:ascii="Times New Roman"/>
          <w:b w:val="false"/>
          <w:i w:val="false"/>
          <w:color w:val="000000"/>
          <w:sz w:val="28"/>
        </w:rPr>
        <w:t>
      4. Разрешается руководителям детских домов, интернатных организаций всех видов выдавать детям-сиротам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продукты в соответствии с нормами питания или наличные деньги в пределах стоимости питания.</w:t>
      </w:r>
      <w:r>
        <w:br/>
      </w:r>
      <w:r>
        <w:rPr>
          <w:rFonts w:ascii="Times New Roman"/>
          <w:b w:val="false"/>
          <w:i w:val="false"/>
          <w:color w:val="000000"/>
          <w:sz w:val="28"/>
        </w:rPr>
        <w:t>
</w:t>
      </w:r>
      <w:r>
        <w:rPr>
          <w:rFonts w:ascii="Times New Roman"/>
          <w:b w:val="false"/>
          <w:i w:val="false"/>
          <w:color w:val="000000"/>
          <w:sz w:val="28"/>
        </w:rPr>
        <w:t>
      5. Денежная норма расходов на питание учащихся, обучающихся (без проживания) в специальных коррекционных организациях для детей с ограниченными возможностями в развитии, устанавливается в размере 75 процентов от стоимости питания на одного учащегося в день.</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