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0280" w14:textId="7500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9 июля 2008 года № 114/18-IV "О Правилах оказания социальной помощи нуждающимся гражданам, больным активным туберкулезом"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сентября 2009 года N 249/38-IV. Зарегистрировано Департаментом юстиции города Астаны 19 октября 2009 года  N 592. Утратило силу решением маслихата города Астаны от 27 июня 2014 года № 250/36-V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9 июля 2008 года № 114/18-IV "О Правилах оказания социальной помощи нуждающимся гражданам, больным активным туберкулезом" (зарегистрировано в Реестре государственной регистрации нормативных правовых актов 15 августа 2008 года за № 540, опубликовано в газетах "Астана акшамы" № 99 от 21 августа 2008 года, "Вечерняя Астана" № 102 от 21 августа 2008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решения слова и цифры "от 24 апреля 2004 года" заменить словами и цифрами "от 4 декабря 2008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нуждающимся гражданам, больным активным туберкулезом,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"Нуждаемость определяется Противотуберкулезным диспансером путем оценки в совокупности таких критериев как статус получателя социальной помощи (преимущество отдается лицам, являющимся безработными), его место жительства (удаленность от места лечения), количество находящихся у него на иждивении членов семьи и количество членов семьи, больных активным туберкулезом.";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Н.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